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2AAAE" w14:textId="77777777" w:rsidR="00071508" w:rsidRDefault="00071508" w:rsidP="00303970">
      <w:pPr>
        <w:spacing w:before="240"/>
        <w:rPr>
          <w:sz w:val="52"/>
          <w:szCs w:val="52"/>
        </w:rPr>
      </w:pPr>
    </w:p>
    <w:p w14:paraId="3BF27B6E" w14:textId="2880FCA0" w:rsidR="008D4534" w:rsidRDefault="00617200" w:rsidP="008D4534">
      <w:pPr>
        <w:spacing w:after="120"/>
        <w:rPr>
          <w:sz w:val="52"/>
          <w:szCs w:val="56"/>
          <w:lang w:val="en-US"/>
        </w:rPr>
      </w:pPr>
      <w:r>
        <w:rPr>
          <w:sz w:val="52"/>
          <w:szCs w:val="56"/>
          <w:lang w:val="en-US"/>
        </w:rPr>
        <w:t>CDP Oil and Gas Sector</w:t>
      </w:r>
      <w:r w:rsidR="008D4534">
        <w:rPr>
          <w:sz w:val="52"/>
          <w:szCs w:val="56"/>
          <w:lang w:val="en-US"/>
        </w:rPr>
        <w:t xml:space="preserve"> M</w:t>
      </w:r>
      <w:r w:rsidR="008D4534" w:rsidRPr="00DD40EF">
        <w:rPr>
          <w:sz w:val="52"/>
          <w:szCs w:val="56"/>
          <w:lang w:val="en-US"/>
        </w:rPr>
        <w:t xml:space="preserve">odule 2017 </w:t>
      </w:r>
    </w:p>
    <w:p w14:paraId="6075FC08" w14:textId="77777777" w:rsidR="008D4534" w:rsidRPr="00DD40EF" w:rsidRDefault="008D4534" w:rsidP="008D4534">
      <w:pPr>
        <w:spacing w:after="120"/>
        <w:rPr>
          <w:sz w:val="52"/>
          <w:szCs w:val="56"/>
          <w:lang w:val="en-US"/>
        </w:rPr>
      </w:pPr>
      <w:r w:rsidRPr="00DD40EF">
        <w:rPr>
          <w:sz w:val="52"/>
          <w:szCs w:val="56"/>
          <w:lang w:val="en-US"/>
        </w:rPr>
        <w:t xml:space="preserve">Drafting Document </w:t>
      </w:r>
    </w:p>
    <w:p w14:paraId="4034617F" w14:textId="77777777" w:rsidR="00071508" w:rsidRPr="00071508" w:rsidRDefault="00071508" w:rsidP="00071508">
      <w:pPr>
        <w:rPr>
          <w:sz w:val="52"/>
          <w:szCs w:val="52"/>
        </w:rPr>
      </w:pPr>
    </w:p>
    <w:p w14:paraId="348D1E4D" w14:textId="77777777" w:rsidR="00071508" w:rsidRPr="00071508" w:rsidRDefault="00071508" w:rsidP="00071508">
      <w:pPr>
        <w:rPr>
          <w:sz w:val="52"/>
          <w:szCs w:val="52"/>
        </w:rPr>
      </w:pPr>
    </w:p>
    <w:p w14:paraId="24D04FA8" w14:textId="77777777" w:rsidR="00071508" w:rsidRPr="00071508" w:rsidRDefault="00071508" w:rsidP="00071508">
      <w:pPr>
        <w:rPr>
          <w:sz w:val="52"/>
          <w:szCs w:val="52"/>
        </w:rPr>
      </w:pPr>
    </w:p>
    <w:p w14:paraId="668CB825" w14:textId="77777777" w:rsidR="00071508" w:rsidRPr="00071508" w:rsidRDefault="00071508" w:rsidP="00071508">
      <w:pPr>
        <w:rPr>
          <w:sz w:val="52"/>
          <w:szCs w:val="52"/>
        </w:rPr>
      </w:pPr>
    </w:p>
    <w:p w14:paraId="3F8154A9" w14:textId="77777777" w:rsidR="00071508" w:rsidRPr="00071508" w:rsidRDefault="00071508" w:rsidP="00071508">
      <w:pPr>
        <w:rPr>
          <w:sz w:val="52"/>
          <w:szCs w:val="52"/>
        </w:rPr>
      </w:pPr>
    </w:p>
    <w:p w14:paraId="5F999C7A" w14:textId="77777777" w:rsidR="00071508" w:rsidRPr="00071508" w:rsidRDefault="00071508" w:rsidP="00071508">
      <w:pPr>
        <w:rPr>
          <w:sz w:val="52"/>
          <w:szCs w:val="52"/>
        </w:rPr>
      </w:pPr>
    </w:p>
    <w:p w14:paraId="2314E04B" w14:textId="77777777" w:rsidR="00071508" w:rsidRDefault="00071508" w:rsidP="00071508">
      <w:pPr>
        <w:rPr>
          <w:sz w:val="52"/>
          <w:szCs w:val="52"/>
        </w:rPr>
      </w:pPr>
    </w:p>
    <w:p w14:paraId="72ED6D44" w14:textId="77777777" w:rsidR="00071508" w:rsidRDefault="00071508" w:rsidP="00071508">
      <w:pPr>
        <w:rPr>
          <w:sz w:val="16"/>
          <w:szCs w:val="16"/>
        </w:rPr>
      </w:pPr>
    </w:p>
    <w:p w14:paraId="1985C99C" w14:textId="77777777" w:rsidR="00071508" w:rsidRDefault="00071508" w:rsidP="00071508">
      <w:pPr>
        <w:rPr>
          <w:sz w:val="16"/>
          <w:szCs w:val="16"/>
        </w:rPr>
      </w:pPr>
    </w:p>
    <w:p w14:paraId="3C941B8C" w14:textId="77777777" w:rsidR="00071508" w:rsidRDefault="00071508" w:rsidP="00071508">
      <w:pPr>
        <w:rPr>
          <w:sz w:val="16"/>
          <w:szCs w:val="16"/>
        </w:rPr>
      </w:pPr>
    </w:p>
    <w:p w14:paraId="18F19457" w14:textId="77777777" w:rsidR="00071508" w:rsidRDefault="00071508" w:rsidP="00071508">
      <w:pPr>
        <w:rPr>
          <w:sz w:val="16"/>
          <w:szCs w:val="16"/>
        </w:rPr>
      </w:pPr>
    </w:p>
    <w:p w14:paraId="06D49637" w14:textId="77777777" w:rsidR="00071508" w:rsidRDefault="00071508" w:rsidP="00071508">
      <w:pPr>
        <w:rPr>
          <w:sz w:val="16"/>
          <w:szCs w:val="16"/>
        </w:rPr>
      </w:pPr>
    </w:p>
    <w:p w14:paraId="24936FD5" w14:textId="77777777" w:rsidR="00071508" w:rsidRDefault="00071508" w:rsidP="00071508">
      <w:pPr>
        <w:rPr>
          <w:sz w:val="16"/>
          <w:szCs w:val="16"/>
        </w:rPr>
      </w:pPr>
    </w:p>
    <w:p w14:paraId="47360C87" w14:textId="77777777" w:rsidR="00071508" w:rsidRDefault="00071508" w:rsidP="00071508">
      <w:pPr>
        <w:rPr>
          <w:sz w:val="16"/>
          <w:szCs w:val="16"/>
        </w:rPr>
      </w:pPr>
    </w:p>
    <w:p w14:paraId="7F8B8230" w14:textId="77777777" w:rsidR="00071508" w:rsidRDefault="00071508" w:rsidP="00071508">
      <w:pPr>
        <w:rPr>
          <w:sz w:val="16"/>
          <w:szCs w:val="16"/>
        </w:rPr>
      </w:pPr>
    </w:p>
    <w:p w14:paraId="260E61E7" w14:textId="77777777" w:rsidR="00071508" w:rsidRDefault="00071508" w:rsidP="00071508">
      <w:pPr>
        <w:rPr>
          <w:sz w:val="16"/>
          <w:szCs w:val="16"/>
        </w:rPr>
      </w:pPr>
    </w:p>
    <w:p w14:paraId="603C3EB9" w14:textId="77777777" w:rsidR="00071508" w:rsidRPr="00617200" w:rsidRDefault="00071508" w:rsidP="00071508">
      <w:pPr>
        <w:pStyle w:val="NoSpacing"/>
      </w:pPr>
    </w:p>
    <w:p w14:paraId="023F2557" w14:textId="77777777" w:rsidR="00071508" w:rsidRPr="00617200" w:rsidRDefault="00071508" w:rsidP="00617200">
      <w:pPr>
        <w:pStyle w:val="NoSpacing"/>
        <w:jc w:val="right"/>
        <w:rPr>
          <w:b/>
          <w:bCs/>
          <w:color w:val="006185"/>
        </w:rPr>
      </w:pPr>
      <w:r w:rsidRPr="00617200">
        <w:rPr>
          <w:rFonts w:eastAsia="Times New Roman"/>
          <w:b/>
          <w:bCs/>
        </w:rPr>
        <w:t>CDP</w:t>
      </w:r>
    </w:p>
    <w:p w14:paraId="4B881DD2" w14:textId="77777777" w:rsidR="00071508" w:rsidRPr="00617200" w:rsidRDefault="005831DC" w:rsidP="00617200">
      <w:pPr>
        <w:pStyle w:val="NoSpacing"/>
        <w:jc w:val="right"/>
        <w:rPr>
          <w:bCs/>
          <w:color w:val="0000FF"/>
          <w:u w:val="single"/>
        </w:rPr>
      </w:pPr>
      <w:hyperlink r:id="rId11" w:history="1">
        <w:r w:rsidR="00071508" w:rsidRPr="00617200">
          <w:rPr>
            <w:rStyle w:val="Hyperlink"/>
            <w:rFonts w:cs="Arial"/>
            <w:bCs/>
          </w:rPr>
          <w:t>respond@cdp.net</w:t>
        </w:r>
      </w:hyperlink>
    </w:p>
    <w:p w14:paraId="3FECE95E" w14:textId="77777777" w:rsidR="00071508" w:rsidRPr="00617200" w:rsidRDefault="00071508" w:rsidP="00617200">
      <w:pPr>
        <w:pStyle w:val="NoSpacing"/>
        <w:jc w:val="right"/>
        <w:rPr>
          <w:rFonts w:eastAsia="Times New Roman"/>
          <w:bCs/>
        </w:rPr>
      </w:pPr>
      <w:r w:rsidRPr="00617200">
        <w:rPr>
          <w:rFonts w:eastAsia="Times New Roman"/>
          <w:bCs/>
        </w:rPr>
        <w:t xml:space="preserve">+44 (0) 20 3818 3946 </w:t>
      </w:r>
    </w:p>
    <w:p w14:paraId="7EC19116" w14:textId="103AEA62" w:rsidR="00071508" w:rsidRPr="00617200" w:rsidRDefault="005831DC" w:rsidP="00617200">
      <w:pPr>
        <w:pStyle w:val="NoSpacing"/>
        <w:jc w:val="right"/>
        <w:rPr>
          <w:rStyle w:val="Hyperlink"/>
          <w:rFonts w:eastAsia="Times New Roman" w:cs="Arial"/>
          <w:bCs/>
        </w:rPr>
      </w:pPr>
      <w:hyperlink r:id="rId12" w:history="1">
        <w:r w:rsidR="00071508" w:rsidRPr="00617200">
          <w:rPr>
            <w:rStyle w:val="Hyperlink"/>
            <w:rFonts w:eastAsia="Times New Roman" w:cs="Arial"/>
            <w:bCs/>
          </w:rPr>
          <w:t>www.cdp.net</w:t>
        </w:r>
      </w:hyperlink>
    </w:p>
    <w:p w14:paraId="3F3E7E1B" w14:textId="4CF638DF" w:rsidR="00617200" w:rsidRDefault="00617200" w:rsidP="00071508">
      <w:pPr>
        <w:pStyle w:val="NoSpacing"/>
        <w:rPr>
          <w:rStyle w:val="Hyperlink"/>
          <w:rFonts w:eastAsia="Times New Roman" w:cs="Arial"/>
          <w:bCs/>
          <w:sz w:val="16"/>
          <w:szCs w:val="22"/>
        </w:rPr>
      </w:pPr>
    </w:p>
    <w:p w14:paraId="1CF091EA" w14:textId="75DD5ABE" w:rsidR="00617200" w:rsidRDefault="00617200" w:rsidP="00071508">
      <w:pPr>
        <w:pStyle w:val="NoSpacing"/>
        <w:rPr>
          <w:rStyle w:val="Hyperlink"/>
          <w:rFonts w:eastAsia="Times New Roman" w:cs="Arial"/>
          <w:bCs/>
          <w:sz w:val="16"/>
          <w:szCs w:val="22"/>
        </w:rPr>
      </w:pPr>
    </w:p>
    <w:p w14:paraId="47EF34AB" w14:textId="3767A4B7" w:rsidR="00617200" w:rsidRDefault="00617200" w:rsidP="00071508">
      <w:pPr>
        <w:pStyle w:val="NoSpacing"/>
        <w:rPr>
          <w:rStyle w:val="Hyperlink"/>
          <w:rFonts w:eastAsia="Times New Roman" w:cs="Arial"/>
          <w:bCs/>
          <w:sz w:val="16"/>
          <w:szCs w:val="22"/>
        </w:rPr>
      </w:pPr>
    </w:p>
    <w:p w14:paraId="1E26D47A" w14:textId="45E8E594" w:rsidR="00617200" w:rsidRDefault="00617200" w:rsidP="00071508">
      <w:pPr>
        <w:pStyle w:val="NoSpacing"/>
        <w:rPr>
          <w:rStyle w:val="Hyperlink"/>
          <w:rFonts w:eastAsia="Times New Roman" w:cs="Arial"/>
          <w:bCs/>
          <w:sz w:val="16"/>
          <w:szCs w:val="22"/>
        </w:rPr>
      </w:pPr>
    </w:p>
    <w:p w14:paraId="12BC48DE" w14:textId="0431534B" w:rsidR="00617200" w:rsidRDefault="00617200" w:rsidP="00071508">
      <w:pPr>
        <w:pStyle w:val="NoSpacing"/>
        <w:rPr>
          <w:rStyle w:val="Hyperlink"/>
          <w:rFonts w:eastAsia="Times New Roman" w:cs="Arial"/>
          <w:bCs/>
          <w:sz w:val="16"/>
          <w:szCs w:val="22"/>
        </w:rPr>
      </w:pPr>
    </w:p>
    <w:p w14:paraId="7CE601BE" w14:textId="5A95E2CA" w:rsidR="00617200" w:rsidRDefault="00617200" w:rsidP="00071508">
      <w:pPr>
        <w:pStyle w:val="NoSpacing"/>
        <w:rPr>
          <w:rStyle w:val="Hyperlink"/>
          <w:rFonts w:eastAsia="Times New Roman" w:cs="Arial"/>
          <w:bCs/>
          <w:sz w:val="16"/>
          <w:szCs w:val="22"/>
        </w:rPr>
      </w:pPr>
    </w:p>
    <w:p w14:paraId="40F6CE07" w14:textId="77777777" w:rsidR="006F104B" w:rsidRDefault="006F104B" w:rsidP="00071508">
      <w:pPr>
        <w:pStyle w:val="NoSpacing"/>
        <w:rPr>
          <w:rFonts w:eastAsia="Times New Roman"/>
          <w:bCs/>
          <w:szCs w:val="22"/>
        </w:rPr>
      </w:pPr>
    </w:p>
    <w:tbl>
      <w:tblPr>
        <w:tblW w:w="0" w:type="auto"/>
        <w:shd w:val="clear" w:color="auto" w:fill="B42E34"/>
        <w:tblLook w:val="04A0" w:firstRow="1" w:lastRow="0" w:firstColumn="1" w:lastColumn="0" w:noHBand="0" w:noVBand="1"/>
      </w:tblPr>
      <w:tblGrid>
        <w:gridCol w:w="245"/>
        <w:gridCol w:w="8781"/>
      </w:tblGrid>
      <w:tr w:rsidR="006F104B" w:rsidRPr="002B10B3" w14:paraId="5F72FCDC" w14:textId="77777777" w:rsidTr="00066C41">
        <w:trPr>
          <w:trHeight w:val="95"/>
        </w:trPr>
        <w:tc>
          <w:tcPr>
            <w:tcW w:w="245" w:type="dxa"/>
            <w:vMerge w:val="restart"/>
            <w:shd w:val="clear" w:color="auto" w:fill="B42E34"/>
          </w:tcPr>
          <w:p w14:paraId="439B98DE" w14:textId="3C365FD1" w:rsidR="006F104B" w:rsidRPr="002B10B3" w:rsidRDefault="006F104B" w:rsidP="00066C41">
            <w:pPr>
              <w:spacing w:after="50"/>
              <w:rPr>
                <w:b/>
                <w:bCs/>
                <w:color w:val="FFFFFF"/>
                <w:sz w:val="200"/>
                <w:szCs w:val="200"/>
              </w:rPr>
            </w:pPr>
            <w:r>
              <w:rPr>
                <w:rFonts w:eastAsia="Times New Roman"/>
                <w:bCs/>
                <w:szCs w:val="22"/>
              </w:rPr>
              <w:br w:type="page"/>
            </w:r>
            <w:r>
              <w:br w:type="page"/>
            </w:r>
            <w:r w:rsidRPr="002B10B3">
              <w:rPr>
                <w:b/>
                <w:bCs/>
                <w:lang w:val="en-US"/>
              </w:rPr>
              <w:br w:type="page"/>
            </w:r>
          </w:p>
        </w:tc>
        <w:tc>
          <w:tcPr>
            <w:tcW w:w="8781" w:type="dxa"/>
            <w:shd w:val="clear" w:color="auto" w:fill="B42E34"/>
          </w:tcPr>
          <w:p w14:paraId="4344548A" w14:textId="77777777" w:rsidR="006F104B" w:rsidRPr="002B10B3" w:rsidRDefault="006F104B" w:rsidP="00066C41">
            <w:pPr>
              <w:spacing w:after="50"/>
              <w:rPr>
                <w:b/>
                <w:bCs/>
                <w:color w:val="FFFFFF"/>
              </w:rPr>
            </w:pPr>
          </w:p>
          <w:p w14:paraId="2F6C0E72" w14:textId="77777777" w:rsidR="006F104B" w:rsidRPr="00676090" w:rsidRDefault="006F104B" w:rsidP="00066C41">
            <w:pPr>
              <w:pStyle w:val="DGHeading1"/>
              <w:ind w:right="-270"/>
              <w:rPr>
                <w:rFonts w:ascii="Arial" w:hAnsi="Arial"/>
                <w:sz w:val="52"/>
                <w:szCs w:val="52"/>
              </w:rPr>
            </w:pPr>
            <w:bookmarkStart w:id="0" w:name="_Toc343855625"/>
            <w:bookmarkStart w:id="1" w:name="_Toc343855790"/>
            <w:bookmarkStart w:id="2" w:name="_Toc343855947"/>
            <w:bookmarkStart w:id="3" w:name="_Toc343860044"/>
            <w:bookmarkStart w:id="4" w:name="_Toc445291036"/>
            <w:r w:rsidRPr="00676090">
              <w:rPr>
                <w:rFonts w:ascii="Arial" w:hAnsi="Arial"/>
                <w:sz w:val="52"/>
                <w:szCs w:val="52"/>
              </w:rPr>
              <w:t xml:space="preserve">Introduction to the </w:t>
            </w:r>
            <w:bookmarkEnd w:id="0"/>
            <w:bookmarkEnd w:id="1"/>
            <w:bookmarkEnd w:id="2"/>
            <w:bookmarkEnd w:id="3"/>
            <w:r w:rsidRPr="00676090">
              <w:rPr>
                <w:rFonts w:ascii="Arial" w:hAnsi="Arial"/>
                <w:sz w:val="52"/>
                <w:szCs w:val="52"/>
              </w:rPr>
              <w:t>drafting document</w:t>
            </w:r>
            <w:bookmarkEnd w:id="4"/>
          </w:p>
        </w:tc>
      </w:tr>
      <w:tr w:rsidR="006F104B" w:rsidRPr="002B10B3" w14:paraId="192448BD" w14:textId="77777777" w:rsidTr="00066C41">
        <w:trPr>
          <w:trHeight w:val="107"/>
        </w:trPr>
        <w:tc>
          <w:tcPr>
            <w:tcW w:w="245" w:type="dxa"/>
            <w:vMerge/>
            <w:shd w:val="clear" w:color="auto" w:fill="B42E34"/>
          </w:tcPr>
          <w:p w14:paraId="595B6EC5" w14:textId="77777777" w:rsidR="006F104B" w:rsidRPr="002B10B3" w:rsidRDefault="006F104B" w:rsidP="00066C41">
            <w:pPr>
              <w:spacing w:after="50"/>
              <w:rPr>
                <w:b/>
                <w:bCs/>
                <w:color w:val="002060"/>
              </w:rPr>
            </w:pPr>
          </w:p>
        </w:tc>
        <w:tc>
          <w:tcPr>
            <w:tcW w:w="8781" w:type="dxa"/>
            <w:shd w:val="clear" w:color="auto" w:fill="B42E34"/>
          </w:tcPr>
          <w:p w14:paraId="23B55628" w14:textId="77777777" w:rsidR="006F104B" w:rsidRPr="002B10B3" w:rsidRDefault="006F104B" w:rsidP="00066C41">
            <w:pPr>
              <w:spacing w:after="50"/>
              <w:jc w:val="center"/>
              <w:rPr>
                <w:b/>
                <w:bCs/>
                <w:color w:val="002060"/>
              </w:rPr>
            </w:pPr>
          </w:p>
          <w:p w14:paraId="7EB70728" w14:textId="77777777" w:rsidR="006F104B" w:rsidRPr="002B10B3" w:rsidRDefault="006F104B" w:rsidP="00066C41"/>
          <w:p w14:paraId="4E9A8670" w14:textId="77777777" w:rsidR="006F104B" w:rsidRPr="002B10B3" w:rsidRDefault="006F104B" w:rsidP="00066C41">
            <w:pPr>
              <w:tabs>
                <w:tab w:val="left" w:pos="3015"/>
              </w:tabs>
            </w:pPr>
          </w:p>
        </w:tc>
      </w:tr>
    </w:tbl>
    <w:p w14:paraId="60671D58" w14:textId="77777777" w:rsidR="006F104B" w:rsidRPr="002B10B3" w:rsidRDefault="006F104B" w:rsidP="006F104B">
      <w:pPr>
        <w:pStyle w:val="DGHeading2"/>
        <w:rPr>
          <w:rFonts w:ascii="Arial" w:hAnsi="Arial"/>
          <w:szCs w:val="36"/>
        </w:rPr>
      </w:pPr>
      <w:bookmarkStart w:id="5" w:name="_Toc343855626"/>
      <w:bookmarkStart w:id="6" w:name="_Toc343855791"/>
      <w:bookmarkStart w:id="7" w:name="_Toc343855948"/>
      <w:bookmarkStart w:id="8" w:name="_Toc343860045"/>
      <w:bookmarkStart w:id="9" w:name="_Toc445291037"/>
      <w:r w:rsidRPr="002B10B3">
        <w:rPr>
          <w:rFonts w:ascii="Arial" w:hAnsi="Arial"/>
          <w:szCs w:val="36"/>
        </w:rPr>
        <w:t>Introduction to this document</w:t>
      </w:r>
      <w:bookmarkEnd w:id="5"/>
      <w:bookmarkEnd w:id="6"/>
      <w:bookmarkEnd w:id="7"/>
      <w:bookmarkEnd w:id="8"/>
      <w:bookmarkEnd w:id="9"/>
    </w:p>
    <w:p w14:paraId="7894E488" w14:textId="4F8F65D3" w:rsidR="00387F7D" w:rsidRDefault="00387F7D" w:rsidP="00387F7D">
      <w:pPr>
        <w:tabs>
          <w:tab w:val="left" w:pos="930"/>
        </w:tabs>
      </w:pPr>
      <w:bookmarkStart w:id="10" w:name="_Toc445291038"/>
      <w:r>
        <w:t xml:space="preserve">This document is solely for the purpose of drafting a response to the Oil and Gas sector module of the 2017 climate change questionnaire. Your final response must be entered via the CDP Online Response System (ORS). </w:t>
      </w:r>
    </w:p>
    <w:p w14:paraId="6EDDA550" w14:textId="55FAF777" w:rsidR="006F104B" w:rsidRPr="002B10B3" w:rsidRDefault="006F104B" w:rsidP="006F104B">
      <w:pPr>
        <w:pStyle w:val="DGHeading2"/>
        <w:rPr>
          <w:rFonts w:ascii="Arial" w:eastAsia="Calibri" w:hAnsi="Arial"/>
          <w:b w:val="0"/>
          <w:bCs w:val="0"/>
          <w:color w:val="000000"/>
          <w:sz w:val="20"/>
          <w:szCs w:val="20"/>
          <w:lang w:eastAsia="en-US"/>
        </w:rPr>
      </w:pPr>
      <w:r w:rsidRPr="003A2D77">
        <w:rPr>
          <w:rFonts w:ascii="Arial" w:eastAsiaTheme="minorHAnsi" w:hAnsi="Arial"/>
          <w:b w:val="0"/>
          <w:bCs w:val="0"/>
          <w:sz w:val="20"/>
          <w:szCs w:val="20"/>
          <w:lang w:val="en-GB" w:eastAsia="en-US"/>
        </w:rPr>
        <w:t>We highly recommend that you activate your access to the ORS and review its structure and related guidance before proceeding with this drafting document.  If you do not already have access to the ORS for your disclo</w:t>
      </w:r>
      <w:r w:rsidR="003A2D77">
        <w:rPr>
          <w:rFonts w:ascii="Arial" w:eastAsiaTheme="minorHAnsi" w:hAnsi="Arial"/>
          <w:b w:val="0"/>
          <w:bCs w:val="0"/>
          <w:sz w:val="20"/>
          <w:szCs w:val="20"/>
          <w:lang w:val="en-GB" w:eastAsia="en-US"/>
        </w:rPr>
        <w:t xml:space="preserve">sing organization, please email </w:t>
      </w:r>
      <w:hyperlink r:id="rId13" w:history="1">
        <w:r w:rsidR="003A2D77" w:rsidRPr="00153E4F">
          <w:rPr>
            <w:rStyle w:val="Hyperlink"/>
            <w:rFonts w:ascii="Arial" w:eastAsiaTheme="minorHAnsi" w:hAnsi="Arial" w:cs="Arial"/>
            <w:b w:val="0"/>
            <w:bCs w:val="0"/>
            <w:sz w:val="20"/>
            <w:szCs w:val="20"/>
            <w:lang w:val="en-GB" w:eastAsia="en-US"/>
          </w:rPr>
          <w:t>respond@cdp.net</w:t>
        </w:r>
      </w:hyperlink>
      <w:r w:rsidR="003A2D77">
        <w:rPr>
          <w:rFonts w:ascii="Arial" w:eastAsiaTheme="minorHAnsi" w:hAnsi="Arial"/>
          <w:b w:val="0"/>
          <w:bCs w:val="0"/>
          <w:sz w:val="20"/>
          <w:szCs w:val="20"/>
          <w:lang w:val="en-GB" w:eastAsia="en-US"/>
        </w:rPr>
        <w:t xml:space="preserve"> </w:t>
      </w:r>
      <w:r w:rsidRPr="003A2D77">
        <w:rPr>
          <w:rFonts w:ascii="Arial" w:eastAsiaTheme="minorHAnsi" w:hAnsi="Arial"/>
          <w:b w:val="0"/>
          <w:bCs w:val="0"/>
          <w:sz w:val="20"/>
          <w:szCs w:val="20"/>
          <w:lang w:val="en-GB" w:eastAsia="en-US"/>
        </w:rPr>
        <w:t>to request access.</w:t>
      </w:r>
      <w:r w:rsidRPr="003A2D77">
        <w:rPr>
          <w:rFonts w:ascii="Arial" w:eastAsiaTheme="minorHAnsi" w:hAnsi="Arial"/>
          <w:b w:val="0"/>
          <w:bCs w:val="0"/>
          <w:sz w:val="20"/>
          <w:szCs w:val="20"/>
          <w:lang w:val="en-GB" w:eastAsia="en-US"/>
        </w:rPr>
        <w:br/>
      </w:r>
      <w:r w:rsidRPr="002B10B3">
        <w:rPr>
          <w:rFonts w:ascii="Arial" w:eastAsia="Calibri" w:hAnsi="Arial"/>
          <w:b w:val="0"/>
          <w:bCs w:val="0"/>
          <w:color w:val="000000"/>
          <w:sz w:val="20"/>
          <w:szCs w:val="20"/>
          <w:lang w:eastAsia="en-US"/>
        </w:rPr>
        <w:br/>
      </w:r>
      <w:r w:rsidRPr="003A2D77">
        <w:rPr>
          <w:rFonts w:ascii="Arial" w:eastAsiaTheme="minorHAnsi" w:hAnsi="Arial"/>
          <w:b w:val="0"/>
          <w:bCs w:val="0"/>
          <w:sz w:val="20"/>
          <w:szCs w:val="20"/>
          <w:lang w:val="en-GB" w:eastAsia="en-US"/>
        </w:rPr>
        <w:t>The ORS consists of questions that you will be asked to answer depending on other questions answered in each section. Please note that text</w:t>
      </w:r>
      <w:r w:rsidR="003A2D77" w:rsidRPr="003A2D77">
        <w:rPr>
          <w:rFonts w:ascii="Arial" w:eastAsiaTheme="minorHAnsi" w:hAnsi="Arial"/>
          <w:b w:val="0"/>
          <w:bCs w:val="0"/>
          <w:sz w:val="20"/>
          <w:szCs w:val="20"/>
          <w:lang w:val="en-GB" w:eastAsia="en-US"/>
        </w:rPr>
        <w:t xml:space="preserve"> fields have a character limit.</w:t>
      </w:r>
      <w:bookmarkEnd w:id="10"/>
    </w:p>
    <w:p w14:paraId="481BE0ED" w14:textId="77777777" w:rsidR="006F104B" w:rsidRPr="002B10B3" w:rsidRDefault="006F104B" w:rsidP="006F104B">
      <w:pPr>
        <w:pStyle w:val="DGHeading2"/>
        <w:rPr>
          <w:rFonts w:ascii="Arial" w:hAnsi="Arial"/>
        </w:rPr>
      </w:pPr>
      <w:bookmarkStart w:id="11" w:name="_Toc342391456"/>
      <w:bookmarkStart w:id="12" w:name="_Toc343855628"/>
      <w:bookmarkStart w:id="13" w:name="_Toc343855793"/>
      <w:bookmarkStart w:id="14" w:name="_Toc343855950"/>
      <w:bookmarkStart w:id="15" w:name="_Toc343860047"/>
      <w:bookmarkStart w:id="16" w:name="_Toc445291039"/>
      <w:r w:rsidRPr="002B10B3">
        <w:rPr>
          <w:rFonts w:ascii="Arial" w:hAnsi="Arial"/>
        </w:rPr>
        <w:t>What is the deadline for responses?</w:t>
      </w:r>
      <w:bookmarkEnd w:id="11"/>
      <w:bookmarkEnd w:id="12"/>
      <w:bookmarkEnd w:id="13"/>
      <w:bookmarkEnd w:id="14"/>
      <w:bookmarkEnd w:id="15"/>
      <w:bookmarkEnd w:id="16"/>
      <w:r w:rsidRPr="002B10B3">
        <w:rPr>
          <w:rFonts w:ascii="Arial" w:hAnsi="Arial"/>
        </w:rPr>
        <w:t xml:space="preserve"> </w:t>
      </w:r>
    </w:p>
    <w:p w14:paraId="027AF379" w14:textId="77777777" w:rsidR="00387F7D" w:rsidRDefault="00387F7D" w:rsidP="00387F7D">
      <w:pPr>
        <w:tabs>
          <w:tab w:val="left" w:pos="930"/>
        </w:tabs>
      </w:pPr>
      <w:r>
        <w:t xml:space="preserve">Companies will receive a request to participate and an activation link in February 2017. This will allow them to access the questionnaire and begin inputting their response. The deadline for submissions is the June 29 2017. </w:t>
      </w:r>
    </w:p>
    <w:p w14:paraId="7E741398" w14:textId="77777777" w:rsidR="006F104B" w:rsidRPr="002B10B3" w:rsidRDefault="006F104B" w:rsidP="006F104B">
      <w:pPr>
        <w:pStyle w:val="Default"/>
        <w:spacing w:before="240" w:after="240"/>
        <w:rPr>
          <w:rFonts w:ascii="Arial" w:hAnsi="Arial"/>
          <w:b/>
          <w:color w:val="auto"/>
          <w:sz w:val="24"/>
        </w:rPr>
      </w:pPr>
      <w:r w:rsidRPr="002B10B3">
        <w:rPr>
          <w:rFonts w:ascii="Arial" w:hAnsi="Arial"/>
          <w:b/>
          <w:color w:val="auto"/>
          <w:sz w:val="24"/>
        </w:rPr>
        <w:t>Guidance</w:t>
      </w:r>
    </w:p>
    <w:p w14:paraId="0B98AEA0" w14:textId="527E67A5" w:rsidR="00387F7D" w:rsidRPr="009D62E2" w:rsidRDefault="00387F7D" w:rsidP="00387F7D">
      <w:pPr>
        <w:pStyle w:val="Default"/>
        <w:rPr>
          <w:rFonts w:ascii="Arial" w:hAnsi="Arial"/>
          <w:sz w:val="20"/>
          <w:szCs w:val="20"/>
          <w:lang w:val="en-US"/>
        </w:rPr>
      </w:pPr>
      <w:r w:rsidRPr="007E7352">
        <w:rPr>
          <w:rFonts w:ascii="Arial" w:hAnsi="Arial"/>
          <w:color w:val="auto"/>
          <w:sz w:val="20"/>
          <w:szCs w:val="20"/>
          <w:lang w:val="en-US"/>
        </w:rPr>
        <w:t xml:space="preserve">This drafting document contains no guidance on how to answer the questions. Please use this document in conjunction with the </w:t>
      </w:r>
      <w:r>
        <w:rPr>
          <w:rFonts w:ascii="Arial" w:hAnsi="Arial"/>
          <w:color w:val="auto"/>
          <w:sz w:val="20"/>
          <w:szCs w:val="20"/>
          <w:lang w:val="en-US"/>
        </w:rPr>
        <w:t>Oil and Gas</w:t>
      </w:r>
      <w:r w:rsidRPr="007E7352">
        <w:rPr>
          <w:rFonts w:ascii="Arial" w:hAnsi="Arial"/>
          <w:color w:val="auto"/>
          <w:sz w:val="20"/>
          <w:szCs w:val="20"/>
          <w:lang w:val="en-US"/>
        </w:rPr>
        <w:t xml:space="preserve"> sector module </w:t>
      </w:r>
      <w:r>
        <w:rPr>
          <w:rFonts w:ascii="Arial" w:hAnsi="Arial"/>
          <w:color w:val="auto"/>
          <w:sz w:val="20"/>
          <w:szCs w:val="20"/>
          <w:lang w:val="en-US"/>
        </w:rPr>
        <w:t xml:space="preserve">reporting </w:t>
      </w:r>
      <w:r w:rsidRPr="007E7352">
        <w:rPr>
          <w:rFonts w:ascii="Arial" w:hAnsi="Arial"/>
          <w:color w:val="auto"/>
          <w:sz w:val="20"/>
          <w:szCs w:val="20"/>
          <w:lang w:val="en-US"/>
        </w:rPr>
        <w:t xml:space="preserve">guidance, </w:t>
      </w:r>
      <w:r>
        <w:t xml:space="preserve">which can be found on your dashboard or by following </w:t>
      </w:r>
      <w:hyperlink r:id="rId14" w:history="1">
        <w:r w:rsidRPr="0046372E">
          <w:rPr>
            <w:rStyle w:val="Hyperlink"/>
          </w:rPr>
          <w:t>this link</w:t>
        </w:r>
      </w:hyperlink>
      <w:r>
        <w:t>.</w:t>
      </w:r>
    </w:p>
    <w:p w14:paraId="160F1DDB" w14:textId="77777777" w:rsidR="006F104B" w:rsidRDefault="006F104B" w:rsidP="00071508">
      <w:pPr>
        <w:rPr>
          <w:sz w:val="16"/>
          <w:szCs w:val="16"/>
        </w:rPr>
      </w:pPr>
    </w:p>
    <w:p w14:paraId="16EC7FA8" w14:textId="77777777" w:rsidR="002D5E0E" w:rsidRDefault="002D5E0E">
      <w:pPr>
        <w:rPr>
          <w:sz w:val="16"/>
          <w:szCs w:val="16"/>
        </w:rPr>
      </w:pPr>
      <w:r>
        <w:rPr>
          <w:sz w:val="16"/>
          <w:szCs w:val="16"/>
        </w:rPr>
        <w:br w:type="page"/>
      </w:r>
    </w:p>
    <w:sdt>
      <w:sdtPr>
        <w:id w:val="-751739971"/>
        <w:docPartObj>
          <w:docPartGallery w:val="Table of Contents"/>
          <w:docPartUnique/>
        </w:docPartObj>
      </w:sdtPr>
      <w:sdtEndPr>
        <w:rPr>
          <w:b/>
          <w:bCs/>
          <w:noProof/>
        </w:rPr>
      </w:sdtEndPr>
      <w:sdtContent>
        <w:tbl>
          <w:tblPr>
            <w:tblW w:w="0" w:type="auto"/>
            <w:shd w:val="clear" w:color="auto" w:fill="B42E34"/>
            <w:tblLook w:val="04A0" w:firstRow="1" w:lastRow="0" w:firstColumn="1" w:lastColumn="0" w:noHBand="0" w:noVBand="1"/>
          </w:tblPr>
          <w:tblGrid>
            <w:gridCol w:w="244"/>
            <w:gridCol w:w="8782"/>
          </w:tblGrid>
          <w:tr w:rsidR="002D5E0E" w:rsidRPr="00B377CE" w14:paraId="3AFF27D9" w14:textId="77777777" w:rsidTr="002D5E0E">
            <w:trPr>
              <w:trHeight w:val="95"/>
            </w:trPr>
            <w:tc>
              <w:tcPr>
                <w:tcW w:w="244" w:type="dxa"/>
                <w:vMerge w:val="restart"/>
                <w:shd w:val="clear" w:color="auto" w:fill="B42E34"/>
              </w:tcPr>
              <w:p w14:paraId="1129B564" w14:textId="7D9E3233" w:rsidR="002D5E0E" w:rsidRPr="00B377CE" w:rsidRDefault="002D5E0E" w:rsidP="008D4534">
                <w:pPr>
                  <w:spacing w:after="50"/>
                  <w:rPr>
                    <w:b/>
                    <w:bCs/>
                    <w:color w:val="FFFFFF"/>
                    <w:sz w:val="200"/>
                    <w:szCs w:val="200"/>
                  </w:rPr>
                </w:pPr>
                <w:r w:rsidRPr="00B377CE">
                  <w:rPr>
                    <w:b/>
                    <w:bCs/>
                  </w:rPr>
                  <w:br w:type="page"/>
                </w:r>
              </w:p>
            </w:tc>
            <w:tc>
              <w:tcPr>
                <w:tcW w:w="8782" w:type="dxa"/>
                <w:shd w:val="clear" w:color="auto" w:fill="B42E34"/>
              </w:tcPr>
              <w:p w14:paraId="082067BE" w14:textId="77777777" w:rsidR="002D5E0E" w:rsidRPr="00B377CE" w:rsidRDefault="002D5E0E" w:rsidP="008D4534">
                <w:pPr>
                  <w:spacing w:after="50"/>
                  <w:rPr>
                    <w:b/>
                    <w:bCs/>
                    <w:color w:val="FFFFFF"/>
                  </w:rPr>
                </w:pPr>
              </w:p>
              <w:p w14:paraId="5E389028" w14:textId="77777777" w:rsidR="002D5E0E" w:rsidRPr="00645B3B" w:rsidRDefault="002D5E0E" w:rsidP="008D4534">
                <w:pPr>
                  <w:rPr>
                    <w:b/>
                    <w:sz w:val="52"/>
                    <w:szCs w:val="52"/>
                  </w:rPr>
                </w:pPr>
                <w:r>
                  <w:rPr>
                    <w:b/>
                    <w:color w:val="FFFFFF" w:themeColor="background1"/>
                    <w:sz w:val="52"/>
                    <w:szCs w:val="52"/>
                  </w:rPr>
                  <w:t>Contents</w:t>
                </w:r>
              </w:p>
            </w:tc>
          </w:tr>
          <w:tr w:rsidR="002D5E0E" w:rsidRPr="00B377CE" w14:paraId="7203248D" w14:textId="77777777" w:rsidTr="002D5E0E">
            <w:trPr>
              <w:trHeight w:val="107"/>
            </w:trPr>
            <w:tc>
              <w:tcPr>
                <w:tcW w:w="244" w:type="dxa"/>
                <w:vMerge/>
                <w:shd w:val="clear" w:color="auto" w:fill="B42E34"/>
              </w:tcPr>
              <w:p w14:paraId="69A87716" w14:textId="77777777" w:rsidR="002D5E0E" w:rsidRPr="00B377CE" w:rsidRDefault="002D5E0E" w:rsidP="008D4534">
                <w:pPr>
                  <w:spacing w:after="50"/>
                  <w:rPr>
                    <w:b/>
                    <w:bCs/>
                    <w:color w:val="002060"/>
                  </w:rPr>
                </w:pPr>
              </w:p>
            </w:tc>
            <w:tc>
              <w:tcPr>
                <w:tcW w:w="8782" w:type="dxa"/>
                <w:shd w:val="clear" w:color="auto" w:fill="B42E34"/>
              </w:tcPr>
              <w:p w14:paraId="7EED7D3A" w14:textId="77777777" w:rsidR="002D5E0E" w:rsidRPr="00B377CE" w:rsidRDefault="002D5E0E" w:rsidP="008D4534">
                <w:pPr>
                  <w:spacing w:after="50"/>
                  <w:jc w:val="center"/>
                  <w:rPr>
                    <w:b/>
                    <w:bCs/>
                    <w:color w:val="002060"/>
                  </w:rPr>
                </w:pPr>
              </w:p>
              <w:p w14:paraId="77EA0C08" w14:textId="77777777" w:rsidR="002D5E0E" w:rsidRPr="00B377CE" w:rsidRDefault="002D5E0E" w:rsidP="008D4534"/>
              <w:p w14:paraId="68DC99BF" w14:textId="77777777" w:rsidR="002D5E0E" w:rsidRPr="00B377CE" w:rsidRDefault="002D5E0E" w:rsidP="008D4534">
                <w:pPr>
                  <w:tabs>
                    <w:tab w:val="left" w:pos="3015"/>
                  </w:tabs>
                </w:pPr>
              </w:p>
            </w:tc>
          </w:tr>
        </w:tbl>
        <w:p w14:paraId="50B04147" w14:textId="458CFF1A" w:rsidR="002D5E0E" w:rsidRDefault="002D5E0E" w:rsidP="002D5E0E">
          <w:pPr>
            <w:pStyle w:val="TOC1"/>
            <w:tabs>
              <w:tab w:val="right" w:leader="dot" w:pos="9016"/>
            </w:tabs>
            <w:rPr>
              <w:noProof/>
            </w:rPr>
          </w:pPr>
          <w:r>
            <w:fldChar w:fldCharType="begin"/>
          </w:r>
          <w:r>
            <w:instrText xml:space="preserve"> TOC \o "1-3" \h \z \u </w:instrText>
          </w:r>
          <w:r>
            <w:fldChar w:fldCharType="separate"/>
          </w:r>
        </w:p>
        <w:p w14:paraId="14C5129E" w14:textId="6E6930EC" w:rsidR="002D5E0E" w:rsidRPr="002D5E0E" w:rsidRDefault="005831DC">
          <w:pPr>
            <w:pStyle w:val="TOC1"/>
            <w:tabs>
              <w:tab w:val="right" w:leader="dot" w:pos="9016"/>
            </w:tabs>
            <w:rPr>
              <w:noProof/>
              <w:sz w:val="24"/>
              <w:szCs w:val="24"/>
            </w:rPr>
          </w:pPr>
          <w:hyperlink w:anchor="_Toc445291041" w:history="1">
            <w:r w:rsidR="002D5E0E" w:rsidRPr="002D5E0E">
              <w:rPr>
                <w:rStyle w:val="Hyperlink"/>
                <w:rFonts w:cs="Arial"/>
                <w:noProof/>
                <w:sz w:val="24"/>
                <w:szCs w:val="24"/>
              </w:rPr>
              <w:t>OG0.  Reference information</w:t>
            </w:r>
            <w:r w:rsidR="002D5E0E" w:rsidRPr="002D5E0E">
              <w:rPr>
                <w:noProof/>
                <w:webHidden/>
                <w:sz w:val="24"/>
                <w:szCs w:val="24"/>
              </w:rPr>
              <w:tab/>
            </w:r>
            <w:r w:rsidR="002D5E0E" w:rsidRPr="002D5E0E">
              <w:rPr>
                <w:noProof/>
                <w:webHidden/>
                <w:sz w:val="24"/>
                <w:szCs w:val="24"/>
              </w:rPr>
              <w:fldChar w:fldCharType="begin"/>
            </w:r>
            <w:r w:rsidR="002D5E0E" w:rsidRPr="002D5E0E">
              <w:rPr>
                <w:noProof/>
                <w:webHidden/>
                <w:sz w:val="24"/>
                <w:szCs w:val="24"/>
              </w:rPr>
              <w:instrText xml:space="preserve"> PAGEREF _Toc445291041 \h </w:instrText>
            </w:r>
            <w:r w:rsidR="002D5E0E" w:rsidRPr="002D5E0E">
              <w:rPr>
                <w:noProof/>
                <w:webHidden/>
                <w:sz w:val="24"/>
                <w:szCs w:val="24"/>
              </w:rPr>
            </w:r>
            <w:r w:rsidR="002D5E0E" w:rsidRPr="002D5E0E">
              <w:rPr>
                <w:noProof/>
                <w:webHidden/>
                <w:sz w:val="24"/>
                <w:szCs w:val="24"/>
              </w:rPr>
              <w:fldChar w:fldCharType="separate"/>
            </w:r>
            <w:r w:rsidR="0072028A">
              <w:rPr>
                <w:noProof/>
                <w:webHidden/>
                <w:sz w:val="24"/>
                <w:szCs w:val="24"/>
              </w:rPr>
              <w:t>4</w:t>
            </w:r>
            <w:r w:rsidR="002D5E0E" w:rsidRPr="002D5E0E">
              <w:rPr>
                <w:noProof/>
                <w:webHidden/>
                <w:sz w:val="24"/>
                <w:szCs w:val="24"/>
              </w:rPr>
              <w:fldChar w:fldCharType="end"/>
            </w:r>
          </w:hyperlink>
        </w:p>
        <w:p w14:paraId="1AAFCDC5" w14:textId="6ED5B7B0" w:rsidR="002D5E0E" w:rsidRPr="002D5E0E" w:rsidRDefault="005831DC">
          <w:pPr>
            <w:pStyle w:val="TOC1"/>
            <w:tabs>
              <w:tab w:val="right" w:leader="dot" w:pos="9016"/>
            </w:tabs>
            <w:rPr>
              <w:noProof/>
              <w:sz w:val="24"/>
              <w:szCs w:val="24"/>
            </w:rPr>
          </w:pPr>
          <w:hyperlink w:anchor="_Toc445291043" w:history="1">
            <w:r w:rsidR="002D5E0E" w:rsidRPr="002D5E0E">
              <w:rPr>
                <w:rStyle w:val="Hyperlink"/>
                <w:rFonts w:cs="Arial"/>
                <w:noProof/>
                <w:sz w:val="24"/>
                <w:szCs w:val="24"/>
              </w:rPr>
              <w:t>OG1.  Production &amp; reserves by hydrocarbon type</w:t>
            </w:r>
            <w:r w:rsidR="002D5E0E" w:rsidRPr="002D5E0E">
              <w:rPr>
                <w:noProof/>
                <w:webHidden/>
                <w:sz w:val="24"/>
                <w:szCs w:val="24"/>
              </w:rPr>
              <w:tab/>
            </w:r>
            <w:r w:rsidR="002D5E0E" w:rsidRPr="002D5E0E">
              <w:rPr>
                <w:noProof/>
                <w:webHidden/>
                <w:sz w:val="24"/>
                <w:szCs w:val="24"/>
              </w:rPr>
              <w:fldChar w:fldCharType="begin"/>
            </w:r>
            <w:r w:rsidR="002D5E0E" w:rsidRPr="002D5E0E">
              <w:rPr>
                <w:noProof/>
                <w:webHidden/>
                <w:sz w:val="24"/>
                <w:szCs w:val="24"/>
              </w:rPr>
              <w:instrText xml:space="preserve"> PAGEREF _Toc445291043 \h </w:instrText>
            </w:r>
            <w:r w:rsidR="002D5E0E" w:rsidRPr="002D5E0E">
              <w:rPr>
                <w:noProof/>
                <w:webHidden/>
                <w:sz w:val="24"/>
                <w:szCs w:val="24"/>
              </w:rPr>
            </w:r>
            <w:r w:rsidR="002D5E0E" w:rsidRPr="002D5E0E">
              <w:rPr>
                <w:noProof/>
                <w:webHidden/>
                <w:sz w:val="24"/>
                <w:szCs w:val="24"/>
              </w:rPr>
              <w:fldChar w:fldCharType="separate"/>
            </w:r>
            <w:r w:rsidR="0072028A">
              <w:rPr>
                <w:noProof/>
                <w:webHidden/>
                <w:sz w:val="24"/>
                <w:szCs w:val="24"/>
              </w:rPr>
              <w:t>5</w:t>
            </w:r>
            <w:r w:rsidR="002D5E0E" w:rsidRPr="002D5E0E">
              <w:rPr>
                <w:noProof/>
                <w:webHidden/>
                <w:sz w:val="24"/>
                <w:szCs w:val="24"/>
              </w:rPr>
              <w:fldChar w:fldCharType="end"/>
            </w:r>
          </w:hyperlink>
        </w:p>
        <w:p w14:paraId="72FC3678" w14:textId="5BE2B9EA" w:rsidR="002D5E0E" w:rsidRPr="002D5E0E" w:rsidRDefault="005831DC">
          <w:pPr>
            <w:pStyle w:val="TOC1"/>
            <w:tabs>
              <w:tab w:val="right" w:leader="dot" w:pos="9016"/>
            </w:tabs>
            <w:rPr>
              <w:noProof/>
              <w:sz w:val="24"/>
              <w:szCs w:val="24"/>
            </w:rPr>
          </w:pPr>
          <w:hyperlink w:anchor="_Toc445291045" w:history="1">
            <w:r w:rsidR="002D5E0E" w:rsidRPr="002D5E0E">
              <w:rPr>
                <w:rStyle w:val="Hyperlink"/>
                <w:rFonts w:eastAsiaTheme="majorEastAsia" w:cs="Arial"/>
                <w:noProof/>
                <w:sz w:val="24"/>
                <w:szCs w:val="24"/>
              </w:rPr>
              <w:t>OG2.  Emissions by segment in O&amp;G value chain</w:t>
            </w:r>
            <w:r w:rsidR="002D5E0E" w:rsidRPr="002D5E0E">
              <w:rPr>
                <w:noProof/>
                <w:webHidden/>
                <w:sz w:val="24"/>
                <w:szCs w:val="24"/>
              </w:rPr>
              <w:tab/>
            </w:r>
            <w:r w:rsidR="002D5E0E" w:rsidRPr="002D5E0E">
              <w:rPr>
                <w:noProof/>
                <w:webHidden/>
                <w:sz w:val="24"/>
                <w:szCs w:val="24"/>
              </w:rPr>
              <w:fldChar w:fldCharType="begin"/>
            </w:r>
            <w:r w:rsidR="002D5E0E" w:rsidRPr="002D5E0E">
              <w:rPr>
                <w:noProof/>
                <w:webHidden/>
                <w:sz w:val="24"/>
                <w:szCs w:val="24"/>
              </w:rPr>
              <w:instrText xml:space="preserve"> PAGEREF _Toc445291045 \h </w:instrText>
            </w:r>
            <w:r w:rsidR="002D5E0E" w:rsidRPr="002D5E0E">
              <w:rPr>
                <w:noProof/>
                <w:webHidden/>
                <w:sz w:val="24"/>
                <w:szCs w:val="24"/>
              </w:rPr>
            </w:r>
            <w:r w:rsidR="002D5E0E" w:rsidRPr="002D5E0E">
              <w:rPr>
                <w:noProof/>
                <w:webHidden/>
                <w:sz w:val="24"/>
                <w:szCs w:val="24"/>
              </w:rPr>
              <w:fldChar w:fldCharType="separate"/>
            </w:r>
            <w:r w:rsidR="0072028A">
              <w:rPr>
                <w:noProof/>
                <w:webHidden/>
                <w:sz w:val="24"/>
                <w:szCs w:val="24"/>
              </w:rPr>
              <w:t>9</w:t>
            </w:r>
            <w:r w:rsidR="002D5E0E" w:rsidRPr="002D5E0E">
              <w:rPr>
                <w:noProof/>
                <w:webHidden/>
                <w:sz w:val="24"/>
                <w:szCs w:val="24"/>
              </w:rPr>
              <w:fldChar w:fldCharType="end"/>
            </w:r>
          </w:hyperlink>
        </w:p>
        <w:p w14:paraId="5533F19D" w14:textId="337FFFC1" w:rsidR="002D5E0E" w:rsidRPr="002D5E0E" w:rsidRDefault="005831DC">
          <w:pPr>
            <w:pStyle w:val="TOC1"/>
            <w:tabs>
              <w:tab w:val="right" w:leader="dot" w:pos="9016"/>
            </w:tabs>
            <w:rPr>
              <w:noProof/>
              <w:sz w:val="24"/>
              <w:szCs w:val="24"/>
            </w:rPr>
          </w:pPr>
          <w:hyperlink w:anchor="_Toc445291047" w:history="1">
            <w:r w:rsidR="002D5E0E" w:rsidRPr="002D5E0E">
              <w:rPr>
                <w:rStyle w:val="Hyperlink"/>
                <w:rFonts w:eastAsiaTheme="majorEastAsia" w:cs="Arial"/>
                <w:noProof/>
                <w:sz w:val="24"/>
                <w:szCs w:val="24"/>
              </w:rPr>
              <w:t>OG3.  Scope 1 emissions by emission category</w:t>
            </w:r>
            <w:r w:rsidR="002D5E0E" w:rsidRPr="002D5E0E">
              <w:rPr>
                <w:noProof/>
                <w:webHidden/>
                <w:sz w:val="24"/>
                <w:szCs w:val="24"/>
              </w:rPr>
              <w:tab/>
            </w:r>
            <w:r w:rsidR="002D5E0E" w:rsidRPr="002D5E0E">
              <w:rPr>
                <w:noProof/>
                <w:webHidden/>
                <w:sz w:val="24"/>
                <w:szCs w:val="24"/>
              </w:rPr>
              <w:fldChar w:fldCharType="begin"/>
            </w:r>
            <w:r w:rsidR="002D5E0E" w:rsidRPr="002D5E0E">
              <w:rPr>
                <w:noProof/>
                <w:webHidden/>
                <w:sz w:val="24"/>
                <w:szCs w:val="24"/>
              </w:rPr>
              <w:instrText xml:space="preserve"> PAGEREF _Toc445291047 \h </w:instrText>
            </w:r>
            <w:r w:rsidR="002D5E0E" w:rsidRPr="002D5E0E">
              <w:rPr>
                <w:noProof/>
                <w:webHidden/>
                <w:sz w:val="24"/>
                <w:szCs w:val="24"/>
              </w:rPr>
            </w:r>
            <w:r w:rsidR="002D5E0E" w:rsidRPr="002D5E0E">
              <w:rPr>
                <w:noProof/>
                <w:webHidden/>
                <w:sz w:val="24"/>
                <w:szCs w:val="24"/>
              </w:rPr>
              <w:fldChar w:fldCharType="separate"/>
            </w:r>
            <w:r w:rsidR="0072028A">
              <w:rPr>
                <w:noProof/>
                <w:webHidden/>
                <w:sz w:val="24"/>
                <w:szCs w:val="24"/>
              </w:rPr>
              <w:t>11</w:t>
            </w:r>
            <w:r w:rsidR="002D5E0E" w:rsidRPr="002D5E0E">
              <w:rPr>
                <w:noProof/>
                <w:webHidden/>
                <w:sz w:val="24"/>
                <w:szCs w:val="24"/>
              </w:rPr>
              <w:fldChar w:fldCharType="end"/>
            </w:r>
          </w:hyperlink>
        </w:p>
        <w:p w14:paraId="6C3D91D4" w14:textId="4AEA29E8" w:rsidR="002D5E0E" w:rsidRPr="002D5E0E" w:rsidRDefault="005831DC">
          <w:pPr>
            <w:pStyle w:val="TOC1"/>
            <w:tabs>
              <w:tab w:val="right" w:leader="dot" w:pos="9016"/>
            </w:tabs>
            <w:rPr>
              <w:noProof/>
              <w:sz w:val="24"/>
              <w:szCs w:val="24"/>
            </w:rPr>
          </w:pPr>
          <w:hyperlink w:anchor="_Toc445291049" w:history="1">
            <w:r w:rsidR="002D5E0E" w:rsidRPr="002D5E0E">
              <w:rPr>
                <w:rStyle w:val="Hyperlink"/>
                <w:rFonts w:eastAsiaTheme="majorEastAsia" w:cs="Arial"/>
                <w:noProof/>
                <w:sz w:val="24"/>
                <w:szCs w:val="24"/>
              </w:rPr>
              <w:t>OG4.  Transfer &amp; sequestration of CO</w:t>
            </w:r>
            <w:r w:rsidR="002D5E0E" w:rsidRPr="002D5E0E">
              <w:rPr>
                <w:rStyle w:val="Hyperlink"/>
                <w:rFonts w:eastAsiaTheme="majorEastAsia" w:cs="Arial"/>
                <w:noProof/>
                <w:sz w:val="24"/>
                <w:szCs w:val="24"/>
                <w:vertAlign w:val="subscript"/>
              </w:rPr>
              <w:t>2</w:t>
            </w:r>
            <w:r w:rsidR="002D5E0E" w:rsidRPr="002D5E0E">
              <w:rPr>
                <w:rStyle w:val="Hyperlink"/>
                <w:rFonts w:eastAsiaTheme="majorEastAsia" w:cs="Arial"/>
                <w:noProof/>
                <w:sz w:val="24"/>
                <w:szCs w:val="24"/>
              </w:rPr>
              <w:t xml:space="preserve"> emissions</w:t>
            </w:r>
            <w:r w:rsidR="002D5E0E" w:rsidRPr="002D5E0E">
              <w:rPr>
                <w:noProof/>
                <w:webHidden/>
                <w:sz w:val="24"/>
                <w:szCs w:val="24"/>
              </w:rPr>
              <w:tab/>
            </w:r>
            <w:r w:rsidR="002D5E0E" w:rsidRPr="002D5E0E">
              <w:rPr>
                <w:noProof/>
                <w:webHidden/>
                <w:sz w:val="24"/>
                <w:szCs w:val="24"/>
              </w:rPr>
              <w:fldChar w:fldCharType="begin"/>
            </w:r>
            <w:r w:rsidR="002D5E0E" w:rsidRPr="002D5E0E">
              <w:rPr>
                <w:noProof/>
                <w:webHidden/>
                <w:sz w:val="24"/>
                <w:szCs w:val="24"/>
              </w:rPr>
              <w:instrText xml:space="preserve"> PAGEREF _Toc445291049 \h </w:instrText>
            </w:r>
            <w:r w:rsidR="002D5E0E" w:rsidRPr="002D5E0E">
              <w:rPr>
                <w:noProof/>
                <w:webHidden/>
                <w:sz w:val="24"/>
                <w:szCs w:val="24"/>
              </w:rPr>
            </w:r>
            <w:r w:rsidR="002D5E0E" w:rsidRPr="002D5E0E">
              <w:rPr>
                <w:noProof/>
                <w:webHidden/>
                <w:sz w:val="24"/>
                <w:szCs w:val="24"/>
              </w:rPr>
              <w:fldChar w:fldCharType="separate"/>
            </w:r>
            <w:r w:rsidR="0072028A">
              <w:rPr>
                <w:noProof/>
                <w:webHidden/>
                <w:sz w:val="24"/>
                <w:szCs w:val="24"/>
              </w:rPr>
              <w:t>13</w:t>
            </w:r>
            <w:r w:rsidR="002D5E0E" w:rsidRPr="002D5E0E">
              <w:rPr>
                <w:noProof/>
                <w:webHidden/>
                <w:sz w:val="24"/>
                <w:szCs w:val="24"/>
              </w:rPr>
              <w:fldChar w:fldCharType="end"/>
            </w:r>
          </w:hyperlink>
        </w:p>
        <w:p w14:paraId="3C1DA0FF" w14:textId="1BEE9D6E" w:rsidR="002D5E0E" w:rsidRPr="002D5E0E" w:rsidRDefault="005831DC">
          <w:pPr>
            <w:pStyle w:val="TOC1"/>
            <w:tabs>
              <w:tab w:val="right" w:leader="dot" w:pos="9016"/>
            </w:tabs>
            <w:rPr>
              <w:noProof/>
              <w:sz w:val="24"/>
              <w:szCs w:val="24"/>
            </w:rPr>
          </w:pPr>
          <w:hyperlink w:anchor="_Toc445291051" w:history="1">
            <w:r w:rsidR="002D5E0E" w:rsidRPr="002D5E0E">
              <w:rPr>
                <w:rStyle w:val="Hyperlink"/>
                <w:rFonts w:eastAsiaTheme="majorEastAsia" w:cs="Arial"/>
                <w:noProof/>
                <w:sz w:val="24"/>
                <w:szCs w:val="24"/>
              </w:rPr>
              <w:t>OG5.  Sales and emission intensity</w:t>
            </w:r>
            <w:r w:rsidR="002D5E0E" w:rsidRPr="002D5E0E">
              <w:rPr>
                <w:noProof/>
                <w:webHidden/>
                <w:sz w:val="24"/>
                <w:szCs w:val="24"/>
              </w:rPr>
              <w:tab/>
            </w:r>
            <w:r w:rsidR="002D5E0E" w:rsidRPr="002D5E0E">
              <w:rPr>
                <w:noProof/>
                <w:webHidden/>
                <w:sz w:val="24"/>
                <w:szCs w:val="24"/>
              </w:rPr>
              <w:fldChar w:fldCharType="begin"/>
            </w:r>
            <w:r w:rsidR="002D5E0E" w:rsidRPr="002D5E0E">
              <w:rPr>
                <w:noProof/>
                <w:webHidden/>
                <w:sz w:val="24"/>
                <w:szCs w:val="24"/>
              </w:rPr>
              <w:instrText xml:space="preserve"> PAGEREF _Toc445291051 \h </w:instrText>
            </w:r>
            <w:r w:rsidR="002D5E0E" w:rsidRPr="002D5E0E">
              <w:rPr>
                <w:noProof/>
                <w:webHidden/>
                <w:sz w:val="24"/>
                <w:szCs w:val="24"/>
              </w:rPr>
            </w:r>
            <w:r w:rsidR="002D5E0E" w:rsidRPr="002D5E0E">
              <w:rPr>
                <w:noProof/>
                <w:webHidden/>
                <w:sz w:val="24"/>
                <w:szCs w:val="24"/>
              </w:rPr>
              <w:fldChar w:fldCharType="separate"/>
            </w:r>
            <w:r w:rsidR="0072028A">
              <w:rPr>
                <w:noProof/>
                <w:webHidden/>
                <w:sz w:val="24"/>
                <w:szCs w:val="24"/>
              </w:rPr>
              <w:t>16</w:t>
            </w:r>
            <w:r w:rsidR="002D5E0E" w:rsidRPr="002D5E0E">
              <w:rPr>
                <w:noProof/>
                <w:webHidden/>
                <w:sz w:val="24"/>
                <w:szCs w:val="24"/>
              </w:rPr>
              <w:fldChar w:fldCharType="end"/>
            </w:r>
          </w:hyperlink>
        </w:p>
        <w:p w14:paraId="7FDF52FC" w14:textId="73E222DD" w:rsidR="002D5E0E" w:rsidRPr="002D5E0E" w:rsidRDefault="005831DC">
          <w:pPr>
            <w:pStyle w:val="TOC1"/>
            <w:tabs>
              <w:tab w:val="right" w:leader="dot" w:pos="9016"/>
            </w:tabs>
            <w:rPr>
              <w:noProof/>
              <w:sz w:val="24"/>
              <w:szCs w:val="24"/>
            </w:rPr>
          </w:pPr>
          <w:hyperlink w:anchor="_Toc445291053" w:history="1">
            <w:r w:rsidR="002D5E0E" w:rsidRPr="002D5E0E">
              <w:rPr>
                <w:rStyle w:val="Hyperlink"/>
                <w:rFonts w:eastAsiaTheme="majorEastAsia" w:cs="Arial"/>
                <w:noProof/>
                <w:sz w:val="24"/>
                <w:szCs w:val="24"/>
              </w:rPr>
              <w:t>OG6.  Development strategy</w:t>
            </w:r>
            <w:r w:rsidR="002D5E0E" w:rsidRPr="002D5E0E">
              <w:rPr>
                <w:noProof/>
                <w:webHidden/>
                <w:sz w:val="24"/>
                <w:szCs w:val="24"/>
              </w:rPr>
              <w:tab/>
            </w:r>
            <w:r w:rsidR="002D5E0E" w:rsidRPr="002D5E0E">
              <w:rPr>
                <w:noProof/>
                <w:webHidden/>
                <w:sz w:val="24"/>
                <w:szCs w:val="24"/>
              </w:rPr>
              <w:fldChar w:fldCharType="begin"/>
            </w:r>
            <w:r w:rsidR="002D5E0E" w:rsidRPr="002D5E0E">
              <w:rPr>
                <w:noProof/>
                <w:webHidden/>
                <w:sz w:val="24"/>
                <w:szCs w:val="24"/>
              </w:rPr>
              <w:instrText xml:space="preserve"> PAGEREF _Toc445291053 \h </w:instrText>
            </w:r>
            <w:r w:rsidR="002D5E0E" w:rsidRPr="002D5E0E">
              <w:rPr>
                <w:noProof/>
                <w:webHidden/>
                <w:sz w:val="24"/>
                <w:szCs w:val="24"/>
              </w:rPr>
            </w:r>
            <w:r w:rsidR="002D5E0E" w:rsidRPr="002D5E0E">
              <w:rPr>
                <w:noProof/>
                <w:webHidden/>
                <w:sz w:val="24"/>
                <w:szCs w:val="24"/>
              </w:rPr>
              <w:fldChar w:fldCharType="separate"/>
            </w:r>
            <w:r w:rsidR="0072028A">
              <w:rPr>
                <w:noProof/>
                <w:webHidden/>
                <w:sz w:val="24"/>
                <w:szCs w:val="24"/>
              </w:rPr>
              <w:t>18</w:t>
            </w:r>
            <w:r w:rsidR="002D5E0E" w:rsidRPr="002D5E0E">
              <w:rPr>
                <w:noProof/>
                <w:webHidden/>
                <w:sz w:val="24"/>
                <w:szCs w:val="24"/>
              </w:rPr>
              <w:fldChar w:fldCharType="end"/>
            </w:r>
          </w:hyperlink>
        </w:p>
        <w:p w14:paraId="79AA2DB4" w14:textId="2EB29113" w:rsidR="002D5E0E" w:rsidRPr="002D5E0E" w:rsidRDefault="005831DC">
          <w:pPr>
            <w:pStyle w:val="TOC1"/>
            <w:tabs>
              <w:tab w:val="right" w:leader="dot" w:pos="9016"/>
            </w:tabs>
            <w:rPr>
              <w:noProof/>
              <w:sz w:val="24"/>
              <w:szCs w:val="24"/>
            </w:rPr>
          </w:pPr>
          <w:hyperlink w:anchor="_Toc445291055" w:history="1">
            <w:r w:rsidR="002D5E0E" w:rsidRPr="002D5E0E">
              <w:rPr>
                <w:rStyle w:val="Hyperlink"/>
                <w:rFonts w:eastAsiaTheme="majorEastAsia" w:cs="Arial"/>
                <w:noProof/>
                <w:sz w:val="24"/>
                <w:szCs w:val="24"/>
              </w:rPr>
              <w:t>OG7.  Methane from the natural gas value chain</w:t>
            </w:r>
            <w:r w:rsidR="002D5E0E" w:rsidRPr="002D5E0E">
              <w:rPr>
                <w:noProof/>
                <w:webHidden/>
                <w:sz w:val="24"/>
                <w:szCs w:val="24"/>
              </w:rPr>
              <w:tab/>
            </w:r>
            <w:r w:rsidR="002D5E0E" w:rsidRPr="002D5E0E">
              <w:rPr>
                <w:noProof/>
                <w:webHidden/>
                <w:sz w:val="24"/>
                <w:szCs w:val="24"/>
              </w:rPr>
              <w:fldChar w:fldCharType="begin"/>
            </w:r>
            <w:r w:rsidR="002D5E0E" w:rsidRPr="002D5E0E">
              <w:rPr>
                <w:noProof/>
                <w:webHidden/>
                <w:sz w:val="24"/>
                <w:szCs w:val="24"/>
              </w:rPr>
              <w:instrText xml:space="preserve"> PAGEREF _Toc445291055 \h </w:instrText>
            </w:r>
            <w:r w:rsidR="002D5E0E" w:rsidRPr="002D5E0E">
              <w:rPr>
                <w:noProof/>
                <w:webHidden/>
                <w:sz w:val="24"/>
                <w:szCs w:val="24"/>
              </w:rPr>
            </w:r>
            <w:r w:rsidR="002D5E0E" w:rsidRPr="002D5E0E">
              <w:rPr>
                <w:noProof/>
                <w:webHidden/>
                <w:sz w:val="24"/>
                <w:szCs w:val="24"/>
              </w:rPr>
              <w:fldChar w:fldCharType="separate"/>
            </w:r>
            <w:r w:rsidR="0072028A">
              <w:rPr>
                <w:noProof/>
                <w:webHidden/>
                <w:sz w:val="24"/>
                <w:szCs w:val="24"/>
              </w:rPr>
              <w:t>20</w:t>
            </w:r>
            <w:r w:rsidR="002D5E0E" w:rsidRPr="002D5E0E">
              <w:rPr>
                <w:noProof/>
                <w:webHidden/>
                <w:sz w:val="24"/>
                <w:szCs w:val="24"/>
              </w:rPr>
              <w:fldChar w:fldCharType="end"/>
            </w:r>
          </w:hyperlink>
        </w:p>
        <w:p w14:paraId="3A19799A" w14:textId="10A84855" w:rsidR="002D5E0E" w:rsidRDefault="002D5E0E">
          <w:r>
            <w:rPr>
              <w:b/>
              <w:bCs/>
              <w:noProof/>
            </w:rPr>
            <w:fldChar w:fldCharType="end"/>
          </w:r>
        </w:p>
      </w:sdtContent>
    </w:sdt>
    <w:p w14:paraId="35295217" w14:textId="0CE3B6E7" w:rsidR="006F104B" w:rsidRDefault="006F104B">
      <w:pPr>
        <w:rPr>
          <w:sz w:val="16"/>
          <w:szCs w:val="16"/>
        </w:rPr>
      </w:pPr>
      <w:r>
        <w:rPr>
          <w:sz w:val="16"/>
          <w:szCs w:val="16"/>
        </w:rPr>
        <w:br w:type="page"/>
      </w:r>
    </w:p>
    <w:tbl>
      <w:tblPr>
        <w:tblW w:w="0" w:type="auto"/>
        <w:shd w:val="clear" w:color="auto" w:fill="B42E34"/>
        <w:tblLook w:val="04A0" w:firstRow="1" w:lastRow="0" w:firstColumn="1" w:lastColumn="0" w:noHBand="0" w:noVBand="1"/>
      </w:tblPr>
      <w:tblGrid>
        <w:gridCol w:w="245"/>
        <w:gridCol w:w="8781"/>
      </w:tblGrid>
      <w:tr w:rsidR="006F104B" w:rsidRPr="002B10B3" w14:paraId="59F891B9" w14:textId="77777777" w:rsidTr="00781DD2">
        <w:trPr>
          <w:trHeight w:val="95"/>
        </w:trPr>
        <w:tc>
          <w:tcPr>
            <w:tcW w:w="245" w:type="dxa"/>
            <w:vMerge w:val="restart"/>
            <w:shd w:val="clear" w:color="auto" w:fill="B42E34"/>
          </w:tcPr>
          <w:p w14:paraId="0217FF06" w14:textId="77777777" w:rsidR="006F104B" w:rsidRPr="002B10B3" w:rsidRDefault="006F104B" w:rsidP="00066C41">
            <w:pPr>
              <w:spacing w:after="50"/>
              <w:rPr>
                <w:b/>
                <w:bCs/>
                <w:color w:val="FFFFFF"/>
                <w:sz w:val="200"/>
                <w:szCs w:val="200"/>
              </w:rPr>
            </w:pPr>
          </w:p>
        </w:tc>
        <w:tc>
          <w:tcPr>
            <w:tcW w:w="8781" w:type="dxa"/>
            <w:shd w:val="clear" w:color="auto" w:fill="B42E34"/>
          </w:tcPr>
          <w:p w14:paraId="6D9F2DAB" w14:textId="77777777" w:rsidR="006F104B" w:rsidRPr="002B10B3" w:rsidRDefault="006F104B" w:rsidP="00066C41">
            <w:pPr>
              <w:spacing w:after="50"/>
              <w:rPr>
                <w:b/>
                <w:bCs/>
                <w:color w:val="FFFFFF"/>
              </w:rPr>
            </w:pPr>
          </w:p>
          <w:p w14:paraId="0EA7E493" w14:textId="0D06A674" w:rsidR="006F104B" w:rsidRPr="00AF668B" w:rsidRDefault="006F104B" w:rsidP="00066C41">
            <w:pPr>
              <w:pStyle w:val="DGHeading1"/>
              <w:jc w:val="both"/>
              <w:rPr>
                <w:rFonts w:ascii="Arial" w:hAnsi="Arial"/>
                <w:sz w:val="60"/>
                <w:szCs w:val="60"/>
              </w:rPr>
            </w:pPr>
            <w:bookmarkStart w:id="17" w:name="_Toc445291040"/>
            <w:r>
              <w:rPr>
                <w:rFonts w:ascii="Arial" w:hAnsi="Arial"/>
                <w:sz w:val="52"/>
                <w:szCs w:val="52"/>
              </w:rPr>
              <w:t>Reference information</w:t>
            </w:r>
            <w:bookmarkEnd w:id="17"/>
          </w:p>
        </w:tc>
      </w:tr>
      <w:tr w:rsidR="006F104B" w:rsidRPr="002B10B3" w14:paraId="2E8165C0" w14:textId="77777777" w:rsidTr="00781DD2">
        <w:trPr>
          <w:trHeight w:val="107"/>
        </w:trPr>
        <w:tc>
          <w:tcPr>
            <w:tcW w:w="245" w:type="dxa"/>
            <w:vMerge/>
            <w:shd w:val="clear" w:color="auto" w:fill="B42E34"/>
          </w:tcPr>
          <w:p w14:paraId="2FFB5A7F" w14:textId="77777777" w:rsidR="006F104B" w:rsidRPr="002B10B3" w:rsidRDefault="006F104B" w:rsidP="00066C41">
            <w:pPr>
              <w:spacing w:after="50"/>
              <w:rPr>
                <w:b/>
                <w:bCs/>
                <w:color w:val="002060"/>
              </w:rPr>
            </w:pPr>
          </w:p>
        </w:tc>
        <w:tc>
          <w:tcPr>
            <w:tcW w:w="8781" w:type="dxa"/>
            <w:shd w:val="clear" w:color="auto" w:fill="B42E34"/>
          </w:tcPr>
          <w:p w14:paraId="58CB9061" w14:textId="77777777" w:rsidR="006F104B" w:rsidRPr="002B10B3" w:rsidRDefault="006F104B" w:rsidP="00066C41">
            <w:pPr>
              <w:spacing w:after="50"/>
              <w:jc w:val="center"/>
              <w:rPr>
                <w:b/>
                <w:bCs/>
                <w:color w:val="002060"/>
              </w:rPr>
            </w:pPr>
          </w:p>
          <w:p w14:paraId="146EB5B4" w14:textId="77777777" w:rsidR="006F104B" w:rsidRPr="002B10B3" w:rsidRDefault="006F104B" w:rsidP="00066C41"/>
          <w:p w14:paraId="763D7368" w14:textId="77777777" w:rsidR="006F104B" w:rsidRPr="002B10B3" w:rsidRDefault="006F104B" w:rsidP="00066C41">
            <w:pPr>
              <w:tabs>
                <w:tab w:val="left" w:pos="3015"/>
              </w:tabs>
            </w:pPr>
          </w:p>
        </w:tc>
      </w:tr>
    </w:tbl>
    <w:p w14:paraId="64FE7CBC" w14:textId="6380AFE4" w:rsidR="00FF6E13" w:rsidRPr="0033143B" w:rsidRDefault="00FF6E13" w:rsidP="00FF6E13">
      <w:pPr>
        <w:pStyle w:val="Heading1"/>
        <w:rPr>
          <w:rFonts w:ascii="Arial" w:hAnsi="Arial" w:cs="Arial"/>
          <w:b/>
          <w:color w:val="auto"/>
        </w:rPr>
      </w:pPr>
      <w:bookmarkStart w:id="18" w:name="_Toc445212619"/>
      <w:bookmarkStart w:id="19" w:name="_Toc445291041"/>
      <w:r>
        <w:rPr>
          <w:rFonts w:ascii="Arial" w:hAnsi="Arial" w:cs="Arial"/>
          <w:b/>
          <w:color w:val="auto"/>
        </w:rPr>
        <w:t>OG0</w:t>
      </w:r>
      <w:r w:rsidRPr="0033143B">
        <w:rPr>
          <w:rFonts w:ascii="Arial" w:hAnsi="Arial" w:cs="Arial"/>
          <w:b/>
          <w:color w:val="auto"/>
        </w:rPr>
        <w:t xml:space="preserve">. </w:t>
      </w:r>
      <w:r>
        <w:rPr>
          <w:rFonts w:ascii="Arial" w:hAnsi="Arial" w:cs="Arial"/>
          <w:b/>
          <w:color w:val="auto"/>
        </w:rPr>
        <w:t xml:space="preserve"> </w:t>
      </w:r>
      <w:bookmarkEnd w:id="18"/>
      <w:r>
        <w:rPr>
          <w:rFonts w:ascii="Arial" w:hAnsi="Arial" w:cs="Arial"/>
          <w:b/>
          <w:color w:val="auto"/>
        </w:rPr>
        <w:t>Reference information</w:t>
      </w:r>
      <w:bookmarkEnd w:id="19"/>
    </w:p>
    <w:p w14:paraId="120434AE" w14:textId="77777777" w:rsidR="00FF6E13" w:rsidRDefault="00FF6E13" w:rsidP="00FF6E13">
      <w:pPr>
        <w:pStyle w:val="NoSpacing"/>
      </w:pPr>
    </w:p>
    <w:p w14:paraId="21C19D79" w14:textId="457F04DB" w:rsidR="00726FC8" w:rsidRDefault="00726FC8" w:rsidP="005C45D1">
      <w:pPr>
        <w:spacing w:after="120"/>
        <w:ind w:left="851" w:hanging="851"/>
        <w:rPr>
          <w:b/>
        </w:rPr>
      </w:pPr>
      <w:r>
        <w:rPr>
          <w:b/>
        </w:rPr>
        <w:t>Pre-population</w:t>
      </w:r>
    </w:p>
    <w:p w14:paraId="5C49204A" w14:textId="7BB828F7" w:rsidR="00726FC8" w:rsidRDefault="00754331" w:rsidP="00726FC8">
      <w:r w:rsidRPr="00D40040">
        <w:rPr>
          <w:rFonts w:eastAsia="Arial"/>
        </w:rPr>
        <w:t>If you responded</w:t>
      </w:r>
      <w:r w:rsidR="009B626C">
        <w:rPr>
          <w:rFonts w:eastAsia="Arial"/>
        </w:rPr>
        <w:t xml:space="preserve"> to CDP last year, questions OG0.1 on this page is</w:t>
      </w:r>
      <w:r w:rsidRPr="00D40040">
        <w:rPr>
          <w:rFonts w:eastAsia="Arial"/>
        </w:rPr>
        <w:t xml:space="preserve"> eligible for pre-population. To take advantage of this function, click “copy from last year” prior to</w:t>
      </w:r>
      <w:r w:rsidR="009B626C">
        <w:rPr>
          <w:rFonts w:eastAsia="Arial"/>
        </w:rPr>
        <w:t xml:space="preserve"> entering any data on the page in the ORS.</w:t>
      </w:r>
    </w:p>
    <w:p w14:paraId="6D04B6EA" w14:textId="77777777" w:rsidR="009B626C" w:rsidRDefault="009B626C" w:rsidP="005C45D1">
      <w:pPr>
        <w:spacing w:after="0"/>
        <w:ind w:left="851" w:hanging="851"/>
        <w:rPr>
          <w:b/>
        </w:rPr>
      </w:pPr>
    </w:p>
    <w:p w14:paraId="13F672F6" w14:textId="20B46C5C" w:rsidR="006F104B" w:rsidRDefault="006F104B" w:rsidP="005C45D1">
      <w:pPr>
        <w:spacing w:after="0"/>
        <w:ind w:left="851" w:hanging="851"/>
        <w:rPr>
          <w:b/>
        </w:rPr>
      </w:pPr>
      <w:r>
        <w:rPr>
          <w:b/>
        </w:rPr>
        <w:t xml:space="preserve">OG0.1: </w:t>
      </w:r>
      <w:r>
        <w:rPr>
          <w:b/>
        </w:rPr>
        <w:tab/>
        <w:t xml:space="preserve">Please identify the significant </w:t>
      </w:r>
      <w:r w:rsidR="001E130C">
        <w:rPr>
          <w:b/>
        </w:rPr>
        <w:t>petroleum</w:t>
      </w:r>
      <w:r w:rsidR="002E18B2">
        <w:rPr>
          <w:b/>
        </w:rPr>
        <w:t xml:space="preserve"> industry components of</w:t>
      </w:r>
      <w:r>
        <w:rPr>
          <w:b/>
        </w:rPr>
        <w:t xml:space="preserve"> your business within your reporting boundary (select all that apply)</w:t>
      </w:r>
    </w:p>
    <w:p w14:paraId="44ADBA65" w14:textId="77777777" w:rsidR="005C45D1" w:rsidRDefault="005C45D1" w:rsidP="005C45D1">
      <w:pPr>
        <w:spacing w:after="0"/>
        <w:ind w:left="851" w:hanging="851"/>
        <w:rPr>
          <w:b/>
        </w:rPr>
      </w:pPr>
    </w:p>
    <w:p w14:paraId="146F6320" w14:textId="0C969D02" w:rsidR="006F104B" w:rsidRPr="006F104B" w:rsidRDefault="006F104B" w:rsidP="00754331">
      <w:pPr>
        <w:pStyle w:val="ListParagraph"/>
        <w:numPr>
          <w:ilvl w:val="0"/>
          <w:numId w:val="16"/>
        </w:numPr>
        <w:ind w:left="1276" w:hanging="425"/>
        <w:rPr>
          <w:b/>
          <w:sz w:val="40"/>
          <w:szCs w:val="40"/>
        </w:rPr>
      </w:pPr>
      <w:r>
        <w:t>Exploration, production &amp; gas processing</w:t>
      </w:r>
    </w:p>
    <w:p w14:paraId="72D5BBE8" w14:textId="15ACCDE8" w:rsidR="006F104B" w:rsidRPr="006F104B" w:rsidRDefault="006F104B" w:rsidP="00754331">
      <w:pPr>
        <w:pStyle w:val="ListParagraph"/>
        <w:numPr>
          <w:ilvl w:val="0"/>
          <w:numId w:val="16"/>
        </w:numPr>
        <w:ind w:left="1276" w:hanging="425"/>
        <w:rPr>
          <w:b/>
          <w:sz w:val="40"/>
          <w:szCs w:val="40"/>
        </w:rPr>
      </w:pPr>
      <w:r>
        <w:t>Storage, transportation &amp; distribution</w:t>
      </w:r>
    </w:p>
    <w:p w14:paraId="09121498" w14:textId="48CB3BD0" w:rsidR="006F104B" w:rsidRPr="006F104B" w:rsidRDefault="00100767" w:rsidP="00754331">
      <w:pPr>
        <w:pStyle w:val="ListParagraph"/>
        <w:numPr>
          <w:ilvl w:val="0"/>
          <w:numId w:val="16"/>
        </w:numPr>
        <w:ind w:left="1276" w:hanging="425"/>
        <w:rPr>
          <w:b/>
          <w:sz w:val="40"/>
          <w:szCs w:val="40"/>
        </w:rPr>
      </w:pPr>
      <w:r>
        <w:t>Special</w:t>
      </w:r>
      <w:r w:rsidR="006F104B">
        <w:t>ty operations</w:t>
      </w:r>
    </w:p>
    <w:p w14:paraId="21640A16" w14:textId="73E063EC" w:rsidR="006F104B" w:rsidRPr="006F104B" w:rsidRDefault="006F104B" w:rsidP="00754331">
      <w:pPr>
        <w:pStyle w:val="ListParagraph"/>
        <w:numPr>
          <w:ilvl w:val="0"/>
          <w:numId w:val="16"/>
        </w:numPr>
        <w:ind w:left="1276" w:hanging="425"/>
        <w:rPr>
          <w:b/>
          <w:sz w:val="40"/>
          <w:szCs w:val="40"/>
        </w:rPr>
      </w:pPr>
      <w:r>
        <w:t>Refining</w:t>
      </w:r>
    </w:p>
    <w:p w14:paraId="59C19E3D" w14:textId="026645CE" w:rsidR="006F104B" w:rsidRPr="006F104B" w:rsidRDefault="006F104B" w:rsidP="00754331">
      <w:pPr>
        <w:pStyle w:val="ListParagraph"/>
        <w:numPr>
          <w:ilvl w:val="0"/>
          <w:numId w:val="16"/>
        </w:numPr>
        <w:ind w:left="1276" w:hanging="425"/>
        <w:rPr>
          <w:b/>
          <w:sz w:val="40"/>
          <w:szCs w:val="40"/>
        </w:rPr>
      </w:pPr>
      <w:r>
        <w:t>Retail &amp; marketing</w:t>
      </w:r>
    </w:p>
    <w:p w14:paraId="416DE5BF" w14:textId="79BB0507" w:rsidR="006F104B" w:rsidRDefault="006F104B">
      <w:pPr>
        <w:rPr>
          <w:b/>
          <w:sz w:val="40"/>
          <w:szCs w:val="40"/>
        </w:rPr>
      </w:pPr>
      <w:r>
        <w:rPr>
          <w:b/>
          <w:sz w:val="40"/>
          <w:szCs w:val="40"/>
        </w:rPr>
        <w:br w:type="page"/>
      </w:r>
    </w:p>
    <w:tbl>
      <w:tblPr>
        <w:tblW w:w="0" w:type="auto"/>
        <w:shd w:val="clear" w:color="auto" w:fill="B42E34"/>
        <w:tblLook w:val="04A0" w:firstRow="1" w:lastRow="0" w:firstColumn="1" w:lastColumn="0" w:noHBand="0" w:noVBand="1"/>
      </w:tblPr>
      <w:tblGrid>
        <w:gridCol w:w="245"/>
        <w:gridCol w:w="8781"/>
      </w:tblGrid>
      <w:tr w:rsidR="006F104B" w:rsidRPr="002B10B3" w14:paraId="5B042EFB" w14:textId="77777777" w:rsidTr="00066C41">
        <w:trPr>
          <w:trHeight w:val="95"/>
        </w:trPr>
        <w:tc>
          <w:tcPr>
            <w:tcW w:w="245" w:type="dxa"/>
            <w:vMerge w:val="restart"/>
            <w:shd w:val="clear" w:color="auto" w:fill="B42E34"/>
          </w:tcPr>
          <w:p w14:paraId="0A9EF35D" w14:textId="77777777" w:rsidR="006F104B" w:rsidRPr="002B10B3" w:rsidRDefault="006F104B" w:rsidP="00066C41">
            <w:pPr>
              <w:spacing w:after="50"/>
              <w:rPr>
                <w:b/>
                <w:bCs/>
                <w:color w:val="FFFFFF"/>
                <w:sz w:val="200"/>
                <w:szCs w:val="200"/>
              </w:rPr>
            </w:pPr>
          </w:p>
        </w:tc>
        <w:tc>
          <w:tcPr>
            <w:tcW w:w="8781" w:type="dxa"/>
            <w:shd w:val="clear" w:color="auto" w:fill="B42E34"/>
          </w:tcPr>
          <w:p w14:paraId="0EEAECA9" w14:textId="77777777" w:rsidR="006F104B" w:rsidRPr="002B10B3" w:rsidRDefault="006F104B" w:rsidP="00066C41">
            <w:pPr>
              <w:spacing w:after="50"/>
              <w:rPr>
                <w:b/>
                <w:bCs/>
                <w:color w:val="FFFFFF"/>
              </w:rPr>
            </w:pPr>
          </w:p>
          <w:p w14:paraId="6585D9DF" w14:textId="065E144E" w:rsidR="006F104B" w:rsidRPr="00AF668B" w:rsidRDefault="006F104B" w:rsidP="00066C41">
            <w:pPr>
              <w:pStyle w:val="DGHeading1"/>
              <w:rPr>
                <w:rFonts w:ascii="Arial" w:hAnsi="Arial"/>
                <w:sz w:val="60"/>
                <w:szCs w:val="60"/>
              </w:rPr>
            </w:pPr>
            <w:bookmarkStart w:id="20" w:name="_Toc445291042"/>
            <w:r>
              <w:rPr>
                <w:rFonts w:ascii="Arial" w:hAnsi="Arial"/>
                <w:sz w:val="52"/>
                <w:szCs w:val="52"/>
              </w:rPr>
              <w:t>Production &amp; reserves by hydrocarbon type</w:t>
            </w:r>
            <w:bookmarkEnd w:id="20"/>
          </w:p>
        </w:tc>
      </w:tr>
      <w:tr w:rsidR="006F104B" w:rsidRPr="002B10B3" w14:paraId="4FF5AF84" w14:textId="77777777" w:rsidTr="00066C41">
        <w:trPr>
          <w:trHeight w:val="107"/>
        </w:trPr>
        <w:tc>
          <w:tcPr>
            <w:tcW w:w="245" w:type="dxa"/>
            <w:vMerge/>
            <w:shd w:val="clear" w:color="auto" w:fill="B42E34"/>
          </w:tcPr>
          <w:p w14:paraId="4A8B2D66" w14:textId="77777777" w:rsidR="006F104B" w:rsidRPr="002B10B3" w:rsidRDefault="006F104B" w:rsidP="00066C41">
            <w:pPr>
              <w:spacing w:after="50"/>
              <w:rPr>
                <w:b/>
                <w:bCs/>
                <w:color w:val="002060"/>
              </w:rPr>
            </w:pPr>
          </w:p>
        </w:tc>
        <w:tc>
          <w:tcPr>
            <w:tcW w:w="8781" w:type="dxa"/>
            <w:shd w:val="clear" w:color="auto" w:fill="B42E34"/>
          </w:tcPr>
          <w:p w14:paraId="58597034" w14:textId="77777777" w:rsidR="006F104B" w:rsidRPr="002B10B3" w:rsidRDefault="006F104B" w:rsidP="00066C41">
            <w:pPr>
              <w:spacing w:after="50"/>
              <w:jc w:val="center"/>
              <w:rPr>
                <w:b/>
                <w:bCs/>
                <w:color w:val="002060"/>
              </w:rPr>
            </w:pPr>
          </w:p>
          <w:p w14:paraId="7A326609" w14:textId="77777777" w:rsidR="006F104B" w:rsidRPr="002B10B3" w:rsidRDefault="006F104B" w:rsidP="00066C41"/>
          <w:p w14:paraId="7A815DBA" w14:textId="77777777" w:rsidR="006F104B" w:rsidRPr="002B10B3" w:rsidRDefault="006F104B" w:rsidP="00066C41">
            <w:pPr>
              <w:tabs>
                <w:tab w:val="left" w:pos="3015"/>
              </w:tabs>
            </w:pPr>
          </w:p>
        </w:tc>
      </w:tr>
    </w:tbl>
    <w:p w14:paraId="1F304834" w14:textId="77777777" w:rsidR="006F104B" w:rsidRDefault="006F104B" w:rsidP="006F104B">
      <w:pPr>
        <w:rPr>
          <w:b/>
        </w:rPr>
      </w:pPr>
    </w:p>
    <w:p w14:paraId="03E21BEE" w14:textId="40F4B204" w:rsidR="002E18B2" w:rsidRPr="0033143B" w:rsidRDefault="002E18B2" w:rsidP="002E18B2">
      <w:pPr>
        <w:pStyle w:val="Heading1"/>
        <w:rPr>
          <w:rFonts w:ascii="Arial" w:hAnsi="Arial" w:cs="Arial"/>
          <w:b/>
          <w:color w:val="auto"/>
        </w:rPr>
      </w:pPr>
      <w:bookmarkStart w:id="21" w:name="_Toc445291043"/>
      <w:r>
        <w:rPr>
          <w:rFonts w:ascii="Arial" w:hAnsi="Arial" w:cs="Arial"/>
          <w:b/>
          <w:color w:val="auto"/>
        </w:rPr>
        <w:t>OG1</w:t>
      </w:r>
      <w:r w:rsidRPr="0033143B">
        <w:rPr>
          <w:rFonts w:ascii="Arial" w:hAnsi="Arial" w:cs="Arial"/>
          <w:b/>
          <w:color w:val="auto"/>
        </w:rPr>
        <w:t xml:space="preserve">. </w:t>
      </w:r>
      <w:r>
        <w:rPr>
          <w:rFonts w:ascii="Arial" w:hAnsi="Arial" w:cs="Arial"/>
          <w:b/>
          <w:color w:val="auto"/>
        </w:rPr>
        <w:t xml:space="preserve"> Production &amp; reserves by hydrocarbon type</w:t>
      </w:r>
      <w:bookmarkEnd w:id="21"/>
      <w:r>
        <w:rPr>
          <w:rFonts w:ascii="Arial" w:hAnsi="Arial" w:cs="Arial"/>
          <w:b/>
          <w:color w:val="auto"/>
        </w:rPr>
        <w:t xml:space="preserve"> </w:t>
      </w:r>
    </w:p>
    <w:p w14:paraId="14562825" w14:textId="77777777" w:rsidR="002E18B2" w:rsidRDefault="002E18B2" w:rsidP="002E18B2">
      <w:pPr>
        <w:pStyle w:val="NoSpacing"/>
      </w:pPr>
    </w:p>
    <w:p w14:paraId="22C39450" w14:textId="7774B45A" w:rsidR="00694E64" w:rsidRDefault="00694E64" w:rsidP="00CA0D6E">
      <w:pPr>
        <w:spacing w:after="120"/>
        <w:ind w:left="851" w:hanging="851"/>
        <w:rPr>
          <w:b/>
        </w:rPr>
      </w:pPr>
      <w:r>
        <w:rPr>
          <w:b/>
        </w:rPr>
        <w:t>Pre-population</w:t>
      </w:r>
    </w:p>
    <w:p w14:paraId="0D7A83A8" w14:textId="51CE0B25" w:rsidR="00694E64" w:rsidRDefault="00694E64" w:rsidP="00694E64">
      <w:pPr>
        <w:jc w:val="both"/>
        <w:rPr>
          <w:rFonts w:eastAsia="Arial"/>
        </w:rPr>
      </w:pPr>
      <w:r w:rsidRPr="00D40040">
        <w:rPr>
          <w:rFonts w:eastAsia="Arial"/>
        </w:rPr>
        <w:t xml:space="preserve">If you responded to CDP last year, questions OG1.1, </w:t>
      </w:r>
      <w:r w:rsidR="009B626C">
        <w:rPr>
          <w:rFonts w:eastAsia="Arial"/>
        </w:rPr>
        <w:t xml:space="preserve">OG1.2, </w:t>
      </w:r>
      <w:r w:rsidRPr="00D40040">
        <w:rPr>
          <w:rFonts w:eastAsia="Arial"/>
        </w:rPr>
        <w:t>OG1.3</w:t>
      </w:r>
      <w:r w:rsidR="00D87B0E">
        <w:rPr>
          <w:rFonts w:eastAsia="Arial"/>
        </w:rPr>
        <w:t>,</w:t>
      </w:r>
      <w:r w:rsidRPr="00D40040">
        <w:rPr>
          <w:rFonts w:eastAsia="Arial"/>
        </w:rPr>
        <w:t xml:space="preserve"> OG1.4 </w:t>
      </w:r>
      <w:r w:rsidR="00CA0D6E">
        <w:rPr>
          <w:rFonts w:eastAsia="Arial"/>
        </w:rPr>
        <w:t xml:space="preserve">and OG1.5 </w:t>
      </w:r>
      <w:r w:rsidRPr="00D40040">
        <w:rPr>
          <w:rFonts w:eastAsia="Arial"/>
        </w:rPr>
        <w:t>on this page are eligible for pre-population. To take advantage of this function, click “copy from last year” prior to</w:t>
      </w:r>
      <w:r w:rsidR="009B626C">
        <w:rPr>
          <w:rFonts w:eastAsia="Arial"/>
        </w:rPr>
        <w:t xml:space="preserve"> entering any data on the page in the ORS.</w:t>
      </w:r>
    </w:p>
    <w:p w14:paraId="065FD333" w14:textId="77777777" w:rsidR="00CA0D6E" w:rsidRPr="00D40040" w:rsidRDefault="00CA0D6E" w:rsidP="00CA0D6E">
      <w:pPr>
        <w:spacing w:after="0"/>
        <w:jc w:val="both"/>
      </w:pPr>
    </w:p>
    <w:p w14:paraId="1B8CBB35" w14:textId="31B1B438" w:rsidR="006F104B" w:rsidRDefault="006F104B" w:rsidP="00CA0D6E">
      <w:pPr>
        <w:spacing w:after="0"/>
        <w:ind w:left="851" w:hanging="851"/>
        <w:rPr>
          <w:b/>
        </w:rPr>
      </w:pPr>
      <w:r>
        <w:rPr>
          <w:b/>
        </w:rPr>
        <w:t>OG1.1</w:t>
      </w:r>
      <w:r w:rsidR="008110AA">
        <w:rPr>
          <w:b/>
        </w:rPr>
        <w:t>:</w:t>
      </w:r>
      <w:r>
        <w:rPr>
          <w:b/>
        </w:rPr>
        <w:t xml:space="preserve"> </w:t>
      </w:r>
      <w:r w:rsidR="00694E64">
        <w:rPr>
          <w:b/>
        </w:rPr>
        <w:tab/>
      </w:r>
      <w:r>
        <w:rPr>
          <w:b/>
        </w:rPr>
        <w:t>Is your organization involved with oil and gas production or reserves?</w:t>
      </w:r>
    </w:p>
    <w:p w14:paraId="095B86C3" w14:textId="77777777" w:rsidR="00CA0D6E" w:rsidRDefault="00CA0D6E" w:rsidP="00CA0D6E">
      <w:pPr>
        <w:spacing w:after="0"/>
        <w:ind w:left="851" w:hanging="851"/>
        <w:rPr>
          <w:b/>
        </w:rPr>
      </w:pPr>
    </w:p>
    <w:p w14:paraId="4C90F9AC" w14:textId="79423928" w:rsidR="00694E64" w:rsidRPr="009B626C" w:rsidRDefault="00694E64" w:rsidP="00CA0D6E">
      <w:pPr>
        <w:spacing w:after="120"/>
        <w:ind w:left="851" w:hanging="851"/>
      </w:pPr>
      <w:r>
        <w:rPr>
          <w:b/>
        </w:rPr>
        <w:tab/>
      </w:r>
      <w:r w:rsidR="009B626C" w:rsidRPr="009B626C">
        <w:t>Please s</w:t>
      </w:r>
      <w:r w:rsidRPr="009B626C">
        <w:t>elect from:</w:t>
      </w:r>
    </w:p>
    <w:p w14:paraId="1127150A" w14:textId="5284E577" w:rsidR="006F104B" w:rsidRPr="006F104B" w:rsidRDefault="006F104B" w:rsidP="00694E64">
      <w:pPr>
        <w:pStyle w:val="ListParagraph"/>
        <w:numPr>
          <w:ilvl w:val="0"/>
          <w:numId w:val="4"/>
        </w:numPr>
        <w:ind w:left="1134" w:hanging="283"/>
      </w:pPr>
      <w:r w:rsidRPr="006F104B">
        <w:t>Yes</w:t>
      </w:r>
    </w:p>
    <w:p w14:paraId="266A2E74" w14:textId="0006A035" w:rsidR="006F104B" w:rsidRDefault="006F104B" w:rsidP="00694E64">
      <w:pPr>
        <w:pStyle w:val="ListParagraph"/>
        <w:numPr>
          <w:ilvl w:val="0"/>
          <w:numId w:val="4"/>
        </w:numPr>
        <w:ind w:left="1134" w:hanging="283"/>
      </w:pPr>
      <w:r w:rsidRPr="006F104B">
        <w:t>No</w:t>
      </w:r>
    </w:p>
    <w:p w14:paraId="35EA5E58" w14:textId="560A49C3" w:rsidR="00694E64" w:rsidRDefault="00694E64" w:rsidP="00CA0D6E">
      <w:pPr>
        <w:pStyle w:val="ListParagraph"/>
        <w:spacing w:after="120"/>
        <w:ind w:left="851"/>
      </w:pPr>
    </w:p>
    <w:p w14:paraId="15B7FFAB" w14:textId="068EAF77" w:rsidR="00636AA1" w:rsidRDefault="00636AA1" w:rsidP="00CA0D6E">
      <w:pPr>
        <w:spacing w:after="0"/>
        <w:rPr>
          <w:i/>
        </w:rPr>
      </w:pPr>
      <w:r w:rsidRPr="00CA0D6E">
        <w:rPr>
          <w:i/>
        </w:rPr>
        <w:t>If “No” is selected in question OG1.1, please go onto question OG1.6</w:t>
      </w:r>
    </w:p>
    <w:p w14:paraId="2AEE2F30" w14:textId="77777777" w:rsidR="00CA0D6E" w:rsidRPr="00CA0D6E" w:rsidRDefault="00CA0D6E" w:rsidP="00CA0D6E">
      <w:pPr>
        <w:spacing w:after="0"/>
        <w:rPr>
          <w:i/>
        </w:rPr>
      </w:pPr>
    </w:p>
    <w:p w14:paraId="13A903FA" w14:textId="29B50D97" w:rsidR="006D02AC" w:rsidRPr="00CA0D6E" w:rsidRDefault="006D02AC" w:rsidP="0072028A">
      <w:pPr>
        <w:spacing w:after="0"/>
        <w:rPr>
          <w:i/>
        </w:rPr>
      </w:pPr>
      <w:r w:rsidRPr="00CA0D6E">
        <w:rPr>
          <w:i/>
        </w:rPr>
        <w:t xml:space="preserve">If "Yes" </w:t>
      </w:r>
      <w:r w:rsidR="00D87E31" w:rsidRPr="00CA0D6E">
        <w:rPr>
          <w:i/>
        </w:rPr>
        <w:t>is selected in</w:t>
      </w:r>
      <w:r w:rsidRPr="00CA0D6E">
        <w:rPr>
          <w:i/>
        </w:rPr>
        <w:t xml:space="preserve"> questio</w:t>
      </w:r>
      <w:r w:rsidR="00636AA1" w:rsidRPr="00CA0D6E">
        <w:rPr>
          <w:i/>
        </w:rPr>
        <w:t>n OG1.1, questions OG1.2 – OG1.5</w:t>
      </w:r>
      <w:r w:rsidRPr="00CA0D6E">
        <w:rPr>
          <w:i/>
        </w:rPr>
        <w:t xml:space="preserve"> will be presented:</w:t>
      </w:r>
    </w:p>
    <w:p w14:paraId="21D7350C" w14:textId="77777777" w:rsidR="00636AA1" w:rsidRPr="00CA0D6E" w:rsidRDefault="00636AA1" w:rsidP="00CA0D6E">
      <w:pPr>
        <w:spacing w:after="0"/>
        <w:rPr>
          <w:i/>
        </w:rPr>
      </w:pPr>
    </w:p>
    <w:p w14:paraId="7E2218DC" w14:textId="034F2CD0" w:rsidR="00F07103" w:rsidRDefault="008C5D67" w:rsidP="00CA0D6E">
      <w:pPr>
        <w:spacing w:after="0"/>
        <w:ind w:left="851" w:hanging="851"/>
        <w:rPr>
          <w:b/>
        </w:rPr>
      </w:pPr>
      <w:r w:rsidRPr="008C5D67">
        <w:rPr>
          <w:b/>
        </w:rPr>
        <w:t>OG1.2</w:t>
      </w:r>
      <w:r w:rsidR="008110AA">
        <w:rPr>
          <w:b/>
        </w:rPr>
        <w:t>:</w:t>
      </w:r>
      <w:r w:rsidRPr="008C5D67">
        <w:rPr>
          <w:b/>
        </w:rPr>
        <w:t xml:space="preserve"> </w:t>
      </w:r>
      <w:r w:rsidR="00694E64">
        <w:rPr>
          <w:b/>
        </w:rPr>
        <w:tab/>
      </w:r>
      <w:r>
        <w:rPr>
          <w:b/>
        </w:rPr>
        <w:t xml:space="preserve">Please provide values for annual </w:t>
      </w:r>
      <w:r w:rsidR="00CA0D6E">
        <w:rPr>
          <w:b/>
        </w:rPr>
        <w:t xml:space="preserve">gross and net </w:t>
      </w:r>
      <w:r>
        <w:rPr>
          <w:b/>
        </w:rPr>
        <w:t>production by hydrocarbon type (in units of BOE) for the reporting year in the following table</w:t>
      </w:r>
      <w:r w:rsidR="00636AA1">
        <w:rPr>
          <w:b/>
        </w:rPr>
        <w:t>. The values required are aggregate values for the reporting organization</w:t>
      </w:r>
    </w:p>
    <w:p w14:paraId="33576399" w14:textId="77777777" w:rsidR="00CA0D6E" w:rsidRDefault="00CA0D6E" w:rsidP="00CA0D6E">
      <w:pPr>
        <w:spacing w:after="0"/>
        <w:ind w:left="851" w:hanging="851"/>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4"/>
        <w:gridCol w:w="1630"/>
        <w:gridCol w:w="1612"/>
        <w:gridCol w:w="1612"/>
        <w:gridCol w:w="1608"/>
      </w:tblGrid>
      <w:tr w:rsidR="00CA0D6E" w:rsidRPr="00D40040" w14:paraId="5028BDA6" w14:textId="0BE0748A" w:rsidTr="00CA0D6E">
        <w:tc>
          <w:tcPr>
            <w:tcW w:w="1416" w:type="pct"/>
            <w:shd w:val="clear" w:color="auto" w:fill="BEC0C2"/>
          </w:tcPr>
          <w:p w14:paraId="2304E24D" w14:textId="77777777" w:rsidR="00CA0D6E" w:rsidRPr="00CA0D6E" w:rsidRDefault="00CA0D6E" w:rsidP="00066C41">
            <w:pPr>
              <w:pStyle w:val="DGTable"/>
              <w:rPr>
                <w:rFonts w:ascii="Arial" w:hAnsi="Arial"/>
                <w:sz w:val="18"/>
                <w:szCs w:val="18"/>
              </w:rPr>
            </w:pPr>
            <w:r w:rsidRPr="00CA0D6E">
              <w:rPr>
                <w:rFonts w:ascii="Arial" w:hAnsi="Arial"/>
                <w:sz w:val="18"/>
                <w:szCs w:val="18"/>
              </w:rPr>
              <w:t>Product</w:t>
            </w:r>
          </w:p>
        </w:tc>
        <w:tc>
          <w:tcPr>
            <w:tcW w:w="904" w:type="pct"/>
            <w:shd w:val="clear" w:color="auto" w:fill="BEC0C2"/>
          </w:tcPr>
          <w:p w14:paraId="0D6A7546" w14:textId="74D80E5C" w:rsidR="00CA0D6E" w:rsidRPr="00CA0D6E" w:rsidRDefault="00CA0D6E" w:rsidP="00066C41">
            <w:pPr>
              <w:pStyle w:val="DGTable"/>
              <w:rPr>
                <w:rFonts w:ascii="Arial" w:hAnsi="Arial"/>
                <w:sz w:val="18"/>
                <w:szCs w:val="18"/>
              </w:rPr>
            </w:pPr>
            <w:r w:rsidRPr="00CA0D6E">
              <w:rPr>
                <w:rFonts w:ascii="Arial" w:hAnsi="Arial"/>
                <w:sz w:val="18"/>
                <w:szCs w:val="18"/>
              </w:rPr>
              <w:t>Gross production (BOE)</w:t>
            </w:r>
          </w:p>
        </w:tc>
        <w:tc>
          <w:tcPr>
            <w:tcW w:w="894" w:type="pct"/>
            <w:shd w:val="clear" w:color="auto" w:fill="BEC0C2"/>
          </w:tcPr>
          <w:p w14:paraId="4821B4FA" w14:textId="023AF4FF" w:rsidR="00CA0D6E" w:rsidRPr="00CA0D6E" w:rsidRDefault="00CA0D6E" w:rsidP="00066C41">
            <w:pPr>
              <w:pStyle w:val="DGTable"/>
              <w:rPr>
                <w:rFonts w:ascii="Arial" w:hAnsi="Arial"/>
                <w:sz w:val="18"/>
                <w:szCs w:val="18"/>
              </w:rPr>
            </w:pPr>
            <w:r w:rsidRPr="00CA0D6E">
              <w:rPr>
                <w:rFonts w:ascii="Arial" w:hAnsi="Arial"/>
                <w:sz w:val="18"/>
                <w:szCs w:val="18"/>
              </w:rPr>
              <w:t>Net production (BOE)</w:t>
            </w:r>
          </w:p>
        </w:tc>
        <w:tc>
          <w:tcPr>
            <w:tcW w:w="894" w:type="pct"/>
            <w:shd w:val="clear" w:color="auto" w:fill="BEC0C2"/>
          </w:tcPr>
          <w:p w14:paraId="6C229C87" w14:textId="0C2859D9" w:rsidR="00CA0D6E" w:rsidRPr="00CA0D6E" w:rsidRDefault="00CA0D6E" w:rsidP="00066C41">
            <w:pPr>
              <w:pStyle w:val="DGTable"/>
              <w:rPr>
                <w:rFonts w:ascii="Arial" w:hAnsi="Arial"/>
                <w:sz w:val="18"/>
                <w:szCs w:val="18"/>
              </w:rPr>
            </w:pPr>
            <w:r w:rsidRPr="00CA0D6E">
              <w:rPr>
                <w:rFonts w:ascii="Arial" w:hAnsi="Arial"/>
                <w:sz w:val="18"/>
                <w:szCs w:val="18"/>
              </w:rPr>
              <w:t>Production consolidation boundary</w:t>
            </w:r>
          </w:p>
        </w:tc>
        <w:tc>
          <w:tcPr>
            <w:tcW w:w="892" w:type="pct"/>
            <w:shd w:val="clear" w:color="auto" w:fill="BEC0C2"/>
          </w:tcPr>
          <w:p w14:paraId="3CE3975E" w14:textId="6A7CCF4A" w:rsidR="00CA0D6E" w:rsidRPr="00CA0D6E" w:rsidRDefault="00CA0D6E" w:rsidP="00066C41">
            <w:pPr>
              <w:pStyle w:val="DGTable"/>
              <w:rPr>
                <w:rFonts w:ascii="Arial" w:hAnsi="Arial"/>
                <w:sz w:val="18"/>
                <w:szCs w:val="18"/>
              </w:rPr>
            </w:pPr>
            <w:r>
              <w:rPr>
                <w:rFonts w:ascii="Arial" w:hAnsi="Arial"/>
                <w:sz w:val="18"/>
                <w:szCs w:val="18"/>
              </w:rPr>
              <w:t>Comment</w:t>
            </w:r>
          </w:p>
        </w:tc>
      </w:tr>
      <w:tr w:rsidR="00CA0D6E" w:rsidRPr="00D40040" w14:paraId="6B3C1D1D" w14:textId="443AF7B4" w:rsidTr="00CA0D6E">
        <w:tc>
          <w:tcPr>
            <w:tcW w:w="1416" w:type="pct"/>
            <w:tcMar>
              <w:top w:w="57" w:type="dxa"/>
              <w:bottom w:w="57" w:type="dxa"/>
            </w:tcMar>
          </w:tcPr>
          <w:p w14:paraId="4600798C" w14:textId="41ACB003" w:rsidR="00CA0D6E" w:rsidRPr="008110AA" w:rsidRDefault="00CA0D6E" w:rsidP="00066C41">
            <w:pPr>
              <w:pStyle w:val="DGTable"/>
              <w:spacing w:before="0"/>
              <w:rPr>
                <w:rFonts w:ascii="Arial" w:hAnsi="Arial"/>
                <w:sz w:val="18"/>
                <w:szCs w:val="18"/>
              </w:rPr>
            </w:pPr>
            <w:r w:rsidRPr="008110AA">
              <w:rPr>
                <w:rFonts w:ascii="Arial" w:hAnsi="Arial"/>
                <w:sz w:val="18"/>
                <w:szCs w:val="18"/>
              </w:rPr>
              <w:t xml:space="preserve">Select all that apply: </w:t>
            </w:r>
          </w:p>
          <w:p w14:paraId="1B43CD73" w14:textId="77777777" w:rsidR="00CA0D6E" w:rsidRPr="008110AA" w:rsidRDefault="00CA0D6E" w:rsidP="008C5D67">
            <w:pPr>
              <w:pStyle w:val="DGTable"/>
              <w:numPr>
                <w:ilvl w:val="0"/>
                <w:numId w:val="5"/>
              </w:numPr>
              <w:spacing w:before="0"/>
              <w:ind w:left="171" w:hanging="171"/>
              <w:rPr>
                <w:rFonts w:ascii="Arial" w:hAnsi="Arial"/>
                <w:sz w:val="18"/>
                <w:szCs w:val="18"/>
              </w:rPr>
            </w:pPr>
            <w:r w:rsidRPr="008110AA">
              <w:rPr>
                <w:rFonts w:ascii="Arial" w:hAnsi="Arial"/>
                <w:sz w:val="18"/>
                <w:szCs w:val="18"/>
              </w:rPr>
              <w:t>Conventional non-associated natural gas</w:t>
            </w:r>
          </w:p>
          <w:p w14:paraId="132D633C" w14:textId="77777777" w:rsidR="00CA0D6E" w:rsidRPr="008110AA" w:rsidRDefault="00CA0D6E" w:rsidP="008C5D67">
            <w:pPr>
              <w:pStyle w:val="DGTable"/>
              <w:numPr>
                <w:ilvl w:val="0"/>
                <w:numId w:val="5"/>
              </w:numPr>
              <w:spacing w:before="0"/>
              <w:ind w:left="171" w:hanging="171"/>
              <w:rPr>
                <w:rFonts w:ascii="Arial" w:hAnsi="Arial"/>
                <w:sz w:val="18"/>
                <w:szCs w:val="18"/>
              </w:rPr>
            </w:pPr>
            <w:r w:rsidRPr="008110AA">
              <w:rPr>
                <w:rFonts w:ascii="Arial" w:hAnsi="Arial"/>
                <w:sz w:val="18"/>
                <w:szCs w:val="18"/>
              </w:rPr>
              <w:t>Associated natural gas</w:t>
            </w:r>
          </w:p>
          <w:p w14:paraId="4F44BFF3" w14:textId="77777777" w:rsidR="00CA0D6E" w:rsidRPr="008110AA" w:rsidRDefault="00CA0D6E" w:rsidP="008C5D67">
            <w:pPr>
              <w:pStyle w:val="DGTable"/>
              <w:numPr>
                <w:ilvl w:val="0"/>
                <w:numId w:val="5"/>
              </w:numPr>
              <w:spacing w:before="0"/>
              <w:ind w:left="171" w:hanging="171"/>
              <w:rPr>
                <w:rFonts w:ascii="Arial" w:hAnsi="Arial"/>
                <w:sz w:val="18"/>
                <w:szCs w:val="18"/>
              </w:rPr>
            </w:pPr>
            <w:r w:rsidRPr="008110AA">
              <w:rPr>
                <w:rFonts w:ascii="Arial" w:hAnsi="Arial"/>
                <w:sz w:val="18"/>
                <w:szCs w:val="18"/>
              </w:rPr>
              <w:t>Natural gas condensate</w:t>
            </w:r>
          </w:p>
          <w:p w14:paraId="1B84AE3D" w14:textId="77777777" w:rsidR="00CA0D6E" w:rsidRPr="008110AA" w:rsidRDefault="00CA0D6E" w:rsidP="008C5D67">
            <w:pPr>
              <w:pStyle w:val="DGTable"/>
              <w:numPr>
                <w:ilvl w:val="0"/>
                <w:numId w:val="5"/>
              </w:numPr>
              <w:spacing w:before="0"/>
              <w:ind w:left="171" w:hanging="171"/>
              <w:rPr>
                <w:rFonts w:ascii="Arial" w:hAnsi="Arial"/>
                <w:sz w:val="18"/>
                <w:szCs w:val="18"/>
              </w:rPr>
            </w:pPr>
            <w:r w:rsidRPr="008110AA">
              <w:rPr>
                <w:rFonts w:ascii="Arial" w:hAnsi="Arial"/>
                <w:sz w:val="18"/>
                <w:szCs w:val="18"/>
              </w:rPr>
              <w:t>Natural gas liquids (NGL)</w:t>
            </w:r>
          </w:p>
          <w:p w14:paraId="4C1D0F49" w14:textId="77777777" w:rsidR="00CA0D6E" w:rsidRPr="008110AA" w:rsidRDefault="00CA0D6E" w:rsidP="008C5D67">
            <w:pPr>
              <w:pStyle w:val="DGTable"/>
              <w:numPr>
                <w:ilvl w:val="0"/>
                <w:numId w:val="5"/>
              </w:numPr>
              <w:spacing w:before="0"/>
              <w:ind w:left="171" w:hanging="171"/>
              <w:rPr>
                <w:rFonts w:ascii="Arial" w:hAnsi="Arial"/>
                <w:sz w:val="18"/>
                <w:szCs w:val="18"/>
              </w:rPr>
            </w:pPr>
            <w:r w:rsidRPr="008110AA">
              <w:rPr>
                <w:rFonts w:ascii="Arial" w:hAnsi="Arial"/>
                <w:sz w:val="18"/>
                <w:szCs w:val="18"/>
              </w:rPr>
              <w:t>Liquefied Natural Gas (LNG)</w:t>
            </w:r>
          </w:p>
          <w:p w14:paraId="11E0350B" w14:textId="77777777" w:rsidR="00CA0D6E" w:rsidRPr="008110AA" w:rsidRDefault="00CA0D6E" w:rsidP="008C5D67">
            <w:pPr>
              <w:pStyle w:val="DGTable"/>
              <w:numPr>
                <w:ilvl w:val="0"/>
                <w:numId w:val="5"/>
              </w:numPr>
              <w:spacing w:before="0"/>
              <w:ind w:left="171" w:hanging="171"/>
              <w:rPr>
                <w:rFonts w:ascii="Arial" w:hAnsi="Arial"/>
                <w:sz w:val="18"/>
                <w:szCs w:val="18"/>
              </w:rPr>
            </w:pPr>
            <w:r w:rsidRPr="008110AA">
              <w:rPr>
                <w:rFonts w:ascii="Arial" w:hAnsi="Arial"/>
                <w:sz w:val="18"/>
                <w:szCs w:val="18"/>
              </w:rPr>
              <w:t>Liquefied Petroleum Gas (LPG)</w:t>
            </w:r>
          </w:p>
          <w:p w14:paraId="615FB272" w14:textId="77777777" w:rsidR="00CA0D6E" w:rsidRPr="008110AA" w:rsidRDefault="00CA0D6E" w:rsidP="008C5D67">
            <w:pPr>
              <w:pStyle w:val="DGTable"/>
              <w:numPr>
                <w:ilvl w:val="0"/>
                <w:numId w:val="5"/>
              </w:numPr>
              <w:spacing w:before="0"/>
              <w:ind w:left="171" w:hanging="171"/>
              <w:rPr>
                <w:rFonts w:ascii="Arial" w:hAnsi="Arial"/>
                <w:sz w:val="18"/>
                <w:szCs w:val="18"/>
              </w:rPr>
            </w:pPr>
            <w:r w:rsidRPr="008110AA">
              <w:rPr>
                <w:rFonts w:ascii="Arial" w:hAnsi="Arial"/>
                <w:sz w:val="18"/>
                <w:szCs w:val="18"/>
              </w:rPr>
              <w:t>Coalbed methane</w:t>
            </w:r>
          </w:p>
          <w:p w14:paraId="2F4DBC3F" w14:textId="77777777" w:rsidR="00CA0D6E" w:rsidRPr="008110AA" w:rsidRDefault="00CA0D6E" w:rsidP="008C5D67">
            <w:pPr>
              <w:pStyle w:val="DGTable"/>
              <w:numPr>
                <w:ilvl w:val="0"/>
                <w:numId w:val="5"/>
              </w:numPr>
              <w:spacing w:before="0"/>
              <w:ind w:left="171" w:hanging="171"/>
              <w:rPr>
                <w:rFonts w:ascii="Arial" w:hAnsi="Arial"/>
                <w:sz w:val="18"/>
                <w:szCs w:val="18"/>
              </w:rPr>
            </w:pPr>
            <w:r w:rsidRPr="008110AA">
              <w:rPr>
                <w:rFonts w:ascii="Arial" w:hAnsi="Arial"/>
                <w:sz w:val="18"/>
                <w:szCs w:val="18"/>
              </w:rPr>
              <w:t>Shale gas</w:t>
            </w:r>
          </w:p>
          <w:p w14:paraId="543B87E4" w14:textId="77777777" w:rsidR="00CA0D6E" w:rsidRPr="008110AA" w:rsidRDefault="00CA0D6E" w:rsidP="008C5D67">
            <w:pPr>
              <w:pStyle w:val="DGTable"/>
              <w:numPr>
                <w:ilvl w:val="0"/>
                <w:numId w:val="5"/>
              </w:numPr>
              <w:spacing w:before="0"/>
              <w:ind w:left="171" w:hanging="171"/>
              <w:rPr>
                <w:rFonts w:ascii="Arial" w:hAnsi="Arial"/>
                <w:sz w:val="18"/>
                <w:szCs w:val="18"/>
              </w:rPr>
            </w:pPr>
            <w:r w:rsidRPr="008110AA">
              <w:rPr>
                <w:rFonts w:ascii="Arial" w:hAnsi="Arial"/>
                <w:sz w:val="18"/>
                <w:szCs w:val="18"/>
              </w:rPr>
              <w:lastRenderedPageBreak/>
              <w:t>Synthetic gas</w:t>
            </w:r>
          </w:p>
          <w:p w14:paraId="0AD908DA" w14:textId="77777777" w:rsidR="00CA0D6E" w:rsidRPr="008110AA" w:rsidRDefault="00CA0D6E" w:rsidP="008C5D67">
            <w:pPr>
              <w:pStyle w:val="DGTable"/>
              <w:numPr>
                <w:ilvl w:val="0"/>
                <w:numId w:val="5"/>
              </w:numPr>
              <w:spacing w:before="0"/>
              <w:ind w:left="171" w:hanging="171"/>
              <w:rPr>
                <w:rFonts w:ascii="Arial" w:hAnsi="Arial"/>
                <w:sz w:val="18"/>
                <w:szCs w:val="18"/>
              </w:rPr>
            </w:pPr>
            <w:r w:rsidRPr="008110AA">
              <w:rPr>
                <w:rFonts w:ascii="Arial" w:hAnsi="Arial"/>
                <w:sz w:val="18"/>
                <w:szCs w:val="18"/>
              </w:rPr>
              <w:t>Tight gas</w:t>
            </w:r>
          </w:p>
          <w:p w14:paraId="43355090" w14:textId="77777777" w:rsidR="00CA0D6E" w:rsidRPr="008110AA" w:rsidRDefault="00CA0D6E" w:rsidP="008C5D67">
            <w:pPr>
              <w:pStyle w:val="DGTable"/>
              <w:numPr>
                <w:ilvl w:val="0"/>
                <w:numId w:val="5"/>
              </w:numPr>
              <w:spacing w:before="0"/>
              <w:ind w:left="171" w:hanging="171"/>
              <w:rPr>
                <w:rFonts w:ascii="Arial" w:hAnsi="Arial"/>
                <w:sz w:val="18"/>
                <w:szCs w:val="18"/>
              </w:rPr>
            </w:pPr>
            <w:r w:rsidRPr="008110AA">
              <w:rPr>
                <w:rFonts w:ascii="Arial" w:hAnsi="Arial"/>
                <w:sz w:val="18"/>
                <w:szCs w:val="18"/>
              </w:rPr>
              <w:t xml:space="preserve">Light oil </w:t>
            </w:r>
          </w:p>
          <w:p w14:paraId="6F607515" w14:textId="77777777" w:rsidR="00CA0D6E" w:rsidRPr="008110AA" w:rsidRDefault="00CA0D6E" w:rsidP="008C5D67">
            <w:pPr>
              <w:pStyle w:val="DGTable"/>
              <w:numPr>
                <w:ilvl w:val="0"/>
                <w:numId w:val="5"/>
              </w:numPr>
              <w:spacing w:before="0"/>
              <w:ind w:left="171" w:hanging="171"/>
              <w:rPr>
                <w:rFonts w:ascii="Arial" w:hAnsi="Arial"/>
                <w:sz w:val="18"/>
                <w:szCs w:val="18"/>
              </w:rPr>
            </w:pPr>
            <w:r w:rsidRPr="008110AA">
              <w:rPr>
                <w:rFonts w:ascii="Arial" w:hAnsi="Arial"/>
                <w:sz w:val="18"/>
                <w:szCs w:val="18"/>
              </w:rPr>
              <w:t>Medium oil</w:t>
            </w:r>
          </w:p>
          <w:p w14:paraId="62789F7D" w14:textId="77777777" w:rsidR="00CA0D6E" w:rsidRPr="008110AA" w:rsidRDefault="00CA0D6E" w:rsidP="008C5D67">
            <w:pPr>
              <w:pStyle w:val="DGTable"/>
              <w:numPr>
                <w:ilvl w:val="0"/>
                <w:numId w:val="5"/>
              </w:numPr>
              <w:spacing w:before="0"/>
              <w:ind w:left="171" w:hanging="171"/>
              <w:rPr>
                <w:rFonts w:ascii="Arial" w:hAnsi="Arial"/>
                <w:sz w:val="18"/>
                <w:szCs w:val="18"/>
              </w:rPr>
            </w:pPr>
            <w:r w:rsidRPr="008110AA">
              <w:rPr>
                <w:rFonts w:ascii="Arial" w:hAnsi="Arial"/>
                <w:sz w:val="18"/>
                <w:szCs w:val="18"/>
              </w:rPr>
              <w:t>Heavy oil</w:t>
            </w:r>
          </w:p>
          <w:p w14:paraId="488B57CD" w14:textId="77777777" w:rsidR="00CA0D6E" w:rsidRPr="008110AA" w:rsidRDefault="00CA0D6E" w:rsidP="008C5D67">
            <w:pPr>
              <w:pStyle w:val="DGTable"/>
              <w:numPr>
                <w:ilvl w:val="0"/>
                <w:numId w:val="5"/>
              </w:numPr>
              <w:spacing w:before="0"/>
              <w:ind w:left="171" w:hanging="171"/>
              <w:rPr>
                <w:rFonts w:ascii="Arial" w:hAnsi="Arial"/>
                <w:sz w:val="18"/>
                <w:szCs w:val="18"/>
              </w:rPr>
            </w:pPr>
            <w:proofErr w:type="spellStart"/>
            <w:r w:rsidRPr="008110AA">
              <w:rPr>
                <w:rFonts w:ascii="Arial" w:hAnsi="Arial"/>
                <w:sz w:val="18"/>
                <w:szCs w:val="18"/>
              </w:rPr>
              <w:t>Extraheavy</w:t>
            </w:r>
            <w:proofErr w:type="spellEnd"/>
            <w:r w:rsidRPr="008110AA">
              <w:rPr>
                <w:rFonts w:ascii="Arial" w:hAnsi="Arial"/>
                <w:sz w:val="18"/>
                <w:szCs w:val="18"/>
              </w:rPr>
              <w:t xml:space="preserve"> oil</w:t>
            </w:r>
          </w:p>
          <w:p w14:paraId="24B421B3" w14:textId="77777777" w:rsidR="00CA0D6E" w:rsidRPr="008110AA" w:rsidRDefault="00CA0D6E" w:rsidP="008C5D67">
            <w:pPr>
              <w:pStyle w:val="DGTable"/>
              <w:numPr>
                <w:ilvl w:val="0"/>
                <w:numId w:val="5"/>
              </w:numPr>
              <w:spacing w:before="0"/>
              <w:ind w:left="171" w:hanging="171"/>
              <w:rPr>
                <w:rFonts w:ascii="Arial" w:hAnsi="Arial"/>
                <w:sz w:val="18"/>
                <w:szCs w:val="18"/>
              </w:rPr>
            </w:pPr>
            <w:r w:rsidRPr="008110AA">
              <w:rPr>
                <w:rFonts w:ascii="Arial" w:hAnsi="Arial"/>
                <w:sz w:val="18"/>
                <w:szCs w:val="18"/>
              </w:rPr>
              <w:t>Bitumen (oil sands)</w:t>
            </w:r>
          </w:p>
          <w:p w14:paraId="2D7D9BC8" w14:textId="77777777" w:rsidR="00CA0D6E" w:rsidRPr="008110AA" w:rsidRDefault="00CA0D6E" w:rsidP="008C5D67">
            <w:pPr>
              <w:pStyle w:val="DGTable"/>
              <w:numPr>
                <w:ilvl w:val="0"/>
                <w:numId w:val="5"/>
              </w:numPr>
              <w:spacing w:before="0"/>
              <w:ind w:left="171" w:hanging="171"/>
              <w:rPr>
                <w:rFonts w:ascii="Arial" w:hAnsi="Arial"/>
                <w:sz w:val="18"/>
                <w:szCs w:val="18"/>
              </w:rPr>
            </w:pPr>
            <w:r w:rsidRPr="008110AA">
              <w:rPr>
                <w:rFonts w:ascii="Arial" w:hAnsi="Arial"/>
                <w:sz w:val="18"/>
                <w:szCs w:val="18"/>
              </w:rPr>
              <w:t>Shale oil</w:t>
            </w:r>
          </w:p>
          <w:p w14:paraId="46CE13A2" w14:textId="77777777" w:rsidR="00CA0D6E" w:rsidRPr="008110AA" w:rsidRDefault="00CA0D6E" w:rsidP="008C5D67">
            <w:pPr>
              <w:pStyle w:val="DGTable"/>
              <w:numPr>
                <w:ilvl w:val="0"/>
                <w:numId w:val="5"/>
              </w:numPr>
              <w:spacing w:before="0"/>
              <w:ind w:left="171" w:hanging="171"/>
              <w:rPr>
                <w:rFonts w:ascii="Arial" w:hAnsi="Arial"/>
                <w:sz w:val="18"/>
                <w:szCs w:val="18"/>
              </w:rPr>
            </w:pPr>
            <w:r w:rsidRPr="008110AA">
              <w:rPr>
                <w:rFonts w:ascii="Arial" w:hAnsi="Arial"/>
                <w:sz w:val="18"/>
                <w:szCs w:val="18"/>
              </w:rPr>
              <w:t>Synthetic oil</w:t>
            </w:r>
          </w:p>
          <w:p w14:paraId="6AD40EBB" w14:textId="77777777" w:rsidR="00CA0D6E" w:rsidRPr="008110AA" w:rsidRDefault="00CA0D6E" w:rsidP="008C5D67">
            <w:pPr>
              <w:pStyle w:val="DGTable"/>
              <w:numPr>
                <w:ilvl w:val="0"/>
                <w:numId w:val="5"/>
              </w:numPr>
              <w:spacing w:before="0"/>
              <w:ind w:left="171" w:hanging="171"/>
              <w:rPr>
                <w:rFonts w:ascii="Arial" w:hAnsi="Arial"/>
                <w:sz w:val="18"/>
                <w:szCs w:val="18"/>
              </w:rPr>
            </w:pPr>
            <w:r w:rsidRPr="008110AA">
              <w:rPr>
                <w:rFonts w:ascii="Arial" w:hAnsi="Arial"/>
                <w:sz w:val="18"/>
                <w:szCs w:val="18"/>
              </w:rPr>
              <w:t>Tight oil</w:t>
            </w:r>
          </w:p>
        </w:tc>
        <w:tc>
          <w:tcPr>
            <w:tcW w:w="904" w:type="pct"/>
          </w:tcPr>
          <w:p w14:paraId="644616D0" w14:textId="56AFD027" w:rsidR="00CA0D6E" w:rsidRPr="008110AA" w:rsidRDefault="00CA0D6E" w:rsidP="00066C41">
            <w:pPr>
              <w:pStyle w:val="DGTable"/>
              <w:rPr>
                <w:rFonts w:ascii="Arial" w:hAnsi="Arial"/>
                <w:sz w:val="18"/>
                <w:szCs w:val="18"/>
              </w:rPr>
            </w:pPr>
            <w:r>
              <w:rPr>
                <w:rFonts w:ascii="Arial" w:hAnsi="Arial"/>
                <w:sz w:val="18"/>
                <w:szCs w:val="18"/>
              </w:rPr>
              <w:lastRenderedPageBreak/>
              <w:t>Numerical f</w:t>
            </w:r>
            <w:r w:rsidRPr="008110AA">
              <w:rPr>
                <w:rFonts w:ascii="Arial" w:hAnsi="Arial"/>
                <w:sz w:val="18"/>
                <w:szCs w:val="18"/>
              </w:rPr>
              <w:t>ield</w:t>
            </w:r>
          </w:p>
        </w:tc>
        <w:tc>
          <w:tcPr>
            <w:tcW w:w="894" w:type="pct"/>
          </w:tcPr>
          <w:p w14:paraId="6FE62591" w14:textId="17C1ECBC" w:rsidR="00CA0D6E" w:rsidRPr="008110AA" w:rsidRDefault="00CA0D6E" w:rsidP="00066C41">
            <w:pPr>
              <w:pStyle w:val="DGTable"/>
              <w:rPr>
                <w:rFonts w:ascii="Arial" w:hAnsi="Arial"/>
                <w:sz w:val="18"/>
                <w:szCs w:val="18"/>
              </w:rPr>
            </w:pPr>
            <w:r w:rsidRPr="008110AA">
              <w:rPr>
                <w:rFonts w:ascii="Arial" w:hAnsi="Arial"/>
                <w:sz w:val="18"/>
                <w:szCs w:val="18"/>
              </w:rPr>
              <w:t>Numeric</w:t>
            </w:r>
            <w:r>
              <w:rPr>
                <w:rFonts w:ascii="Arial" w:hAnsi="Arial"/>
                <w:sz w:val="18"/>
                <w:szCs w:val="18"/>
              </w:rPr>
              <w:t>al f</w:t>
            </w:r>
            <w:r w:rsidRPr="008110AA">
              <w:rPr>
                <w:rFonts w:ascii="Arial" w:hAnsi="Arial"/>
                <w:sz w:val="18"/>
                <w:szCs w:val="18"/>
              </w:rPr>
              <w:t>ield</w:t>
            </w:r>
          </w:p>
        </w:tc>
        <w:tc>
          <w:tcPr>
            <w:tcW w:w="894" w:type="pct"/>
          </w:tcPr>
          <w:p w14:paraId="030B96FB" w14:textId="5A5CA6FD" w:rsidR="00CA0D6E" w:rsidRPr="008110AA" w:rsidRDefault="00CA0D6E" w:rsidP="00066C41">
            <w:pPr>
              <w:pStyle w:val="DGTable"/>
              <w:rPr>
                <w:rFonts w:ascii="Arial" w:hAnsi="Arial"/>
                <w:sz w:val="18"/>
                <w:szCs w:val="18"/>
              </w:rPr>
            </w:pPr>
            <w:r w:rsidRPr="008110AA">
              <w:rPr>
                <w:rFonts w:ascii="Arial" w:hAnsi="Arial"/>
                <w:sz w:val="18"/>
                <w:szCs w:val="18"/>
              </w:rPr>
              <w:t>Select from:</w:t>
            </w:r>
          </w:p>
          <w:p w14:paraId="51EF8149" w14:textId="77777777" w:rsidR="00CA0D6E" w:rsidRPr="008110AA" w:rsidRDefault="00CA0D6E" w:rsidP="009B626C">
            <w:pPr>
              <w:pStyle w:val="DGTable"/>
              <w:numPr>
                <w:ilvl w:val="0"/>
                <w:numId w:val="5"/>
              </w:numPr>
              <w:spacing w:before="0"/>
              <w:ind w:left="171" w:hanging="171"/>
              <w:rPr>
                <w:rFonts w:ascii="Arial" w:hAnsi="Arial"/>
                <w:sz w:val="18"/>
                <w:szCs w:val="18"/>
              </w:rPr>
            </w:pPr>
            <w:r w:rsidRPr="008110AA">
              <w:rPr>
                <w:rFonts w:ascii="Arial" w:hAnsi="Arial"/>
                <w:sz w:val="18"/>
                <w:szCs w:val="18"/>
              </w:rPr>
              <w:t>Operational control</w:t>
            </w:r>
          </w:p>
          <w:p w14:paraId="637F8983" w14:textId="77777777" w:rsidR="00CA0D6E" w:rsidRPr="008110AA" w:rsidRDefault="00CA0D6E" w:rsidP="009B626C">
            <w:pPr>
              <w:pStyle w:val="DGTable"/>
              <w:numPr>
                <w:ilvl w:val="0"/>
                <w:numId w:val="5"/>
              </w:numPr>
              <w:spacing w:before="0"/>
              <w:ind w:left="171" w:hanging="171"/>
              <w:rPr>
                <w:rFonts w:ascii="Arial" w:hAnsi="Arial"/>
                <w:sz w:val="18"/>
                <w:szCs w:val="18"/>
              </w:rPr>
            </w:pPr>
            <w:r w:rsidRPr="008110AA">
              <w:rPr>
                <w:rFonts w:ascii="Arial" w:hAnsi="Arial"/>
                <w:sz w:val="18"/>
                <w:szCs w:val="18"/>
              </w:rPr>
              <w:t>Equity share</w:t>
            </w:r>
          </w:p>
          <w:p w14:paraId="6FED6D09" w14:textId="6A9E3D0B" w:rsidR="00CA0D6E" w:rsidRPr="008110AA" w:rsidRDefault="00CA0D6E" w:rsidP="009B626C">
            <w:pPr>
              <w:pStyle w:val="DGTable"/>
              <w:numPr>
                <w:ilvl w:val="0"/>
                <w:numId w:val="5"/>
              </w:numPr>
              <w:spacing w:before="0"/>
              <w:ind w:left="171" w:hanging="171"/>
              <w:rPr>
                <w:rFonts w:ascii="Arial" w:hAnsi="Arial"/>
                <w:sz w:val="18"/>
                <w:szCs w:val="18"/>
              </w:rPr>
            </w:pPr>
            <w:r w:rsidRPr="008110AA">
              <w:rPr>
                <w:rFonts w:ascii="Arial" w:hAnsi="Arial"/>
                <w:sz w:val="18"/>
                <w:szCs w:val="18"/>
              </w:rPr>
              <w:t>Operation control and equity share</w:t>
            </w:r>
          </w:p>
        </w:tc>
        <w:tc>
          <w:tcPr>
            <w:tcW w:w="892" w:type="pct"/>
          </w:tcPr>
          <w:p w14:paraId="253DA084" w14:textId="3F95A0D7" w:rsidR="00CA0D6E" w:rsidRPr="008110AA" w:rsidRDefault="00D33326" w:rsidP="00066C41">
            <w:pPr>
              <w:pStyle w:val="DGTable"/>
              <w:rPr>
                <w:rFonts w:ascii="Arial" w:hAnsi="Arial"/>
                <w:sz w:val="18"/>
                <w:szCs w:val="18"/>
              </w:rPr>
            </w:pPr>
            <w:r>
              <w:rPr>
                <w:rFonts w:ascii="Arial" w:hAnsi="Arial"/>
                <w:sz w:val="18"/>
                <w:szCs w:val="18"/>
              </w:rPr>
              <w:t>Text field [maximum 2400 characters]</w:t>
            </w:r>
          </w:p>
        </w:tc>
      </w:tr>
    </w:tbl>
    <w:p w14:paraId="7BDD1282" w14:textId="1A99C8B5" w:rsidR="008110AA" w:rsidRPr="00D33326" w:rsidRDefault="008110AA" w:rsidP="00781DD2">
      <w:pPr>
        <w:spacing w:before="60" w:after="120"/>
        <w:rPr>
          <w:sz w:val="18"/>
        </w:rPr>
      </w:pPr>
      <w:r w:rsidRPr="00D33326">
        <w:rPr>
          <w:sz w:val="18"/>
        </w:rPr>
        <w:t>To add mul</w:t>
      </w:r>
      <w:r w:rsidR="00B36B24">
        <w:rPr>
          <w:sz w:val="18"/>
        </w:rPr>
        <w:t>tiple entries, please use the “Add R</w:t>
      </w:r>
      <w:r w:rsidRPr="00D33326">
        <w:rPr>
          <w:sz w:val="18"/>
        </w:rPr>
        <w:t>ow” button of the bottom right of the table in the ORS.</w:t>
      </w:r>
    </w:p>
    <w:p w14:paraId="6B1BFA90" w14:textId="77777777" w:rsidR="008110AA" w:rsidRDefault="008110AA" w:rsidP="00B36B24">
      <w:pPr>
        <w:spacing w:after="0"/>
        <w:ind w:left="851" w:hanging="851"/>
        <w:rPr>
          <w:b/>
        </w:rPr>
      </w:pPr>
    </w:p>
    <w:p w14:paraId="288B2F27" w14:textId="43794746" w:rsidR="00F07103" w:rsidRDefault="0083334A" w:rsidP="00B36B24">
      <w:pPr>
        <w:spacing w:after="0"/>
        <w:ind w:left="851" w:hanging="851"/>
        <w:rPr>
          <w:b/>
        </w:rPr>
      </w:pPr>
      <w:r w:rsidRPr="00E27585">
        <w:rPr>
          <w:b/>
        </w:rPr>
        <w:t>OG1.3</w:t>
      </w:r>
      <w:r w:rsidR="008110AA">
        <w:rPr>
          <w:b/>
        </w:rPr>
        <w:t>:</w:t>
      </w:r>
      <w:r w:rsidRPr="00E27585">
        <w:rPr>
          <w:b/>
        </w:rPr>
        <w:t xml:space="preserve"> </w:t>
      </w:r>
      <w:r w:rsidR="00B91620" w:rsidRPr="00E27585">
        <w:rPr>
          <w:b/>
        </w:rPr>
        <w:tab/>
      </w:r>
      <w:r w:rsidRPr="00E27585">
        <w:rPr>
          <w:b/>
        </w:rPr>
        <w:t>Please provide values for reserves by hydrocarbon type (in units of BOE) for the reporting year. Please indicate if the figures are for reserves that are proved, probable or both proved and probable. The values required are aggregate values for the reporting organization</w:t>
      </w:r>
    </w:p>
    <w:p w14:paraId="1EB028F1" w14:textId="77777777" w:rsidR="00B36B24" w:rsidRDefault="00B36B24" w:rsidP="00B36B24">
      <w:pPr>
        <w:spacing w:after="0"/>
        <w:ind w:left="851" w:hanging="851"/>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96"/>
        <w:gridCol w:w="1506"/>
        <w:gridCol w:w="2173"/>
        <w:gridCol w:w="1358"/>
        <w:gridCol w:w="1783"/>
      </w:tblGrid>
      <w:tr w:rsidR="00BF25AF" w:rsidRPr="00D40040" w14:paraId="1980AAA9" w14:textId="77777777" w:rsidTr="00F07103">
        <w:tc>
          <w:tcPr>
            <w:tcW w:w="1218" w:type="pct"/>
            <w:shd w:val="clear" w:color="auto" w:fill="BEC0C2"/>
          </w:tcPr>
          <w:p w14:paraId="48CCA184" w14:textId="77777777" w:rsidR="00BF25AF" w:rsidRPr="00B36B24" w:rsidRDefault="00BF25AF" w:rsidP="00066C41">
            <w:pPr>
              <w:pStyle w:val="DGTable"/>
              <w:rPr>
                <w:rFonts w:ascii="Arial" w:hAnsi="Arial"/>
                <w:sz w:val="18"/>
                <w:szCs w:val="18"/>
              </w:rPr>
            </w:pPr>
            <w:r w:rsidRPr="00B36B24">
              <w:rPr>
                <w:rFonts w:ascii="Arial" w:hAnsi="Arial"/>
                <w:sz w:val="18"/>
                <w:szCs w:val="18"/>
              </w:rPr>
              <w:t>Product</w:t>
            </w:r>
          </w:p>
        </w:tc>
        <w:tc>
          <w:tcPr>
            <w:tcW w:w="835" w:type="pct"/>
            <w:shd w:val="clear" w:color="auto" w:fill="BEC0C2"/>
          </w:tcPr>
          <w:p w14:paraId="6D5D2F46" w14:textId="77777777" w:rsidR="00BF25AF" w:rsidRPr="00B36B24" w:rsidRDefault="00BF25AF" w:rsidP="00066C41">
            <w:pPr>
              <w:pStyle w:val="DGTable"/>
              <w:rPr>
                <w:rFonts w:ascii="Arial" w:hAnsi="Arial"/>
                <w:sz w:val="18"/>
                <w:szCs w:val="18"/>
              </w:rPr>
            </w:pPr>
            <w:r w:rsidRPr="00B36B24">
              <w:rPr>
                <w:rFonts w:ascii="Arial" w:hAnsi="Arial"/>
                <w:sz w:val="18"/>
                <w:szCs w:val="18"/>
              </w:rPr>
              <w:t>Country/region</w:t>
            </w:r>
          </w:p>
        </w:tc>
        <w:tc>
          <w:tcPr>
            <w:tcW w:w="1205" w:type="pct"/>
            <w:shd w:val="clear" w:color="auto" w:fill="BEC0C2"/>
          </w:tcPr>
          <w:p w14:paraId="2AEB86F8" w14:textId="77777777" w:rsidR="00BF25AF" w:rsidRPr="00B36B24" w:rsidRDefault="00BF25AF" w:rsidP="00066C41">
            <w:pPr>
              <w:pStyle w:val="DGTable"/>
              <w:rPr>
                <w:rFonts w:ascii="Arial" w:hAnsi="Arial"/>
                <w:sz w:val="18"/>
                <w:szCs w:val="18"/>
              </w:rPr>
            </w:pPr>
            <w:r w:rsidRPr="00B36B24">
              <w:rPr>
                <w:rFonts w:ascii="Arial" w:hAnsi="Arial"/>
                <w:sz w:val="18"/>
                <w:szCs w:val="18"/>
              </w:rPr>
              <w:t>Reserves (BOE)</w:t>
            </w:r>
          </w:p>
        </w:tc>
        <w:tc>
          <w:tcPr>
            <w:tcW w:w="753" w:type="pct"/>
            <w:shd w:val="clear" w:color="auto" w:fill="BEC0C2"/>
          </w:tcPr>
          <w:p w14:paraId="28A5995C" w14:textId="77777777" w:rsidR="00BF25AF" w:rsidRPr="00B36B24" w:rsidRDefault="00BF25AF" w:rsidP="00066C41">
            <w:pPr>
              <w:pStyle w:val="DGTable"/>
              <w:rPr>
                <w:rFonts w:ascii="Arial" w:hAnsi="Arial"/>
                <w:sz w:val="18"/>
                <w:szCs w:val="18"/>
              </w:rPr>
            </w:pPr>
            <w:r w:rsidRPr="00B36B24">
              <w:rPr>
                <w:rFonts w:ascii="Arial" w:hAnsi="Arial"/>
                <w:sz w:val="18"/>
                <w:szCs w:val="18"/>
              </w:rPr>
              <w:t>Date of assessment</w:t>
            </w:r>
          </w:p>
        </w:tc>
        <w:tc>
          <w:tcPr>
            <w:tcW w:w="989" w:type="pct"/>
            <w:shd w:val="clear" w:color="auto" w:fill="BEC0C2"/>
          </w:tcPr>
          <w:p w14:paraId="73F919E9" w14:textId="77777777" w:rsidR="00BF25AF" w:rsidRPr="00B36B24" w:rsidRDefault="00BF25AF" w:rsidP="00066C41">
            <w:pPr>
              <w:pStyle w:val="NoSpacing"/>
              <w:rPr>
                <w:sz w:val="18"/>
                <w:szCs w:val="18"/>
                <w:lang w:val="en-US"/>
              </w:rPr>
            </w:pPr>
            <w:r w:rsidRPr="00B36B24">
              <w:rPr>
                <w:sz w:val="18"/>
                <w:szCs w:val="18"/>
                <w:lang w:val="en-US"/>
              </w:rPr>
              <w:t>Proved/</w:t>
            </w:r>
          </w:p>
          <w:p w14:paraId="36640864" w14:textId="77777777" w:rsidR="00BF25AF" w:rsidRPr="00B36B24" w:rsidRDefault="00BF25AF" w:rsidP="00066C41">
            <w:pPr>
              <w:pStyle w:val="NoSpacing"/>
              <w:rPr>
                <w:sz w:val="18"/>
                <w:szCs w:val="18"/>
                <w:lang w:val="en-US"/>
              </w:rPr>
            </w:pPr>
            <w:r w:rsidRPr="00B36B24">
              <w:rPr>
                <w:sz w:val="18"/>
                <w:szCs w:val="18"/>
                <w:lang w:val="en-US"/>
              </w:rPr>
              <w:t>Probable/</w:t>
            </w:r>
          </w:p>
          <w:p w14:paraId="36A2AAD6" w14:textId="77777777" w:rsidR="00BF25AF" w:rsidRPr="00B36B24" w:rsidRDefault="00BF25AF" w:rsidP="00066C41">
            <w:pPr>
              <w:pStyle w:val="DGTable"/>
              <w:rPr>
                <w:rFonts w:ascii="Arial" w:hAnsi="Arial"/>
                <w:sz w:val="18"/>
                <w:szCs w:val="18"/>
              </w:rPr>
            </w:pPr>
            <w:proofErr w:type="spellStart"/>
            <w:r w:rsidRPr="00B36B24">
              <w:rPr>
                <w:rFonts w:ascii="Arial" w:hAnsi="Arial"/>
                <w:sz w:val="18"/>
                <w:szCs w:val="18"/>
              </w:rPr>
              <w:t>Proved+Probable</w:t>
            </w:r>
            <w:proofErr w:type="spellEnd"/>
          </w:p>
        </w:tc>
      </w:tr>
      <w:tr w:rsidR="00BF25AF" w:rsidRPr="00D40040" w14:paraId="28D6C47E" w14:textId="77777777" w:rsidTr="00F07103">
        <w:tc>
          <w:tcPr>
            <w:tcW w:w="1218" w:type="pct"/>
          </w:tcPr>
          <w:p w14:paraId="781FE3D7" w14:textId="46ED26F8" w:rsidR="00BF25AF" w:rsidRPr="008110AA" w:rsidRDefault="00636AA1" w:rsidP="00066C41">
            <w:pPr>
              <w:pStyle w:val="DGTable"/>
              <w:spacing w:after="0"/>
              <w:rPr>
                <w:rFonts w:ascii="Arial" w:hAnsi="Arial"/>
                <w:sz w:val="18"/>
                <w:szCs w:val="18"/>
              </w:rPr>
            </w:pPr>
            <w:r w:rsidRPr="008110AA">
              <w:rPr>
                <w:rFonts w:ascii="Arial" w:hAnsi="Arial"/>
                <w:sz w:val="18"/>
                <w:szCs w:val="18"/>
              </w:rPr>
              <w:t>Select all that apply:</w:t>
            </w:r>
          </w:p>
          <w:p w14:paraId="7A74B61F" w14:textId="77777777" w:rsidR="00BF25AF" w:rsidRPr="008110AA" w:rsidRDefault="00BF25AF" w:rsidP="00BF25AF">
            <w:pPr>
              <w:pStyle w:val="DGTable"/>
              <w:numPr>
                <w:ilvl w:val="0"/>
                <w:numId w:val="5"/>
              </w:numPr>
              <w:spacing w:before="0"/>
              <w:ind w:left="171" w:hanging="171"/>
              <w:rPr>
                <w:rFonts w:ascii="Arial" w:hAnsi="Arial"/>
                <w:sz w:val="18"/>
                <w:szCs w:val="18"/>
              </w:rPr>
            </w:pPr>
            <w:r w:rsidRPr="008110AA">
              <w:rPr>
                <w:rFonts w:ascii="Arial" w:hAnsi="Arial"/>
                <w:sz w:val="18"/>
                <w:szCs w:val="18"/>
              </w:rPr>
              <w:t>Conventional non-associated natural gas</w:t>
            </w:r>
          </w:p>
          <w:p w14:paraId="6A7BCFC0" w14:textId="77777777" w:rsidR="00BF25AF" w:rsidRPr="008110AA" w:rsidRDefault="00BF25AF" w:rsidP="00BF25AF">
            <w:pPr>
              <w:pStyle w:val="DGTable"/>
              <w:numPr>
                <w:ilvl w:val="0"/>
                <w:numId w:val="5"/>
              </w:numPr>
              <w:spacing w:before="0"/>
              <w:ind w:left="171" w:hanging="171"/>
              <w:rPr>
                <w:rFonts w:ascii="Arial" w:hAnsi="Arial"/>
                <w:sz w:val="18"/>
                <w:szCs w:val="18"/>
              </w:rPr>
            </w:pPr>
            <w:r w:rsidRPr="008110AA">
              <w:rPr>
                <w:rFonts w:ascii="Arial" w:hAnsi="Arial"/>
                <w:sz w:val="18"/>
                <w:szCs w:val="18"/>
              </w:rPr>
              <w:t xml:space="preserve">Associated natural gas </w:t>
            </w:r>
          </w:p>
          <w:p w14:paraId="2ADDE8C5" w14:textId="77777777" w:rsidR="00BF25AF" w:rsidRPr="008110AA" w:rsidRDefault="00BF25AF" w:rsidP="00BF25AF">
            <w:pPr>
              <w:pStyle w:val="DGTable"/>
              <w:numPr>
                <w:ilvl w:val="0"/>
                <w:numId w:val="5"/>
              </w:numPr>
              <w:spacing w:before="0"/>
              <w:ind w:left="171" w:hanging="171"/>
              <w:rPr>
                <w:rFonts w:ascii="Arial" w:hAnsi="Arial"/>
                <w:sz w:val="18"/>
                <w:szCs w:val="18"/>
              </w:rPr>
            </w:pPr>
            <w:r w:rsidRPr="008110AA">
              <w:rPr>
                <w:rFonts w:ascii="Arial" w:hAnsi="Arial"/>
                <w:sz w:val="18"/>
                <w:szCs w:val="18"/>
              </w:rPr>
              <w:t>Natural gas condensate</w:t>
            </w:r>
          </w:p>
          <w:p w14:paraId="1E379640" w14:textId="77777777" w:rsidR="00BF25AF" w:rsidRPr="008110AA" w:rsidRDefault="00BF25AF" w:rsidP="00BF25AF">
            <w:pPr>
              <w:pStyle w:val="DGTable"/>
              <w:numPr>
                <w:ilvl w:val="0"/>
                <w:numId w:val="5"/>
              </w:numPr>
              <w:spacing w:before="0"/>
              <w:ind w:left="171" w:hanging="171"/>
              <w:rPr>
                <w:rFonts w:ascii="Arial" w:hAnsi="Arial"/>
                <w:sz w:val="18"/>
                <w:szCs w:val="18"/>
              </w:rPr>
            </w:pPr>
            <w:r w:rsidRPr="008110AA">
              <w:rPr>
                <w:rFonts w:ascii="Arial" w:hAnsi="Arial"/>
                <w:sz w:val="18"/>
                <w:szCs w:val="18"/>
              </w:rPr>
              <w:t>Natural gas liquids (NGL)</w:t>
            </w:r>
          </w:p>
          <w:p w14:paraId="558BD011" w14:textId="77777777" w:rsidR="00BF25AF" w:rsidRPr="008110AA" w:rsidRDefault="00BF25AF" w:rsidP="00BF25AF">
            <w:pPr>
              <w:pStyle w:val="DGTable"/>
              <w:numPr>
                <w:ilvl w:val="0"/>
                <w:numId w:val="5"/>
              </w:numPr>
              <w:spacing w:before="0"/>
              <w:ind w:left="171" w:hanging="171"/>
              <w:rPr>
                <w:rFonts w:ascii="Arial" w:hAnsi="Arial"/>
                <w:sz w:val="18"/>
                <w:szCs w:val="18"/>
              </w:rPr>
            </w:pPr>
            <w:r w:rsidRPr="008110AA">
              <w:rPr>
                <w:rFonts w:ascii="Arial" w:hAnsi="Arial"/>
                <w:sz w:val="18"/>
                <w:szCs w:val="18"/>
              </w:rPr>
              <w:t>Coalbed methane</w:t>
            </w:r>
          </w:p>
          <w:p w14:paraId="6FBA0C91" w14:textId="77777777" w:rsidR="00BF25AF" w:rsidRPr="008110AA" w:rsidRDefault="00BF25AF" w:rsidP="00BF25AF">
            <w:pPr>
              <w:pStyle w:val="DGTable"/>
              <w:numPr>
                <w:ilvl w:val="0"/>
                <w:numId w:val="5"/>
              </w:numPr>
              <w:spacing w:before="0"/>
              <w:ind w:left="171" w:hanging="171"/>
              <w:rPr>
                <w:rFonts w:ascii="Arial" w:hAnsi="Arial"/>
                <w:sz w:val="18"/>
                <w:szCs w:val="18"/>
              </w:rPr>
            </w:pPr>
            <w:r w:rsidRPr="008110AA">
              <w:rPr>
                <w:rFonts w:ascii="Arial" w:hAnsi="Arial"/>
                <w:sz w:val="18"/>
                <w:szCs w:val="18"/>
              </w:rPr>
              <w:t>Shale gas</w:t>
            </w:r>
          </w:p>
          <w:p w14:paraId="4F810232" w14:textId="77777777" w:rsidR="00BF25AF" w:rsidRPr="008110AA" w:rsidRDefault="00BF25AF" w:rsidP="00BF25AF">
            <w:pPr>
              <w:pStyle w:val="DGTable"/>
              <w:numPr>
                <w:ilvl w:val="0"/>
                <w:numId w:val="5"/>
              </w:numPr>
              <w:spacing w:before="0"/>
              <w:ind w:left="171" w:hanging="171"/>
              <w:rPr>
                <w:rFonts w:ascii="Arial" w:hAnsi="Arial"/>
                <w:sz w:val="18"/>
                <w:szCs w:val="18"/>
              </w:rPr>
            </w:pPr>
            <w:r w:rsidRPr="008110AA">
              <w:rPr>
                <w:rFonts w:ascii="Arial" w:hAnsi="Arial"/>
                <w:sz w:val="18"/>
                <w:szCs w:val="18"/>
              </w:rPr>
              <w:t>Synthetic gas</w:t>
            </w:r>
          </w:p>
          <w:p w14:paraId="233E2B2E" w14:textId="77777777" w:rsidR="00BF25AF" w:rsidRPr="008110AA" w:rsidRDefault="00BF25AF" w:rsidP="00BF25AF">
            <w:pPr>
              <w:pStyle w:val="DGTable"/>
              <w:numPr>
                <w:ilvl w:val="0"/>
                <w:numId w:val="5"/>
              </w:numPr>
              <w:spacing w:before="0"/>
              <w:ind w:left="171" w:hanging="171"/>
              <w:rPr>
                <w:rFonts w:ascii="Arial" w:hAnsi="Arial"/>
                <w:sz w:val="18"/>
                <w:szCs w:val="18"/>
              </w:rPr>
            </w:pPr>
            <w:r w:rsidRPr="008110AA">
              <w:rPr>
                <w:rFonts w:ascii="Arial" w:hAnsi="Arial"/>
                <w:sz w:val="18"/>
                <w:szCs w:val="18"/>
              </w:rPr>
              <w:t>Tight gas</w:t>
            </w:r>
          </w:p>
          <w:p w14:paraId="230B5695" w14:textId="77777777" w:rsidR="00BF25AF" w:rsidRPr="008110AA" w:rsidRDefault="00BF25AF" w:rsidP="00BF25AF">
            <w:pPr>
              <w:pStyle w:val="DGTable"/>
              <w:numPr>
                <w:ilvl w:val="0"/>
                <w:numId w:val="5"/>
              </w:numPr>
              <w:spacing w:before="0"/>
              <w:ind w:left="171" w:hanging="171"/>
              <w:rPr>
                <w:rFonts w:ascii="Arial" w:hAnsi="Arial"/>
                <w:sz w:val="18"/>
                <w:szCs w:val="18"/>
              </w:rPr>
            </w:pPr>
            <w:r w:rsidRPr="008110AA">
              <w:rPr>
                <w:rFonts w:ascii="Arial" w:hAnsi="Arial"/>
                <w:sz w:val="18"/>
                <w:szCs w:val="18"/>
              </w:rPr>
              <w:t>Light oil</w:t>
            </w:r>
          </w:p>
          <w:p w14:paraId="050567ED" w14:textId="77777777" w:rsidR="00BF25AF" w:rsidRPr="008110AA" w:rsidRDefault="00BF25AF" w:rsidP="00BF25AF">
            <w:pPr>
              <w:pStyle w:val="DGTable"/>
              <w:numPr>
                <w:ilvl w:val="0"/>
                <w:numId w:val="5"/>
              </w:numPr>
              <w:spacing w:before="0"/>
              <w:ind w:left="171" w:hanging="171"/>
              <w:rPr>
                <w:rFonts w:ascii="Arial" w:hAnsi="Arial"/>
                <w:sz w:val="18"/>
                <w:szCs w:val="18"/>
              </w:rPr>
            </w:pPr>
            <w:r w:rsidRPr="008110AA">
              <w:rPr>
                <w:rFonts w:ascii="Arial" w:hAnsi="Arial"/>
                <w:sz w:val="18"/>
                <w:szCs w:val="18"/>
              </w:rPr>
              <w:t>Medium oil</w:t>
            </w:r>
          </w:p>
          <w:p w14:paraId="3B70A1C0" w14:textId="77777777" w:rsidR="00BF25AF" w:rsidRPr="008110AA" w:rsidRDefault="00BF25AF" w:rsidP="00BF25AF">
            <w:pPr>
              <w:pStyle w:val="DGTable"/>
              <w:numPr>
                <w:ilvl w:val="0"/>
                <w:numId w:val="5"/>
              </w:numPr>
              <w:spacing w:before="0"/>
              <w:ind w:left="171" w:hanging="171"/>
              <w:rPr>
                <w:rFonts w:ascii="Arial" w:hAnsi="Arial"/>
                <w:sz w:val="18"/>
                <w:szCs w:val="18"/>
              </w:rPr>
            </w:pPr>
            <w:r w:rsidRPr="008110AA">
              <w:rPr>
                <w:rFonts w:ascii="Arial" w:hAnsi="Arial"/>
                <w:sz w:val="18"/>
                <w:szCs w:val="18"/>
              </w:rPr>
              <w:t>Heavy oil</w:t>
            </w:r>
          </w:p>
          <w:p w14:paraId="6AFA147F" w14:textId="77777777" w:rsidR="00BF25AF" w:rsidRPr="008110AA" w:rsidRDefault="00BF25AF" w:rsidP="00BF25AF">
            <w:pPr>
              <w:pStyle w:val="DGTable"/>
              <w:numPr>
                <w:ilvl w:val="0"/>
                <w:numId w:val="5"/>
              </w:numPr>
              <w:spacing w:before="0"/>
              <w:ind w:left="171" w:hanging="171"/>
              <w:rPr>
                <w:rFonts w:ascii="Arial" w:hAnsi="Arial"/>
                <w:sz w:val="18"/>
                <w:szCs w:val="18"/>
              </w:rPr>
            </w:pPr>
            <w:proofErr w:type="spellStart"/>
            <w:r w:rsidRPr="008110AA">
              <w:rPr>
                <w:rFonts w:ascii="Arial" w:hAnsi="Arial"/>
                <w:sz w:val="18"/>
                <w:szCs w:val="18"/>
              </w:rPr>
              <w:t>Extraheavy</w:t>
            </w:r>
            <w:proofErr w:type="spellEnd"/>
            <w:r w:rsidRPr="008110AA">
              <w:rPr>
                <w:rFonts w:ascii="Arial" w:hAnsi="Arial"/>
                <w:sz w:val="18"/>
                <w:szCs w:val="18"/>
              </w:rPr>
              <w:t xml:space="preserve"> oil</w:t>
            </w:r>
          </w:p>
          <w:p w14:paraId="16F12C7F" w14:textId="77777777" w:rsidR="00BF25AF" w:rsidRPr="008110AA" w:rsidRDefault="00BF25AF" w:rsidP="00BF25AF">
            <w:pPr>
              <w:pStyle w:val="DGTable"/>
              <w:numPr>
                <w:ilvl w:val="0"/>
                <w:numId w:val="5"/>
              </w:numPr>
              <w:spacing w:before="0"/>
              <w:ind w:left="171" w:hanging="171"/>
              <w:rPr>
                <w:rFonts w:ascii="Arial" w:hAnsi="Arial"/>
                <w:sz w:val="18"/>
                <w:szCs w:val="18"/>
              </w:rPr>
            </w:pPr>
            <w:r w:rsidRPr="008110AA">
              <w:rPr>
                <w:rFonts w:ascii="Arial" w:hAnsi="Arial"/>
                <w:sz w:val="18"/>
                <w:szCs w:val="18"/>
              </w:rPr>
              <w:t>Bitumen (oil sands)</w:t>
            </w:r>
          </w:p>
          <w:p w14:paraId="3D44CE64" w14:textId="77777777" w:rsidR="00BF25AF" w:rsidRPr="008110AA" w:rsidRDefault="00BF25AF" w:rsidP="00BF25AF">
            <w:pPr>
              <w:pStyle w:val="DGTable"/>
              <w:numPr>
                <w:ilvl w:val="0"/>
                <w:numId w:val="5"/>
              </w:numPr>
              <w:spacing w:before="0"/>
              <w:ind w:left="171" w:hanging="171"/>
              <w:rPr>
                <w:rFonts w:ascii="Arial" w:hAnsi="Arial"/>
                <w:sz w:val="18"/>
                <w:szCs w:val="18"/>
              </w:rPr>
            </w:pPr>
            <w:r w:rsidRPr="008110AA">
              <w:rPr>
                <w:rFonts w:ascii="Arial" w:hAnsi="Arial"/>
                <w:sz w:val="18"/>
                <w:szCs w:val="18"/>
              </w:rPr>
              <w:t>Shale oil</w:t>
            </w:r>
          </w:p>
          <w:p w14:paraId="13AEAC65" w14:textId="77777777" w:rsidR="00BF25AF" w:rsidRPr="008110AA" w:rsidRDefault="00BF25AF" w:rsidP="00BF25AF">
            <w:pPr>
              <w:pStyle w:val="DGTable"/>
              <w:numPr>
                <w:ilvl w:val="0"/>
                <w:numId w:val="5"/>
              </w:numPr>
              <w:spacing w:before="0"/>
              <w:ind w:left="171" w:hanging="171"/>
              <w:rPr>
                <w:rFonts w:ascii="Arial" w:hAnsi="Arial"/>
                <w:sz w:val="18"/>
                <w:szCs w:val="18"/>
              </w:rPr>
            </w:pPr>
            <w:r w:rsidRPr="008110AA">
              <w:rPr>
                <w:rFonts w:ascii="Arial" w:hAnsi="Arial"/>
                <w:sz w:val="18"/>
                <w:szCs w:val="18"/>
              </w:rPr>
              <w:t>Synthetic oil</w:t>
            </w:r>
          </w:p>
          <w:p w14:paraId="2F185EE8" w14:textId="77777777" w:rsidR="00BF25AF" w:rsidRPr="008110AA" w:rsidRDefault="00BF25AF" w:rsidP="00BF25AF">
            <w:pPr>
              <w:pStyle w:val="DGTable"/>
              <w:numPr>
                <w:ilvl w:val="0"/>
                <w:numId w:val="5"/>
              </w:numPr>
              <w:spacing w:before="0"/>
              <w:ind w:left="171" w:hanging="171"/>
              <w:rPr>
                <w:rFonts w:ascii="Arial" w:hAnsi="Arial"/>
                <w:sz w:val="18"/>
                <w:szCs w:val="18"/>
              </w:rPr>
            </w:pPr>
            <w:r w:rsidRPr="008110AA">
              <w:rPr>
                <w:rFonts w:ascii="Arial" w:hAnsi="Arial"/>
                <w:sz w:val="18"/>
                <w:szCs w:val="18"/>
              </w:rPr>
              <w:t>Tight oil</w:t>
            </w:r>
          </w:p>
        </w:tc>
        <w:tc>
          <w:tcPr>
            <w:tcW w:w="835" w:type="pct"/>
          </w:tcPr>
          <w:p w14:paraId="2834385C" w14:textId="77777777" w:rsidR="00BF25AF" w:rsidRPr="008110AA" w:rsidRDefault="00BF25AF" w:rsidP="00066C41">
            <w:pPr>
              <w:pStyle w:val="DGTable"/>
              <w:rPr>
                <w:rFonts w:ascii="Arial" w:hAnsi="Arial"/>
                <w:sz w:val="18"/>
                <w:szCs w:val="18"/>
              </w:rPr>
            </w:pPr>
            <w:r w:rsidRPr="008110AA">
              <w:rPr>
                <w:rFonts w:ascii="Arial" w:hAnsi="Arial"/>
                <w:sz w:val="18"/>
                <w:szCs w:val="18"/>
              </w:rPr>
              <w:t>Select from:</w:t>
            </w:r>
          </w:p>
          <w:p w14:paraId="54FDB74E" w14:textId="69DF28A0" w:rsidR="00BF25AF" w:rsidRPr="008110AA" w:rsidRDefault="00BF25AF" w:rsidP="00066C41">
            <w:pPr>
              <w:pStyle w:val="DGTable"/>
              <w:rPr>
                <w:rFonts w:ascii="Arial" w:hAnsi="Arial"/>
                <w:sz w:val="18"/>
                <w:szCs w:val="18"/>
              </w:rPr>
            </w:pPr>
            <w:r w:rsidRPr="008110AA">
              <w:rPr>
                <w:rFonts w:ascii="Arial" w:hAnsi="Arial"/>
                <w:sz w:val="18"/>
                <w:szCs w:val="18"/>
              </w:rPr>
              <w:t>Country/region drop-down</w:t>
            </w:r>
          </w:p>
        </w:tc>
        <w:tc>
          <w:tcPr>
            <w:tcW w:w="1205" w:type="pct"/>
          </w:tcPr>
          <w:p w14:paraId="246E210D" w14:textId="30A662A0" w:rsidR="00BF25AF" w:rsidRPr="008110AA" w:rsidRDefault="00B36B24" w:rsidP="00066C41">
            <w:pPr>
              <w:pStyle w:val="DGTable"/>
              <w:rPr>
                <w:rFonts w:ascii="Arial" w:hAnsi="Arial"/>
                <w:sz w:val="18"/>
                <w:szCs w:val="18"/>
              </w:rPr>
            </w:pPr>
            <w:r>
              <w:rPr>
                <w:rFonts w:ascii="Arial" w:hAnsi="Arial"/>
                <w:sz w:val="18"/>
                <w:szCs w:val="18"/>
              </w:rPr>
              <w:t>Numerical f</w:t>
            </w:r>
            <w:r w:rsidR="00BF25AF" w:rsidRPr="008110AA">
              <w:rPr>
                <w:rFonts w:ascii="Arial" w:hAnsi="Arial"/>
                <w:sz w:val="18"/>
                <w:szCs w:val="18"/>
              </w:rPr>
              <w:t>ield</w:t>
            </w:r>
          </w:p>
        </w:tc>
        <w:tc>
          <w:tcPr>
            <w:tcW w:w="753" w:type="pct"/>
          </w:tcPr>
          <w:p w14:paraId="6836C72E" w14:textId="3D0132AB" w:rsidR="004E24BC" w:rsidRPr="008110AA" w:rsidRDefault="00B36B24" w:rsidP="004E24BC">
            <w:pPr>
              <w:pStyle w:val="DGTable"/>
              <w:rPr>
                <w:rFonts w:ascii="Arial" w:hAnsi="Arial"/>
                <w:sz w:val="18"/>
                <w:szCs w:val="18"/>
              </w:rPr>
            </w:pPr>
            <w:r>
              <w:rPr>
                <w:rFonts w:ascii="Arial" w:hAnsi="Arial"/>
                <w:sz w:val="18"/>
                <w:szCs w:val="18"/>
              </w:rPr>
              <w:t>Calendar f</w:t>
            </w:r>
            <w:r w:rsidR="00E27585" w:rsidRPr="008110AA">
              <w:rPr>
                <w:rFonts w:ascii="Arial" w:hAnsi="Arial"/>
                <w:sz w:val="18"/>
                <w:szCs w:val="18"/>
              </w:rPr>
              <w:t>ield:</w:t>
            </w:r>
          </w:p>
          <w:p w14:paraId="2FF6B0E9" w14:textId="18841577" w:rsidR="00BF25AF" w:rsidRPr="008110AA" w:rsidRDefault="004E24BC" w:rsidP="004E24BC">
            <w:pPr>
              <w:pStyle w:val="DGTable"/>
              <w:rPr>
                <w:rFonts w:ascii="Arial" w:hAnsi="Arial"/>
                <w:sz w:val="18"/>
                <w:szCs w:val="18"/>
              </w:rPr>
            </w:pPr>
            <w:r w:rsidRPr="008110AA">
              <w:rPr>
                <w:rFonts w:ascii="Arial" w:hAnsi="Arial"/>
                <w:sz w:val="18"/>
                <w:szCs w:val="18"/>
              </w:rPr>
              <w:t>D</w:t>
            </w:r>
            <w:r w:rsidR="00BF25AF" w:rsidRPr="008110AA">
              <w:rPr>
                <w:rFonts w:ascii="Arial" w:hAnsi="Arial"/>
                <w:sz w:val="18"/>
                <w:szCs w:val="18"/>
              </w:rPr>
              <w:t>D/MM/YYYY</w:t>
            </w:r>
          </w:p>
        </w:tc>
        <w:tc>
          <w:tcPr>
            <w:tcW w:w="989" w:type="pct"/>
          </w:tcPr>
          <w:p w14:paraId="25EDB589" w14:textId="77777777" w:rsidR="00BF25AF" w:rsidRPr="008110AA" w:rsidRDefault="00BF25AF" w:rsidP="00066C41">
            <w:pPr>
              <w:pStyle w:val="DGTable"/>
              <w:rPr>
                <w:rFonts w:ascii="Arial" w:hAnsi="Arial"/>
                <w:sz w:val="18"/>
                <w:szCs w:val="18"/>
              </w:rPr>
            </w:pPr>
            <w:r w:rsidRPr="008110AA">
              <w:rPr>
                <w:rFonts w:ascii="Arial" w:hAnsi="Arial"/>
                <w:sz w:val="18"/>
                <w:szCs w:val="18"/>
              </w:rPr>
              <w:t>Select from:</w:t>
            </w:r>
          </w:p>
          <w:p w14:paraId="2880D699" w14:textId="77777777" w:rsidR="00BF25AF" w:rsidRPr="008110AA" w:rsidRDefault="00BF25AF" w:rsidP="00066C41">
            <w:pPr>
              <w:pStyle w:val="DGTable"/>
              <w:numPr>
                <w:ilvl w:val="0"/>
                <w:numId w:val="5"/>
              </w:numPr>
              <w:spacing w:before="0"/>
              <w:ind w:left="171" w:hanging="171"/>
              <w:rPr>
                <w:rFonts w:ascii="Arial" w:hAnsi="Arial"/>
                <w:sz w:val="18"/>
                <w:szCs w:val="18"/>
              </w:rPr>
            </w:pPr>
            <w:r w:rsidRPr="008110AA">
              <w:rPr>
                <w:rFonts w:ascii="Arial" w:hAnsi="Arial"/>
                <w:sz w:val="18"/>
                <w:szCs w:val="18"/>
              </w:rPr>
              <w:t>Proved</w:t>
            </w:r>
          </w:p>
          <w:p w14:paraId="381498B4" w14:textId="71B56C8B" w:rsidR="00BF25AF" w:rsidRPr="008110AA" w:rsidRDefault="00BF25AF" w:rsidP="00066C41">
            <w:pPr>
              <w:pStyle w:val="DGTable"/>
              <w:numPr>
                <w:ilvl w:val="0"/>
                <w:numId w:val="5"/>
              </w:numPr>
              <w:spacing w:before="0"/>
              <w:ind w:left="171" w:hanging="171"/>
              <w:rPr>
                <w:rFonts w:ascii="Arial" w:hAnsi="Arial"/>
                <w:sz w:val="18"/>
                <w:szCs w:val="18"/>
              </w:rPr>
            </w:pPr>
            <w:r w:rsidRPr="008110AA">
              <w:rPr>
                <w:rFonts w:ascii="Arial" w:hAnsi="Arial"/>
                <w:sz w:val="18"/>
                <w:szCs w:val="18"/>
              </w:rPr>
              <w:t>Probable</w:t>
            </w:r>
          </w:p>
          <w:p w14:paraId="093304DD" w14:textId="77777777" w:rsidR="00BF25AF" w:rsidRPr="008110AA" w:rsidRDefault="00BF25AF" w:rsidP="00BF25AF">
            <w:pPr>
              <w:pStyle w:val="DGTable"/>
              <w:numPr>
                <w:ilvl w:val="0"/>
                <w:numId w:val="5"/>
              </w:numPr>
              <w:spacing w:before="0"/>
              <w:ind w:left="171" w:hanging="171"/>
              <w:rPr>
                <w:rFonts w:ascii="Arial" w:hAnsi="Arial"/>
                <w:sz w:val="18"/>
                <w:szCs w:val="18"/>
              </w:rPr>
            </w:pPr>
            <w:proofErr w:type="spellStart"/>
            <w:r w:rsidRPr="008110AA">
              <w:rPr>
                <w:rFonts w:ascii="Arial" w:hAnsi="Arial"/>
                <w:sz w:val="18"/>
                <w:szCs w:val="18"/>
              </w:rPr>
              <w:t>Proved+Probable</w:t>
            </w:r>
            <w:proofErr w:type="spellEnd"/>
          </w:p>
          <w:p w14:paraId="054E531A" w14:textId="6C78B69B" w:rsidR="00BF25AF" w:rsidRPr="008110AA" w:rsidRDefault="00BF25AF" w:rsidP="00BF25AF">
            <w:pPr>
              <w:pStyle w:val="DGTable"/>
              <w:numPr>
                <w:ilvl w:val="0"/>
                <w:numId w:val="5"/>
              </w:numPr>
              <w:spacing w:before="0"/>
              <w:ind w:left="171" w:hanging="171"/>
              <w:rPr>
                <w:rFonts w:ascii="Arial" w:hAnsi="Arial"/>
                <w:sz w:val="18"/>
                <w:szCs w:val="18"/>
              </w:rPr>
            </w:pPr>
            <w:r w:rsidRPr="008110AA">
              <w:rPr>
                <w:rFonts w:ascii="Arial" w:hAnsi="Arial"/>
                <w:sz w:val="18"/>
                <w:szCs w:val="18"/>
              </w:rPr>
              <w:t>Other, please specify</w:t>
            </w:r>
          </w:p>
        </w:tc>
      </w:tr>
    </w:tbl>
    <w:p w14:paraId="5388E037" w14:textId="6D504457" w:rsidR="00D87E31" w:rsidRPr="00B36B24" w:rsidRDefault="00D87E31" w:rsidP="00B36B24">
      <w:pPr>
        <w:spacing w:before="60"/>
        <w:rPr>
          <w:sz w:val="18"/>
        </w:rPr>
      </w:pPr>
      <w:r w:rsidRPr="00B36B24">
        <w:rPr>
          <w:sz w:val="18"/>
        </w:rPr>
        <w:t>To add multiple entries</w:t>
      </w:r>
      <w:r w:rsidR="00B36B24">
        <w:rPr>
          <w:sz w:val="18"/>
        </w:rPr>
        <w:t>, please use the “Add R</w:t>
      </w:r>
      <w:r w:rsidRPr="00B36B24">
        <w:rPr>
          <w:sz w:val="18"/>
        </w:rPr>
        <w:t>ow” button of the bottom right of the table in the ORS.</w:t>
      </w:r>
    </w:p>
    <w:p w14:paraId="2B685189" w14:textId="77777777" w:rsidR="008110AA" w:rsidRDefault="008110AA" w:rsidP="00B36B24">
      <w:pPr>
        <w:spacing w:after="0"/>
        <w:ind w:left="851" w:hanging="851"/>
        <w:rPr>
          <w:b/>
        </w:rPr>
      </w:pPr>
    </w:p>
    <w:p w14:paraId="2AFF04CF" w14:textId="56EDEAD8" w:rsidR="00781DD2" w:rsidRDefault="00147198" w:rsidP="00781DD2">
      <w:pPr>
        <w:ind w:left="851" w:hanging="851"/>
      </w:pPr>
      <w:r>
        <w:rPr>
          <w:b/>
        </w:rPr>
        <w:t xml:space="preserve">OG1.4: </w:t>
      </w:r>
      <w:r w:rsidR="00B91620">
        <w:rPr>
          <w:b/>
        </w:rPr>
        <w:tab/>
      </w:r>
      <w:r>
        <w:rPr>
          <w:b/>
        </w:rPr>
        <w:t xml:space="preserve">Please </w:t>
      </w:r>
      <w:r w:rsidRPr="004571BD">
        <w:rPr>
          <w:b/>
        </w:rPr>
        <w:t>explain which listing requirements or other methodologies you have used to provide reserves data in OG1.3. If your organization cannot provide data due to legal restrictions on reporting reserves figures in certain countries, please explain this</w:t>
      </w:r>
      <w:r>
        <w:rPr>
          <w:b/>
        </w:rPr>
        <w:t xml:space="preserve"> </w:t>
      </w:r>
      <w:r w:rsidR="008110AA">
        <w:t>[</w:t>
      </w:r>
      <w:r>
        <w:t>maximum 5000 characters]</w:t>
      </w:r>
      <w:r w:rsidR="00781DD2">
        <w:br w:type="page"/>
      </w:r>
    </w:p>
    <w:p w14:paraId="23DFEA1C" w14:textId="0E674DEC" w:rsidR="00147198" w:rsidRDefault="00147198" w:rsidP="00940E69">
      <w:pPr>
        <w:spacing w:after="0"/>
        <w:ind w:left="851" w:hanging="851"/>
        <w:rPr>
          <w:b/>
        </w:rPr>
      </w:pPr>
      <w:r>
        <w:rPr>
          <w:b/>
        </w:rPr>
        <w:lastRenderedPageBreak/>
        <w:t>OG1.5</w:t>
      </w:r>
      <w:r w:rsidR="008110AA">
        <w:rPr>
          <w:b/>
        </w:rPr>
        <w:t>:</w:t>
      </w:r>
      <w:r>
        <w:rPr>
          <w:b/>
        </w:rPr>
        <w:t xml:space="preserve"> </w:t>
      </w:r>
      <w:r w:rsidR="00B91620">
        <w:rPr>
          <w:b/>
        </w:rPr>
        <w:tab/>
      </w:r>
      <w:r w:rsidR="00B36B24" w:rsidRPr="00B36B24">
        <w:rPr>
          <w:b/>
        </w:rPr>
        <w:t>Please provide values for annual sales of hydrocarbon types (in units of BOE) for the reporting year in the following table. The values required are aggregate values for the reporting organization</w:t>
      </w:r>
    </w:p>
    <w:p w14:paraId="2C251813" w14:textId="77777777" w:rsidR="00940E69" w:rsidRDefault="00940E69" w:rsidP="00940E69">
      <w:pPr>
        <w:spacing w:after="0"/>
        <w:ind w:left="851" w:hanging="851"/>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6"/>
        <w:gridCol w:w="3006"/>
        <w:gridCol w:w="3004"/>
      </w:tblGrid>
      <w:tr w:rsidR="00B36B24" w:rsidRPr="00D40040" w14:paraId="5D766339" w14:textId="77777777" w:rsidTr="00CE3E2A">
        <w:tc>
          <w:tcPr>
            <w:tcW w:w="1667" w:type="pct"/>
            <w:shd w:val="clear" w:color="auto" w:fill="BEC0C2"/>
          </w:tcPr>
          <w:p w14:paraId="455785AA" w14:textId="27A61B58" w:rsidR="00B36B24" w:rsidRPr="00B36B24" w:rsidRDefault="00B36B24" w:rsidP="00B36B24">
            <w:pPr>
              <w:pStyle w:val="DGTable"/>
              <w:rPr>
                <w:rFonts w:ascii="Arial" w:hAnsi="Arial"/>
                <w:b/>
                <w:sz w:val="18"/>
                <w:szCs w:val="18"/>
              </w:rPr>
            </w:pPr>
            <w:r w:rsidRPr="00B36B24">
              <w:rPr>
                <w:rFonts w:ascii="Arial" w:hAnsi="Arial"/>
                <w:sz w:val="18"/>
              </w:rPr>
              <w:t>Product</w:t>
            </w:r>
          </w:p>
        </w:tc>
        <w:tc>
          <w:tcPr>
            <w:tcW w:w="1667" w:type="pct"/>
            <w:shd w:val="clear" w:color="auto" w:fill="BEC0C2"/>
          </w:tcPr>
          <w:p w14:paraId="49AFA93E" w14:textId="34B9A3C4" w:rsidR="00B36B24" w:rsidRPr="00B36B24" w:rsidRDefault="00B36B24" w:rsidP="00B36B24">
            <w:pPr>
              <w:pStyle w:val="DGTable"/>
              <w:rPr>
                <w:rFonts w:ascii="Arial" w:hAnsi="Arial"/>
                <w:b/>
                <w:sz w:val="18"/>
                <w:szCs w:val="18"/>
              </w:rPr>
            </w:pPr>
            <w:r w:rsidRPr="00B36B24">
              <w:rPr>
                <w:rFonts w:ascii="Arial" w:hAnsi="Arial"/>
                <w:sz w:val="18"/>
              </w:rPr>
              <w:t>Sales (BOE)</w:t>
            </w:r>
          </w:p>
        </w:tc>
        <w:tc>
          <w:tcPr>
            <w:tcW w:w="1666" w:type="pct"/>
            <w:shd w:val="clear" w:color="auto" w:fill="BEC0C2"/>
            <w:vAlign w:val="center"/>
          </w:tcPr>
          <w:p w14:paraId="72FC8B3C" w14:textId="77777777" w:rsidR="00B36B24" w:rsidRPr="00B36B24" w:rsidRDefault="00B36B24" w:rsidP="00B36B24">
            <w:pPr>
              <w:pStyle w:val="DGTable"/>
              <w:rPr>
                <w:rFonts w:ascii="Arial" w:hAnsi="Arial"/>
                <w:sz w:val="18"/>
                <w:szCs w:val="18"/>
              </w:rPr>
            </w:pPr>
            <w:r w:rsidRPr="00B36B24">
              <w:rPr>
                <w:rFonts w:ascii="Arial" w:hAnsi="Arial"/>
                <w:sz w:val="18"/>
                <w:szCs w:val="18"/>
              </w:rPr>
              <w:t>Comment</w:t>
            </w:r>
          </w:p>
        </w:tc>
      </w:tr>
      <w:tr w:rsidR="00147198" w:rsidRPr="00D40040" w14:paraId="558644F7" w14:textId="77777777" w:rsidTr="001712DB">
        <w:tc>
          <w:tcPr>
            <w:tcW w:w="1667" w:type="pct"/>
            <w:vAlign w:val="center"/>
          </w:tcPr>
          <w:p w14:paraId="5E74AF30" w14:textId="6EC6A6E2" w:rsidR="00940E69" w:rsidRPr="008110AA" w:rsidRDefault="00940E69" w:rsidP="00940E69">
            <w:pPr>
              <w:pStyle w:val="DGTable"/>
              <w:rPr>
                <w:rFonts w:ascii="Arial" w:hAnsi="Arial"/>
                <w:sz w:val="18"/>
                <w:szCs w:val="18"/>
              </w:rPr>
            </w:pPr>
            <w:r>
              <w:rPr>
                <w:rFonts w:ascii="Arial" w:hAnsi="Arial"/>
                <w:sz w:val="18"/>
                <w:szCs w:val="18"/>
              </w:rPr>
              <w:t>Select all that apply:</w:t>
            </w:r>
          </w:p>
          <w:p w14:paraId="3D71A086" w14:textId="0F2EAEF9" w:rsidR="00940E69" w:rsidRDefault="00940E69" w:rsidP="00940E69">
            <w:pPr>
              <w:pStyle w:val="DGTable"/>
              <w:numPr>
                <w:ilvl w:val="0"/>
                <w:numId w:val="5"/>
              </w:numPr>
              <w:spacing w:before="0"/>
              <w:ind w:left="171" w:hanging="171"/>
              <w:rPr>
                <w:rFonts w:ascii="Arial" w:hAnsi="Arial"/>
                <w:sz w:val="18"/>
                <w:szCs w:val="18"/>
              </w:rPr>
            </w:pPr>
            <w:r>
              <w:rPr>
                <w:rFonts w:ascii="Arial" w:hAnsi="Arial"/>
                <w:sz w:val="18"/>
                <w:szCs w:val="18"/>
              </w:rPr>
              <w:t>Conventional non-associated natural gas</w:t>
            </w:r>
          </w:p>
          <w:p w14:paraId="0CFB4746" w14:textId="40F1D5EE" w:rsidR="00940E69" w:rsidRDefault="001712DB" w:rsidP="00940E69">
            <w:pPr>
              <w:pStyle w:val="DGTable"/>
              <w:numPr>
                <w:ilvl w:val="0"/>
                <w:numId w:val="5"/>
              </w:numPr>
              <w:spacing w:before="0"/>
              <w:ind w:left="171" w:hanging="171"/>
              <w:rPr>
                <w:rFonts w:ascii="Arial" w:hAnsi="Arial"/>
                <w:sz w:val="18"/>
                <w:szCs w:val="18"/>
              </w:rPr>
            </w:pPr>
            <w:r>
              <w:rPr>
                <w:rFonts w:ascii="Arial" w:hAnsi="Arial"/>
                <w:sz w:val="18"/>
                <w:szCs w:val="18"/>
              </w:rPr>
              <w:t>Associated natural gas</w:t>
            </w:r>
          </w:p>
          <w:p w14:paraId="58DF358A" w14:textId="7DCFB334" w:rsidR="001712DB" w:rsidRDefault="001712DB" w:rsidP="001712DB">
            <w:pPr>
              <w:pStyle w:val="DGTable"/>
              <w:numPr>
                <w:ilvl w:val="0"/>
                <w:numId w:val="5"/>
              </w:numPr>
              <w:spacing w:before="0"/>
              <w:ind w:left="171" w:hanging="171"/>
              <w:rPr>
                <w:rFonts w:ascii="Arial" w:hAnsi="Arial"/>
                <w:sz w:val="18"/>
                <w:szCs w:val="18"/>
              </w:rPr>
            </w:pPr>
            <w:r>
              <w:rPr>
                <w:rFonts w:ascii="Arial" w:hAnsi="Arial"/>
                <w:sz w:val="18"/>
                <w:szCs w:val="18"/>
              </w:rPr>
              <w:t>Natural gas condensate</w:t>
            </w:r>
          </w:p>
          <w:p w14:paraId="241AC488" w14:textId="1BEBCC5C" w:rsidR="001712DB" w:rsidRDefault="001712DB" w:rsidP="001712DB">
            <w:pPr>
              <w:pStyle w:val="DGTable"/>
              <w:numPr>
                <w:ilvl w:val="0"/>
                <w:numId w:val="5"/>
              </w:numPr>
              <w:spacing w:before="0"/>
              <w:ind w:left="171" w:hanging="171"/>
              <w:rPr>
                <w:rFonts w:ascii="Arial" w:hAnsi="Arial"/>
                <w:sz w:val="18"/>
                <w:szCs w:val="18"/>
              </w:rPr>
            </w:pPr>
            <w:r>
              <w:rPr>
                <w:rFonts w:ascii="Arial" w:hAnsi="Arial"/>
                <w:sz w:val="18"/>
                <w:szCs w:val="18"/>
              </w:rPr>
              <w:t>Natural gas liquids (NGL)</w:t>
            </w:r>
          </w:p>
          <w:p w14:paraId="400BA8A2" w14:textId="5E08CFBF" w:rsidR="001712DB" w:rsidRDefault="001712DB" w:rsidP="001712DB">
            <w:pPr>
              <w:pStyle w:val="DGTable"/>
              <w:numPr>
                <w:ilvl w:val="0"/>
                <w:numId w:val="5"/>
              </w:numPr>
              <w:spacing w:before="0"/>
              <w:ind w:left="171" w:hanging="171"/>
              <w:rPr>
                <w:rFonts w:ascii="Arial" w:hAnsi="Arial"/>
                <w:sz w:val="18"/>
                <w:szCs w:val="18"/>
              </w:rPr>
            </w:pPr>
            <w:r>
              <w:rPr>
                <w:rFonts w:ascii="Arial" w:hAnsi="Arial"/>
                <w:sz w:val="18"/>
                <w:szCs w:val="18"/>
              </w:rPr>
              <w:t>Liquefied Natural Gas (LNG)</w:t>
            </w:r>
          </w:p>
          <w:p w14:paraId="1316BC43" w14:textId="6B254199" w:rsidR="001712DB" w:rsidRDefault="001712DB" w:rsidP="001712DB">
            <w:pPr>
              <w:pStyle w:val="DGTable"/>
              <w:numPr>
                <w:ilvl w:val="0"/>
                <w:numId w:val="5"/>
              </w:numPr>
              <w:spacing w:before="0"/>
              <w:ind w:left="171" w:hanging="171"/>
              <w:rPr>
                <w:rFonts w:ascii="Arial" w:hAnsi="Arial"/>
                <w:sz w:val="18"/>
                <w:szCs w:val="18"/>
              </w:rPr>
            </w:pPr>
            <w:r>
              <w:rPr>
                <w:rFonts w:ascii="Arial" w:hAnsi="Arial"/>
                <w:sz w:val="18"/>
                <w:szCs w:val="18"/>
              </w:rPr>
              <w:t>Liquefied Petroleum Gas (LPG)</w:t>
            </w:r>
          </w:p>
          <w:p w14:paraId="0F527881" w14:textId="4B950058" w:rsidR="001712DB" w:rsidRDefault="001712DB" w:rsidP="001712DB">
            <w:pPr>
              <w:pStyle w:val="DGTable"/>
              <w:numPr>
                <w:ilvl w:val="0"/>
                <w:numId w:val="5"/>
              </w:numPr>
              <w:spacing w:before="0"/>
              <w:ind w:left="171" w:hanging="171"/>
              <w:rPr>
                <w:rFonts w:ascii="Arial" w:hAnsi="Arial"/>
                <w:sz w:val="18"/>
                <w:szCs w:val="18"/>
              </w:rPr>
            </w:pPr>
            <w:r>
              <w:rPr>
                <w:rFonts w:ascii="Arial" w:hAnsi="Arial"/>
                <w:sz w:val="18"/>
                <w:szCs w:val="18"/>
              </w:rPr>
              <w:t>Compressed Natural Gas (CNG)</w:t>
            </w:r>
          </w:p>
          <w:p w14:paraId="2E3B0098" w14:textId="5694E00B" w:rsidR="001712DB" w:rsidRDefault="001712DB" w:rsidP="001712DB">
            <w:pPr>
              <w:pStyle w:val="DGTable"/>
              <w:numPr>
                <w:ilvl w:val="0"/>
                <w:numId w:val="5"/>
              </w:numPr>
              <w:spacing w:before="0"/>
              <w:ind w:left="171" w:hanging="171"/>
              <w:rPr>
                <w:rFonts w:ascii="Arial" w:hAnsi="Arial"/>
                <w:sz w:val="18"/>
                <w:szCs w:val="18"/>
              </w:rPr>
            </w:pPr>
            <w:r>
              <w:rPr>
                <w:rFonts w:ascii="Arial" w:hAnsi="Arial"/>
                <w:sz w:val="18"/>
                <w:szCs w:val="18"/>
              </w:rPr>
              <w:t>Coalbed methane</w:t>
            </w:r>
          </w:p>
          <w:p w14:paraId="2863F6EA" w14:textId="70820CA1" w:rsidR="001712DB" w:rsidRDefault="001712DB" w:rsidP="001712DB">
            <w:pPr>
              <w:pStyle w:val="DGTable"/>
              <w:numPr>
                <w:ilvl w:val="0"/>
                <w:numId w:val="5"/>
              </w:numPr>
              <w:spacing w:before="0"/>
              <w:ind w:left="171" w:hanging="171"/>
              <w:rPr>
                <w:rFonts w:ascii="Arial" w:hAnsi="Arial"/>
                <w:sz w:val="18"/>
                <w:szCs w:val="18"/>
              </w:rPr>
            </w:pPr>
            <w:r>
              <w:rPr>
                <w:rFonts w:ascii="Arial" w:hAnsi="Arial"/>
                <w:sz w:val="18"/>
                <w:szCs w:val="18"/>
              </w:rPr>
              <w:t>Shale gas</w:t>
            </w:r>
          </w:p>
          <w:p w14:paraId="482B6CB1" w14:textId="5534EE7D" w:rsidR="001712DB" w:rsidRDefault="001712DB" w:rsidP="001712DB">
            <w:pPr>
              <w:pStyle w:val="DGTable"/>
              <w:numPr>
                <w:ilvl w:val="0"/>
                <w:numId w:val="5"/>
              </w:numPr>
              <w:spacing w:before="0"/>
              <w:ind w:left="171" w:hanging="171"/>
              <w:rPr>
                <w:rFonts w:ascii="Arial" w:hAnsi="Arial"/>
                <w:sz w:val="18"/>
                <w:szCs w:val="18"/>
              </w:rPr>
            </w:pPr>
            <w:r>
              <w:rPr>
                <w:rFonts w:ascii="Arial" w:hAnsi="Arial"/>
                <w:sz w:val="18"/>
                <w:szCs w:val="18"/>
              </w:rPr>
              <w:t>Synthetic gas</w:t>
            </w:r>
          </w:p>
          <w:p w14:paraId="6AAE04E1" w14:textId="1179C2A8" w:rsidR="001712DB" w:rsidRDefault="001712DB" w:rsidP="001712DB">
            <w:pPr>
              <w:pStyle w:val="DGTable"/>
              <w:numPr>
                <w:ilvl w:val="0"/>
                <w:numId w:val="5"/>
              </w:numPr>
              <w:spacing w:before="0"/>
              <w:ind w:left="171" w:hanging="171"/>
              <w:rPr>
                <w:rFonts w:ascii="Arial" w:hAnsi="Arial"/>
                <w:sz w:val="18"/>
                <w:szCs w:val="18"/>
              </w:rPr>
            </w:pPr>
            <w:r>
              <w:rPr>
                <w:rFonts w:ascii="Arial" w:hAnsi="Arial"/>
                <w:sz w:val="18"/>
                <w:szCs w:val="18"/>
              </w:rPr>
              <w:t>Tight gas</w:t>
            </w:r>
          </w:p>
          <w:p w14:paraId="072D6ED1" w14:textId="3208E90A" w:rsidR="001712DB" w:rsidRDefault="001712DB" w:rsidP="001712DB">
            <w:pPr>
              <w:pStyle w:val="DGTable"/>
              <w:numPr>
                <w:ilvl w:val="0"/>
                <w:numId w:val="5"/>
              </w:numPr>
              <w:spacing w:before="0"/>
              <w:ind w:left="171" w:hanging="171"/>
              <w:rPr>
                <w:rFonts w:ascii="Arial" w:hAnsi="Arial"/>
                <w:sz w:val="18"/>
                <w:szCs w:val="18"/>
              </w:rPr>
            </w:pPr>
            <w:r>
              <w:rPr>
                <w:rFonts w:ascii="Arial" w:hAnsi="Arial"/>
                <w:sz w:val="18"/>
                <w:szCs w:val="18"/>
              </w:rPr>
              <w:t>Light oil</w:t>
            </w:r>
          </w:p>
          <w:p w14:paraId="1AE0EAC0" w14:textId="4FF5CE03" w:rsidR="001712DB" w:rsidRDefault="001712DB" w:rsidP="001712DB">
            <w:pPr>
              <w:pStyle w:val="DGTable"/>
              <w:numPr>
                <w:ilvl w:val="0"/>
                <w:numId w:val="5"/>
              </w:numPr>
              <w:spacing w:before="0"/>
              <w:ind w:left="171" w:hanging="171"/>
              <w:rPr>
                <w:rFonts w:ascii="Arial" w:hAnsi="Arial"/>
                <w:sz w:val="18"/>
                <w:szCs w:val="18"/>
              </w:rPr>
            </w:pPr>
            <w:r>
              <w:rPr>
                <w:rFonts w:ascii="Arial" w:hAnsi="Arial"/>
                <w:sz w:val="18"/>
                <w:szCs w:val="18"/>
              </w:rPr>
              <w:t>Medium oil</w:t>
            </w:r>
          </w:p>
          <w:p w14:paraId="23ED330A" w14:textId="1A6421F5" w:rsidR="001712DB" w:rsidRDefault="001712DB" w:rsidP="001712DB">
            <w:pPr>
              <w:pStyle w:val="DGTable"/>
              <w:numPr>
                <w:ilvl w:val="0"/>
                <w:numId w:val="5"/>
              </w:numPr>
              <w:spacing w:before="0"/>
              <w:ind w:left="171" w:hanging="171"/>
              <w:rPr>
                <w:rFonts w:ascii="Arial" w:hAnsi="Arial"/>
                <w:sz w:val="18"/>
                <w:szCs w:val="18"/>
              </w:rPr>
            </w:pPr>
            <w:r>
              <w:rPr>
                <w:rFonts w:ascii="Arial" w:hAnsi="Arial"/>
                <w:sz w:val="18"/>
                <w:szCs w:val="18"/>
              </w:rPr>
              <w:t>Heavy oil</w:t>
            </w:r>
          </w:p>
          <w:p w14:paraId="0E7764A3" w14:textId="30C5E964" w:rsidR="001712DB" w:rsidRDefault="001712DB" w:rsidP="001712DB">
            <w:pPr>
              <w:pStyle w:val="DGTable"/>
              <w:numPr>
                <w:ilvl w:val="0"/>
                <w:numId w:val="5"/>
              </w:numPr>
              <w:spacing w:before="0"/>
              <w:ind w:left="171" w:hanging="171"/>
              <w:rPr>
                <w:rFonts w:ascii="Arial" w:hAnsi="Arial"/>
                <w:sz w:val="18"/>
                <w:szCs w:val="18"/>
              </w:rPr>
            </w:pPr>
            <w:proofErr w:type="spellStart"/>
            <w:r>
              <w:rPr>
                <w:rFonts w:ascii="Arial" w:hAnsi="Arial"/>
                <w:sz w:val="18"/>
                <w:szCs w:val="18"/>
              </w:rPr>
              <w:t>Extraheavy</w:t>
            </w:r>
            <w:proofErr w:type="spellEnd"/>
            <w:r>
              <w:rPr>
                <w:rFonts w:ascii="Arial" w:hAnsi="Arial"/>
                <w:sz w:val="18"/>
                <w:szCs w:val="18"/>
              </w:rPr>
              <w:t xml:space="preserve"> oil</w:t>
            </w:r>
          </w:p>
          <w:p w14:paraId="33976211" w14:textId="40891380" w:rsidR="001712DB" w:rsidRDefault="001712DB" w:rsidP="001712DB">
            <w:pPr>
              <w:pStyle w:val="DGTable"/>
              <w:numPr>
                <w:ilvl w:val="0"/>
                <w:numId w:val="5"/>
              </w:numPr>
              <w:spacing w:before="0"/>
              <w:ind w:left="171" w:hanging="171"/>
              <w:rPr>
                <w:rFonts w:ascii="Arial" w:hAnsi="Arial"/>
                <w:sz w:val="18"/>
                <w:szCs w:val="18"/>
              </w:rPr>
            </w:pPr>
            <w:r>
              <w:rPr>
                <w:rFonts w:ascii="Arial" w:hAnsi="Arial"/>
                <w:sz w:val="18"/>
                <w:szCs w:val="18"/>
              </w:rPr>
              <w:t>Bitumen (oil sands)</w:t>
            </w:r>
          </w:p>
          <w:p w14:paraId="65BDF5C8" w14:textId="0E891D09" w:rsidR="001712DB" w:rsidRDefault="001712DB" w:rsidP="001712DB">
            <w:pPr>
              <w:pStyle w:val="DGTable"/>
              <w:numPr>
                <w:ilvl w:val="0"/>
                <w:numId w:val="5"/>
              </w:numPr>
              <w:spacing w:before="0"/>
              <w:ind w:left="171" w:hanging="171"/>
              <w:rPr>
                <w:rFonts w:ascii="Arial" w:hAnsi="Arial"/>
                <w:sz w:val="18"/>
                <w:szCs w:val="18"/>
              </w:rPr>
            </w:pPr>
            <w:r>
              <w:rPr>
                <w:rFonts w:ascii="Arial" w:hAnsi="Arial"/>
                <w:sz w:val="18"/>
                <w:szCs w:val="18"/>
              </w:rPr>
              <w:t>Shale oil</w:t>
            </w:r>
          </w:p>
          <w:p w14:paraId="3D2BAB8D" w14:textId="3DE8D0DA" w:rsidR="001712DB" w:rsidRDefault="001712DB" w:rsidP="001712DB">
            <w:pPr>
              <w:pStyle w:val="DGTable"/>
              <w:numPr>
                <w:ilvl w:val="0"/>
                <w:numId w:val="5"/>
              </w:numPr>
              <w:spacing w:before="0"/>
              <w:ind w:left="171" w:hanging="171"/>
              <w:rPr>
                <w:rFonts w:ascii="Arial" w:hAnsi="Arial"/>
                <w:sz w:val="18"/>
                <w:szCs w:val="18"/>
              </w:rPr>
            </w:pPr>
            <w:r>
              <w:rPr>
                <w:rFonts w:ascii="Arial" w:hAnsi="Arial"/>
                <w:sz w:val="18"/>
                <w:szCs w:val="18"/>
              </w:rPr>
              <w:t>Synthetic oil</w:t>
            </w:r>
          </w:p>
          <w:p w14:paraId="27A110FD" w14:textId="45BEDA51" w:rsidR="001712DB" w:rsidRDefault="001712DB" w:rsidP="001712DB">
            <w:pPr>
              <w:pStyle w:val="DGTable"/>
              <w:numPr>
                <w:ilvl w:val="0"/>
                <w:numId w:val="5"/>
              </w:numPr>
              <w:spacing w:before="0"/>
              <w:ind w:left="171" w:hanging="171"/>
              <w:rPr>
                <w:rFonts w:ascii="Arial" w:hAnsi="Arial"/>
                <w:sz w:val="18"/>
                <w:szCs w:val="18"/>
              </w:rPr>
            </w:pPr>
            <w:r>
              <w:rPr>
                <w:rFonts w:ascii="Arial" w:hAnsi="Arial"/>
                <w:sz w:val="18"/>
                <w:szCs w:val="18"/>
              </w:rPr>
              <w:t>Tight oil</w:t>
            </w:r>
          </w:p>
          <w:p w14:paraId="45CA3EC6" w14:textId="0D53FDBC" w:rsidR="001712DB" w:rsidRDefault="001712DB" w:rsidP="001712DB">
            <w:pPr>
              <w:pStyle w:val="DGTable"/>
              <w:numPr>
                <w:ilvl w:val="0"/>
                <w:numId w:val="5"/>
              </w:numPr>
              <w:spacing w:before="0"/>
              <w:ind w:left="171" w:hanging="171"/>
              <w:rPr>
                <w:rFonts w:ascii="Arial" w:hAnsi="Arial"/>
                <w:sz w:val="18"/>
                <w:szCs w:val="18"/>
              </w:rPr>
            </w:pPr>
            <w:r>
              <w:rPr>
                <w:rFonts w:ascii="Arial" w:hAnsi="Arial"/>
                <w:sz w:val="18"/>
                <w:szCs w:val="18"/>
              </w:rPr>
              <w:t>Refined products</w:t>
            </w:r>
          </w:p>
          <w:p w14:paraId="6A39BE48" w14:textId="2AA92C0C" w:rsidR="001712DB" w:rsidRDefault="001712DB" w:rsidP="001712DB">
            <w:pPr>
              <w:pStyle w:val="DGTable"/>
              <w:numPr>
                <w:ilvl w:val="0"/>
                <w:numId w:val="5"/>
              </w:numPr>
              <w:spacing w:before="0"/>
              <w:ind w:left="171" w:hanging="171"/>
              <w:rPr>
                <w:rFonts w:ascii="Arial" w:hAnsi="Arial"/>
                <w:sz w:val="18"/>
                <w:szCs w:val="18"/>
              </w:rPr>
            </w:pPr>
            <w:r>
              <w:rPr>
                <w:rFonts w:ascii="Arial" w:hAnsi="Arial"/>
                <w:sz w:val="18"/>
                <w:szCs w:val="18"/>
              </w:rPr>
              <w:t>Diesel</w:t>
            </w:r>
          </w:p>
          <w:p w14:paraId="370B8D5F" w14:textId="2C0B541F" w:rsidR="001712DB" w:rsidRDefault="001712DB" w:rsidP="001712DB">
            <w:pPr>
              <w:pStyle w:val="DGTable"/>
              <w:numPr>
                <w:ilvl w:val="0"/>
                <w:numId w:val="5"/>
              </w:numPr>
              <w:spacing w:before="0"/>
              <w:ind w:left="171" w:hanging="171"/>
              <w:rPr>
                <w:rFonts w:ascii="Arial" w:hAnsi="Arial"/>
                <w:sz w:val="18"/>
                <w:szCs w:val="18"/>
              </w:rPr>
            </w:pPr>
            <w:r>
              <w:rPr>
                <w:rFonts w:ascii="Arial" w:hAnsi="Arial"/>
                <w:sz w:val="18"/>
                <w:szCs w:val="18"/>
              </w:rPr>
              <w:t>Gasoline/petroleum</w:t>
            </w:r>
          </w:p>
          <w:p w14:paraId="21C9673D" w14:textId="751B6A3B" w:rsidR="00147198" w:rsidRPr="001712DB" w:rsidRDefault="001712DB" w:rsidP="001712DB">
            <w:pPr>
              <w:pStyle w:val="DGTable"/>
              <w:numPr>
                <w:ilvl w:val="0"/>
                <w:numId w:val="5"/>
              </w:numPr>
              <w:spacing w:before="0"/>
              <w:ind w:left="171" w:hanging="171"/>
              <w:rPr>
                <w:rFonts w:ascii="Arial" w:hAnsi="Arial"/>
                <w:sz w:val="18"/>
                <w:szCs w:val="18"/>
              </w:rPr>
            </w:pPr>
            <w:r>
              <w:rPr>
                <w:rFonts w:ascii="Arial" w:hAnsi="Arial"/>
                <w:sz w:val="18"/>
                <w:szCs w:val="18"/>
              </w:rPr>
              <w:t>Other- please specify</w:t>
            </w:r>
          </w:p>
        </w:tc>
        <w:tc>
          <w:tcPr>
            <w:tcW w:w="1667" w:type="pct"/>
          </w:tcPr>
          <w:p w14:paraId="468A475B" w14:textId="166B3905" w:rsidR="00147198" w:rsidRPr="008110AA" w:rsidRDefault="00B36B24" w:rsidP="00B36B24">
            <w:pPr>
              <w:pStyle w:val="DGTable"/>
              <w:rPr>
                <w:rFonts w:ascii="Arial" w:hAnsi="Arial"/>
                <w:sz w:val="18"/>
                <w:szCs w:val="18"/>
              </w:rPr>
            </w:pPr>
            <w:r>
              <w:rPr>
                <w:rFonts w:ascii="Arial" w:hAnsi="Arial"/>
                <w:sz w:val="18"/>
                <w:szCs w:val="18"/>
              </w:rPr>
              <w:t>Numerical f</w:t>
            </w:r>
            <w:r w:rsidR="004D592F" w:rsidRPr="008110AA">
              <w:rPr>
                <w:rFonts w:ascii="Arial" w:hAnsi="Arial"/>
                <w:sz w:val="18"/>
                <w:szCs w:val="18"/>
              </w:rPr>
              <w:t>ield</w:t>
            </w:r>
          </w:p>
        </w:tc>
        <w:tc>
          <w:tcPr>
            <w:tcW w:w="1666" w:type="pct"/>
          </w:tcPr>
          <w:p w14:paraId="41E050BD" w14:textId="414AA9F7" w:rsidR="00147198" w:rsidRPr="008110AA" w:rsidRDefault="00B36B24" w:rsidP="001712DB">
            <w:pPr>
              <w:pStyle w:val="DGTable"/>
              <w:rPr>
                <w:rFonts w:ascii="Arial" w:hAnsi="Arial"/>
                <w:sz w:val="18"/>
                <w:szCs w:val="18"/>
              </w:rPr>
            </w:pPr>
            <w:r>
              <w:rPr>
                <w:rFonts w:ascii="Arial" w:hAnsi="Arial"/>
                <w:sz w:val="18"/>
                <w:szCs w:val="18"/>
              </w:rPr>
              <w:t>Text f</w:t>
            </w:r>
            <w:r w:rsidR="004D592F" w:rsidRPr="008110AA">
              <w:rPr>
                <w:rFonts w:ascii="Arial" w:hAnsi="Arial"/>
                <w:sz w:val="18"/>
                <w:szCs w:val="18"/>
              </w:rPr>
              <w:t>ield [maximum 2400 characters]</w:t>
            </w:r>
          </w:p>
        </w:tc>
      </w:tr>
    </w:tbl>
    <w:p w14:paraId="588904C3" w14:textId="07D48794" w:rsidR="008110AA" w:rsidRDefault="008110AA" w:rsidP="00B36B24">
      <w:pPr>
        <w:spacing w:before="60" w:after="0"/>
        <w:rPr>
          <w:sz w:val="18"/>
        </w:rPr>
      </w:pPr>
      <w:r w:rsidRPr="00B36B24">
        <w:rPr>
          <w:sz w:val="18"/>
        </w:rPr>
        <w:t>To add mul</w:t>
      </w:r>
      <w:r w:rsidR="00B36B24">
        <w:rPr>
          <w:sz w:val="18"/>
        </w:rPr>
        <w:t>tiple entries, please use the “Add R</w:t>
      </w:r>
      <w:r w:rsidRPr="00B36B24">
        <w:rPr>
          <w:sz w:val="18"/>
        </w:rPr>
        <w:t>ow” button of the bottom right of the table in the ORS.</w:t>
      </w:r>
    </w:p>
    <w:p w14:paraId="7F61E558" w14:textId="6E815EBB" w:rsidR="00715182" w:rsidRDefault="00715182" w:rsidP="00B36B24">
      <w:pPr>
        <w:spacing w:before="60" w:after="0"/>
        <w:rPr>
          <w:sz w:val="18"/>
        </w:rPr>
      </w:pPr>
    </w:p>
    <w:p w14:paraId="6FB61612" w14:textId="2D79964C" w:rsidR="00715182" w:rsidRDefault="00715182" w:rsidP="00B95652">
      <w:pPr>
        <w:autoSpaceDE w:val="0"/>
        <w:autoSpaceDN w:val="0"/>
        <w:adjustRightInd w:val="0"/>
        <w:spacing w:after="0"/>
        <w:jc w:val="both"/>
        <w:rPr>
          <w:b/>
        </w:rPr>
      </w:pPr>
      <w:r w:rsidRPr="00047570">
        <w:rPr>
          <w:b/>
        </w:rPr>
        <w:t>OG1.</w:t>
      </w:r>
      <w:r>
        <w:rPr>
          <w:b/>
        </w:rPr>
        <w:t>6</w:t>
      </w:r>
      <w:r w:rsidRPr="00047570">
        <w:rPr>
          <w:b/>
        </w:rPr>
        <w:t>: Please provide the average breakeven cost of current production used in estimation of proven reserves</w:t>
      </w:r>
    </w:p>
    <w:p w14:paraId="2C879D7B" w14:textId="77777777" w:rsidR="00B95652" w:rsidRPr="00047570" w:rsidRDefault="00B95652" w:rsidP="00B95652">
      <w:pPr>
        <w:autoSpaceDE w:val="0"/>
        <w:autoSpaceDN w:val="0"/>
        <w:adjustRightInd w:val="0"/>
        <w:spacing w:after="0"/>
        <w:jc w:val="both"/>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6"/>
        <w:gridCol w:w="3006"/>
        <w:gridCol w:w="3004"/>
      </w:tblGrid>
      <w:tr w:rsidR="00715182" w:rsidRPr="00047570" w14:paraId="3C0B6584" w14:textId="77777777" w:rsidTr="00CE3E2A">
        <w:tc>
          <w:tcPr>
            <w:tcW w:w="1667" w:type="pct"/>
            <w:shd w:val="clear" w:color="auto" w:fill="BEC0C2"/>
          </w:tcPr>
          <w:p w14:paraId="3779A38E" w14:textId="77777777" w:rsidR="00715182" w:rsidRPr="00715182" w:rsidRDefault="00715182" w:rsidP="00CE3E2A">
            <w:pPr>
              <w:pStyle w:val="DGTable"/>
              <w:rPr>
                <w:rFonts w:ascii="Arial" w:hAnsi="Arial"/>
                <w:sz w:val="18"/>
              </w:rPr>
            </w:pPr>
            <w:r w:rsidRPr="00715182">
              <w:rPr>
                <w:rFonts w:ascii="Arial" w:hAnsi="Arial"/>
                <w:sz w:val="18"/>
              </w:rPr>
              <w:t>Hydrocarbon/project</w:t>
            </w:r>
          </w:p>
        </w:tc>
        <w:tc>
          <w:tcPr>
            <w:tcW w:w="1667" w:type="pct"/>
            <w:shd w:val="clear" w:color="auto" w:fill="BEC0C2"/>
          </w:tcPr>
          <w:p w14:paraId="50845188" w14:textId="77777777" w:rsidR="00715182" w:rsidRPr="00715182" w:rsidRDefault="00715182" w:rsidP="00CE3E2A">
            <w:pPr>
              <w:pStyle w:val="DGTable"/>
              <w:rPr>
                <w:rFonts w:ascii="Arial" w:hAnsi="Arial"/>
                <w:sz w:val="18"/>
              </w:rPr>
            </w:pPr>
            <w:r w:rsidRPr="00715182">
              <w:rPr>
                <w:rFonts w:ascii="Arial" w:hAnsi="Arial"/>
                <w:sz w:val="18"/>
              </w:rPr>
              <w:t>Breakeven cost/BOE</w:t>
            </w:r>
          </w:p>
        </w:tc>
        <w:tc>
          <w:tcPr>
            <w:tcW w:w="1666" w:type="pct"/>
            <w:shd w:val="clear" w:color="auto" w:fill="BEC0C2"/>
          </w:tcPr>
          <w:p w14:paraId="7F38AB2A" w14:textId="77777777" w:rsidR="00715182" w:rsidRPr="00715182" w:rsidRDefault="00715182" w:rsidP="00CE3E2A">
            <w:pPr>
              <w:pStyle w:val="DGTable"/>
              <w:rPr>
                <w:rFonts w:ascii="Arial" w:hAnsi="Arial"/>
                <w:sz w:val="18"/>
              </w:rPr>
            </w:pPr>
            <w:r w:rsidRPr="00715182">
              <w:rPr>
                <w:rFonts w:ascii="Arial" w:hAnsi="Arial"/>
                <w:sz w:val="18"/>
              </w:rPr>
              <w:t>Comment</w:t>
            </w:r>
          </w:p>
        </w:tc>
      </w:tr>
      <w:tr w:rsidR="00715182" w:rsidRPr="00047570" w14:paraId="25107CE3" w14:textId="77777777" w:rsidTr="00CE3E2A">
        <w:tc>
          <w:tcPr>
            <w:tcW w:w="1667" w:type="pct"/>
          </w:tcPr>
          <w:p w14:paraId="1C424B27" w14:textId="407D0E6B" w:rsidR="00715182" w:rsidRPr="00715182" w:rsidRDefault="00715182" w:rsidP="00715182">
            <w:pPr>
              <w:pStyle w:val="DGTable"/>
              <w:spacing w:after="0"/>
              <w:rPr>
                <w:rFonts w:ascii="Arial" w:eastAsiaTheme="minorHAnsi" w:hAnsi="Arial"/>
                <w:sz w:val="18"/>
                <w:lang w:eastAsia="en-US"/>
              </w:rPr>
            </w:pPr>
            <w:r>
              <w:rPr>
                <w:rFonts w:ascii="Arial" w:eastAsiaTheme="minorHAnsi" w:hAnsi="Arial"/>
                <w:sz w:val="18"/>
                <w:lang w:eastAsia="en-US"/>
              </w:rPr>
              <w:t>Text field [maximum 2</w:t>
            </w:r>
            <w:r w:rsidRPr="00715182">
              <w:rPr>
                <w:rFonts w:ascii="Arial" w:eastAsiaTheme="minorHAnsi" w:hAnsi="Arial"/>
                <w:sz w:val="18"/>
                <w:lang w:eastAsia="en-US"/>
              </w:rPr>
              <w:t>400 characters</w:t>
            </w:r>
            <w:r w:rsidR="00B95652">
              <w:rPr>
                <w:rFonts w:ascii="Arial" w:eastAsiaTheme="minorHAnsi" w:hAnsi="Arial"/>
                <w:sz w:val="18"/>
                <w:lang w:eastAsia="en-US"/>
              </w:rPr>
              <w:t>]</w:t>
            </w:r>
          </w:p>
        </w:tc>
        <w:tc>
          <w:tcPr>
            <w:tcW w:w="1667" w:type="pct"/>
          </w:tcPr>
          <w:p w14:paraId="3649D49C" w14:textId="64A2A260" w:rsidR="00715182" w:rsidRPr="00715182" w:rsidRDefault="00715182" w:rsidP="00715182">
            <w:pPr>
              <w:pStyle w:val="DGTable"/>
              <w:rPr>
                <w:rFonts w:ascii="Arial" w:hAnsi="Arial"/>
                <w:sz w:val="18"/>
              </w:rPr>
            </w:pPr>
            <w:r>
              <w:rPr>
                <w:rFonts w:ascii="Arial" w:hAnsi="Arial"/>
                <w:sz w:val="18"/>
              </w:rPr>
              <w:t>Numerical field</w:t>
            </w:r>
          </w:p>
        </w:tc>
        <w:tc>
          <w:tcPr>
            <w:tcW w:w="1666" w:type="pct"/>
          </w:tcPr>
          <w:p w14:paraId="496E3C6A" w14:textId="42DD66FE" w:rsidR="00715182" w:rsidRPr="00715182" w:rsidRDefault="00715182" w:rsidP="00715182">
            <w:pPr>
              <w:pStyle w:val="DGTable"/>
              <w:rPr>
                <w:rFonts w:ascii="Arial" w:hAnsi="Arial"/>
                <w:sz w:val="18"/>
              </w:rPr>
            </w:pPr>
            <w:r>
              <w:rPr>
                <w:rFonts w:ascii="Arial" w:eastAsiaTheme="minorHAnsi" w:hAnsi="Arial"/>
                <w:sz w:val="18"/>
                <w:lang w:eastAsia="en-US"/>
              </w:rPr>
              <w:t>Text field [maximum 2</w:t>
            </w:r>
            <w:r w:rsidRPr="00715182">
              <w:rPr>
                <w:rFonts w:ascii="Arial" w:eastAsiaTheme="minorHAnsi" w:hAnsi="Arial"/>
                <w:sz w:val="18"/>
                <w:lang w:eastAsia="en-US"/>
              </w:rPr>
              <w:t>400 characters</w:t>
            </w:r>
            <w:r w:rsidR="00B95652">
              <w:rPr>
                <w:rFonts w:ascii="Arial" w:eastAsiaTheme="minorHAnsi" w:hAnsi="Arial"/>
                <w:sz w:val="18"/>
                <w:lang w:eastAsia="en-US"/>
              </w:rPr>
              <w:t>]</w:t>
            </w:r>
          </w:p>
        </w:tc>
      </w:tr>
    </w:tbl>
    <w:p w14:paraId="741C1428" w14:textId="77777777" w:rsidR="00715182" w:rsidRPr="00B36B24" w:rsidRDefault="00715182" w:rsidP="00B95652">
      <w:pPr>
        <w:spacing w:before="60" w:after="120"/>
        <w:rPr>
          <w:sz w:val="18"/>
        </w:rPr>
      </w:pPr>
    </w:p>
    <w:p w14:paraId="0A59C177" w14:textId="06E1D225" w:rsidR="00B91620" w:rsidRDefault="00776297" w:rsidP="00B95652">
      <w:pPr>
        <w:spacing w:after="0"/>
        <w:ind w:left="851" w:hanging="851"/>
        <w:rPr>
          <w:b/>
        </w:rPr>
      </w:pPr>
      <w:r>
        <w:rPr>
          <w:b/>
        </w:rPr>
        <w:t>OG1.7</w:t>
      </w:r>
      <w:r w:rsidR="00B91620">
        <w:rPr>
          <w:b/>
        </w:rPr>
        <w:t xml:space="preserve">: </w:t>
      </w:r>
      <w:r w:rsidR="00B91620">
        <w:rPr>
          <w:b/>
        </w:rPr>
        <w:tab/>
        <w:t xml:space="preserve">In your economic assessment of hydrocarbon reserves and resources, do you conduct scenario analysis consistent with global developments to avoid dangerous climate change by reducing GHG emissions? </w:t>
      </w:r>
    </w:p>
    <w:p w14:paraId="79ADCBCB" w14:textId="77777777" w:rsidR="00B95652" w:rsidRDefault="00B95652" w:rsidP="00B95652">
      <w:pPr>
        <w:spacing w:after="0"/>
        <w:ind w:left="851" w:hanging="851"/>
        <w:rPr>
          <w:b/>
        </w:rPr>
      </w:pPr>
    </w:p>
    <w:p w14:paraId="175CAEBE" w14:textId="57FD1090" w:rsidR="004E24BC" w:rsidRDefault="008110AA" w:rsidP="00B95652">
      <w:pPr>
        <w:spacing w:after="120"/>
        <w:ind w:left="851"/>
        <w:rPr>
          <w:b/>
        </w:rPr>
      </w:pPr>
      <w:r>
        <w:t>Please s</w:t>
      </w:r>
      <w:r w:rsidR="004E24BC">
        <w:t>elect from:</w:t>
      </w:r>
    </w:p>
    <w:p w14:paraId="1FEF6D50" w14:textId="1A518D69" w:rsidR="00B91620" w:rsidRPr="00B91620" w:rsidRDefault="00B91620" w:rsidP="00B91620">
      <w:pPr>
        <w:pStyle w:val="ListParagraph"/>
        <w:numPr>
          <w:ilvl w:val="0"/>
          <w:numId w:val="6"/>
        </w:numPr>
        <w:ind w:left="1134" w:hanging="283"/>
      </w:pPr>
      <w:r w:rsidRPr="00B91620">
        <w:t>Yes, compatible with RCP2.6</w:t>
      </w:r>
    </w:p>
    <w:p w14:paraId="140797A7" w14:textId="10B7720D" w:rsidR="00B91620" w:rsidRDefault="00B91620" w:rsidP="00B91620">
      <w:pPr>
        <w:pStyle w:val="ListParagraph"/>
        <w:numPr>
          <w:ilvl w:val="0"/>
          <w:numId w:val="6"/>
        </w:numPr>
        <w:ind w:left="1134" w:hanging="283"/>
      </w:pPr>
      <w:r w:rsidRPr="00B91620">
        <w:t xml:space="preserve">Yes, compatible with </w:t>
      </w:r>
      <w:r w:rsidR="00F4293F">
        <w:t>IEA</w:t>
      </w:r>
      <w:r w:rsidR="0041646C">
        <w:t xml:space="preserve"> 45</w:t>
      </w:r>
      <w:r w:rsidR="00F4293F">
        <w:t>0</w:t>
      </w:r>
    </w:p>
    <w:p w14:paraId="22713B3B" w14:textId="510002C2" w:rsidR="008110AA" w:rsidRDefault="008110AA" w:rsidP="00B91620">
      <w:pPr>
        <w:pStyle w:val="ListParagraph"/>
        <w:numPr>
          <w:ilvl w:val="0"/>
          <w:numId w:val="6"/>
        </w:numPr>
        <w:ind w:left="1134" w:hanging="283"/>
      </w:pPr>
      <w:r>
        <w:lastRenderedPageBreak/>
        <w:t>Yes, compatible with IEA 2DS</w:t>
      </w:r>
    </w:p>
    <w:p w14:paraId="6CFA14E2" w14:textId="6451C58A" w:rsidR="008110AA" w:rsidRPr="00B91620" w:rsidRDefault="008110AA" w:rsidP="00B91620">
      <w:pPr>
        <w:pStyle w:val="ListParagraph"/>
        <w:numPr>
          <w:ilvl w:val="0"/>
          <w:numId w:val="6"/>
        </w:numPr>
        <w:ind w:left="1134" w:hanging="283"/>
      </w:pPr>
      <w:r>
        <w:t>Yes, compatible with IEA Bridge Scenario</w:t>
      </w:r>
    </w:p>
    <w:p w14:paraId="42E3AE37" w14:textId="0E5CB9EC" w:rsidR="00B91620" w:rsidRPr="00B91620" w:rsidRDefault="00B91620" w:rsidP="00B91620">
      <w:pPr>
        <w:pStyle w:val="ListParagraph"/>
        <w:numPr>
          <w:ilvl w:val="0"/>
          <w:numId w:val="6"/>
        </w:numPr>
        <w:ind w:left="1134" w:hanging="283"/>
      </w:pPr>
      <w:r w:rsidRPr="00B91620">
        <w:t>Yes, other</w:t>
      </w:r>
    </w:p>
    <w:p w14:paraId="29647802" w14:textId="4F0984A1" w:rsidR="00B91620" w:rsidRDefault="00B91620" w:rsidP="00B91620">
      <w:pPr>
        <w:pStyle w:val="ListParagraph"/>
        <w:numPr>
          <w:ilvl w:val="0"/>
          <w:numId w:val="6"/>
        </w:numPr>
        <w:ind w:left="1134" w:hanging="283"/>
      </w:pPr>
      <w:r w:rsidRPr="00B91620">
        <w:t>No</w:t>
      </w:r>
    </w:p>
    <w:p w14:paraId="3B31ED94" w14:textId="77777777" w:rsidR="0041646C" w:rsidRDefault="0041646C" w:rsidP="0041646C">
      <w:pPr>
        <w:pStyle w:val="ListParagraph"/>
        <w:ind w:left="1134"/>
      </w:pPr>
    </w:p>
    <w:p w14:paraId="7604B060" w14:textId="5165D2B8" w:rsidR="00BD008F" w:rsidRPr="00BD008F" w:rsidRDefault="00BD008F" w:rsidP="00776297">
      <w:pPr>
        <w:rPr>
          <w:i/>
        </w:rPr>
      </w:pPr>
      <w:r w:rsidRPr="00BD008F">
        <w:rPr>
          <w:i/>
        </w:rPr>
        <w:t xml:space="preserve">If </w:t>
      </w:r>
      <w:r w:rsidR="008110AA">
        <w:rPr>
          <w:i/>
        </w:rPr>
        <w:t xml:space="preserve">any of the </w:t>
      </w:r>
      <w:r w:rsidRPr="00BD008F">
        <w:rPr>
          <w:i/>
        </w:rPr>
        <w:t>“Yes</w:t>
      </w:r>
      <w:r w:rsidR="008110AA">
        <w:rPr>
          <w:i/>
        </w:rPr>
        <w:t>” opti</w:t>
      </w:r>
      <w:r w:rsidR="00141153">
        <w:rPr>
          <w:i/>
        </w:rPr>
        <w:t>ons are</w:t>
      </w:r>
      <w:r w:rsidR="00776297">
        <w:rPr>
          <w:i/>
        </w:rPr>
        <w:t xml:space="preserve"> selected in question OG1.7</w:t>
      </w:r>
      <w:r w:rsidR="008110AA">
        <w:rPr>
          <w:i/>
        </w:rPr>
        <w:t>:</w:t>
      </w:r>
    </w:p>
    <w:p w14:paraId="0CBD3C0C" w14:textId="02B9D501" w:rsidR="00BD008F" w:rsidRDefault="00776297" w:rsidP="00B91620">
      <w:pPr>
        <w:ind w:left="851" w:hanging="851"/>
      </w:pPr>
      <w:r>
        <w:rPr>
          <w:b/>
        </w:rPr>
        <w:t>OG1.7</w:t>
      </w:r>
      <w:r w:rsidR="00BD008F" w:rsidRPr="00BD008F">
        <w:rPr>
          <w:b/>
        </w:rPr>
        <w:t>a</w:t>
      </w:r>
      <w:r w:rsidR="00FE313B">
        <w:rPr>
          <w:b/>
        </w:rPr>
        <w:t>:</w:t>
      </w:r>
      <w:r w:rsidR="00BD008F" w:rsidRPr="00BD008F">
        <w:rPr>
          <w:b/>
        </w:rPr>
        <w:t xml:space="preserve"> </w:t>
      </w:r>
      <w:r w:rsidR="00507FAA">
        <w:rPr>
          <w:b/>
        </w:rPr>
        <w:tab/>
      </w:r>
      <w:r w:rsidR="00BD008F" w:rsidRPr="00BD008F">
        <w:rPr>
          <w:b/>
        </w:rPr>
        <w:t>Please describe your analysis and</w:t>
      </w:r>
      <w:r w:rsidR="008110AA">
        <w:rPr>
          <w:b/>
        </w:rPr>
        <w:t>/or portfolio stress testing, the inputs used and</w:t>
      </w:r>
      <w:r w:rsidR="00BD008F" w:rsidRPr="00BD008F">
        <w:rPr>
          <w:b/>
        </w:rPr>
        <w:t xml:space="preserve"> the implications for your capital expenditure plans</w:t>
      </w:r>
      <w:r w:rsidR="008110AA">
        <w:rPr>
          <w:b/>
        </w:rPr>
        <w:t xml:space="preserve"> and investment decisions</w:t>
      </w:r>
      <w:r w:rsidR="00BD008F">
        <w:rPr>
          <w:b/>
        </w:rPr>
        <w:t xml:space="preserve"> </w:t>
      </w:r>
      <w:r w:rsidR="00BD008F" w:rsidRPr="00BD008F">
        <w:t>[maximum 5000 characters]</w:t>
      </w:r>
    </w:p>
    <w:p w14:paraId="515C34BA" w14:textId="77777777" w:rsidR="008110AA" w:rsidRDefault="008110AA" w:rsidP="008110AA">
      <w:pPr>
        <w:pStyle w:val="NoSpacing"/>
      </w:pPr>
    </w:p>
    <w:p w14:paraId="11AC5116" w14:textId="478436D4" w:rsidR="00BD008F" w:rsidRPr="00BD008F" w:rsidRDefault="00BD008F" w:rsidP="00776297">
      <w:pPr>
        <w:rPr>
          <w:i/>
        </w:rPr>
      </w:pPr>
      <w:r>
        <w:rPr>
          <w:i/>
        </w:rPr>
        <w:t>I</w:t>
      </w:r>
      <w:r w:rsidRPr="00BD008F">
        <w:rPr>
          <w:i/>
        </w:rPr>
        <w:t>f</w:t>
      </w:r>
      <w:r>
        <w:rPr>
          <w:i/>
        </w:rPr>
        <w:t xml:space="preserve"> “No</w:t>
      </w:r>
      <w:r w:rsidR="00776297">
        <w:rPr>
          <w:i/>
        </w:rPr>
        <w:t>” is selected in question OG1.7</w:t>
      </w:r>
      <w:r w:rsidR="008110AA">
        <w:rPr>
          <w:i/>
        </w:rPr>
        <w:t>:</w:t>
      </w:r>
    </w:p>
    <w:p w14:paraId="6BC85B9B" w14:textId="3A808ED4" w:rsidR="00B91620" w:rsidRDefault="00776297" w:rsidP="00B91620">
      <w:pPr>
        <w:ind w:left="851" w:hanging="851"/>
      </w:pPr>
      <w:r>
        <w:rPr>
          <w:b/>
        </w:rPr>
        <w:t>OG1.7</w:t>
      </w:r>
      <w:r w:rsidR="00B91620" w:rsidRPr="00B91620">
        <w:rPr>
          <w:b/>
        </w:rPr>
        <w:t xml:space="preserve">b: </w:t>
      </w:r>
      <w:r w:rsidR="00B91620" w:rsidRPr="00B91620">
        <w:rPr>
          <w:b/>
        </w:rPr>
        <w:tab/>
        <w:t>Please explain</w:t>
      </w:r>
      <w:r w:rsidR="00B91620">
        <w:rPr>
          <w:b/>
        </w:rPr>
        <w:t xml:space="preserve"> why you have not conducted any scenario analysis</w:t>
      </w:r>
      <w:r w:rsidR="008110AA">
        <w:rPr>
          <w:b/>
        </w:rPr>
        <w:t xml:space="preserve"> and/or portfolio stress testing consistent with</w:t>
      </w:r>
      <w:r w:rsidR="00B91620">
        <w:rPr>
          <w:b/>
        </w:rPr>
        <w:t xml:space="preserve"> a low-carbon scenario</w:t>
      </w:r>
      <w:r w:rsidR="00BD008F">
        <w:rPr>
          <w:b/>
        </w:rPr>
        <w:t xml:space="preserve"> </w:t>
      </w:r>
      <w:r w:rsidR="008110AA">
        <w:t>[</w:t>
      </w:r>
      <w:r w:rsidR="00BD008F">
        <w:t>maximum 5000 characters]</w:t>
      </w:r>
    </w:p>
    <w:p w14:paraId="35A43862" w14:textId="77777777" w:rsidR="00935AFC" w:rsidRDefault="00935AFC" w:rsidP="00B91620">
      <w:pPr>
        <w:ind w:left="851" w:hanging="851"/>
      </w:pPr>
    </w:p>
    <w:p w14:paraId="2D943F89" w14:textId="77777777" w:rsidR="00935AFC" w:rsidRDefault="00935AFC">
      <w:r>
        <w:br w:type="page"/>
      </w:r>
    </w:p>
    <w:tbl>
      <w:tblPr>
        <w:tblW w:w="8931" w:type="dxa"/>
        <w:shd w:val="clear" w:color="auto" w:fill="B42E34"/>
        <w:tblLook w:val="04A0" w:firstRow="1" w:lastRow="0" w:firstColumn="1" w:lastColumn="0" w:noHBand="0" w:noVBand="1"/>
      </w:tblPr>
      <w:tblGrid>
        <w:gridCol w:w="231"/>
        <w:gridCol w:w="8416"/>
        <w:gridCol w:w="284"/>
      </w:tblGrid>
      <w:tr w:rsidR="00EE0E4C" w:rsidRPr="002B10B3" w14:paraId="3E04CA28" w14:textId="552FB219" w:rsidTr="00EE0E4C">
        <w:trPr>
          <w:trHeight w:val="95"/>
        </w:trPr>
        <w:tc>
          <w:tcPr>
            <w:tcW w:w="231" w:type="dxa"/>
            <w:vMerge w:val="restart"/>
            <w:shd w:val="clear" w:color="auto" w:fill="B42E34"/>
          </w:tcPr>
          <w:p w14:paraId="312F81A4" w14:textId="77777777" w:rsidR="00EE0E4C" w:rsidRPr="002B10B3" w:rsidRDefault="00EE0E4C" w:rsidP="00066C41">
            <w:pPr>
              <w:spacing w:after="50"/>
              <w:rPr>
                <w:b/>
                <w:bCs/>
                <w:color w:val="FFFFFF"/>
                <w:sz w:val="200"/>
                <w:szCs w:val="200"/>
              </w:rPr>
            </w:pPr>
          </w:p>
        </w:tc>
        <w:tc>
          <w:tcPr>
            <w:tcW w:w="8416" w:type="dxa"/>
            <w:shd w:val="clear" w:color="auto" w:fill="B42E34"/>
          </w:tcPr>
          <w:p w14:paraId="068D5117" w14:textId="77777777" w:rsidR="00EE0E4C" w:rsidRPr="002B10B3" w:rsidRDefault="00EE0E4C" w:rsidP="00066C41">
            <w:pPr>
              <w:spacing w:after="50"/>
              <w:rPr>
                <w:b/>
                <w:bCs/>
                <w:color w:val="FFFFFF"/>
              </w:rPr>
            </w:pPr>
          </w:p>
          <w:p w14:paraId="766C9108" w14:textId="3F366FCB" w:rsidR="00EE0E4C" w:rsidRPr="00AF668B" w:rsidRDefault="00EE0E4C" w:rsidP="00066C41">
            <w:pPr>
              <w:pStyle w:val="DGHeading1"/>
              <w:rPr>
                <w:rFonts w:ascii="Arial" w:hAnsi="Arial"/>
                <w:sz w:val="60"/>
                <w:szCs w:val="60"/>
              </w:rPr>
            </w:pPr>
            <w:bookmarkStart w:id="22" w:name="_Toc445291044"/>
            <w:r>
              <w:rPr>
                <w:rFonts w:ascii="Arial" w:hAnsi="Arial"/>
                <w:sz w:val="52"/>
                <w:szCs w:val="52"/>
              </w:rPr>
              <w:t>Emissions by segment in the O&amp;G value chain</w:t>
            </w:r>
            <w:bookmarkEnd w:id="22"/>
          </w:p>
        </w:tc>
        <w:tc>
          <w:tcPr>
            <w:tcW w:w="284" w:type="dxa"/>
            <w:shd w:val="clear" w:color="auto" w:fill="B42E34"/>
          </w:tcPr>
          <w:p w14:paraId="21D044A6" w14:textId="77777777" w:rsidR="00EE0E4C" w:rsidRPr="002B10B3" w:rsidRDefault="00EE0E4C" w:rsidP="00066C41">
            <w:pPr>
              <w:spacing w:after="50"/>
              <w:rPr>
                <w:b/>
                <w:bCs/>
                <w:color w:val="FFFFFF"/>
              </w:rPr>
            </w:pPr>
          </w:p>
        </w:tc>
      </w:tr>
      <w:tr w:rsidR="00EE0E4C" w:rsidRPr="002B10B3" w14:paraId="7BB31A13" w14:textId="37E61EE0" w:rsidTr="00EE0E4C">
        <w:trPr>
          <w:trHeight w:val="107"/>
        </w:trPr>
        <w:tc>
          <w:tcPr>
            <w:tcW w:w="231" w:type="dxa"/>
            <w:vMerge/>
            <w:shd w:val="clear" w:color="auto" w:fill="B42E34"/>
          </w:tcPr>
          <w:p w14:paraId="58CC29E3" w14:textId="77777777" w:rsidR="00EE0E4C" w:rsidRPr="002B10B3" w:rsidRDefault="00EE0E4C" w:rsidP="00066C41">
            <w:pPr>
              <w:spacing w:after="50"/>
              <w:rPr>
                <w:b/>
                <w:bCs/>
                <w:color w:val="002060"/>
              </w:rPr>
            </w:pPr>
          </w:p>
        </w:tc>
        <w:tc>
          <w:tcPr>
            <w:tcW w:w="8416" w:type="dxa"/>
            <w:shd w:val="clear" w:color="auto" w:fill="B42E34"/>
          </w:tcPr>
          <w:p w14:paraId="2B6FBCA3" w14:textId="77777777" w:rsidR="00EE0E4C" w:rsidRPr="002B10B3" w:rsidRDefault="00EE0E4C" w:rsidP="00066C41">
            <w:pPr>
              <w:spacing w:after="50"/>
              <w:jc w:val="center"/>
              <w:rPr>
                <w:b/>
                <w:bCs/>
                <w:color w:val="002060"/>
              </w:rPr>
            </w:pPr>
          </w:p>
          <w:p w14:paraId="78A48484" w14:textId="77777777" w:rsidR="00EE0E4C" w:rsidRPr="002B10B3" w:rsidRDefault="00EE0E4C" w:rsidP="00066C41"/>
          <w:p w14:paraId="5A7CAAD9" w14:textId="77777777" w:rsidR="00EE0E4C" w:rsidRPr="002B10B3" w:rsidRDefault="00EE0E4C" w:rsidP="00066C41">
            <w:pPr>
              <w:tabs>
                <w:tab w:val="left" w:pos="3015"/>
              </w:tabs>
            </w:pPr>
          </w:p>
        </w:tc>
        <w:tc>
          <w:tcPr>
            <w:tcW w:w="284" w:type="dxa"/>
            <w:shd w:val="clear" w:color="auto" w:fill="B42E34"/>
          </w:tcPr>
          <w:p w14:paraId="123B3EDC" w14:textId="77777777" w:rsidR="00EE0E4C" w:rsidRPr="002B10B3" w:rsidRDefault="00EE0E4C" w:rsidP="00066C41">
            <w:pPr>
              <w:spacing w:after="50"/>
              <w:jc w:val="center"/>
              <w:rPr>
                <w:b/>
                <w:bCs/>
                <w:color w:val="002060"/>
              </w:rPr>
            </w:pPr>
          </w:p>
        </w:tc>
      </w:tr>
    </w:tbl>
    <w:p w14:paraId="2AD3AA6E" w14:textId="39CB16CC" w:rsidR="00B91620" w:rsidRDefault="00CD3F22" w:rsidP="00CD3F22">
      <w:pPr>
        <w:keepNext/>
        <w:keepLines/>
        <w:spacing w:before="240" w:after="0"/>
        <w:outlineLvl w:val="0"/>
      </w:pPr>
      <w:bookmarkStart w:id="23" w:name="_Toc445291045"/>
      <w:r>
        <w:rPr>
          <w:rFonts w:eastAsiaTheme="majorEastAsia"/>
          <w:b/>
          <w:sz w:val="32"/>
          <w:szCs w:val="32"/>
        </w:rPr>
        <w:t>OG2</w:t>
      </w:r>
      <w:r w:rsidRPr="00CD3F22">
        <w:rPr>
          <w:rFonts w:eastAsiaTheme="majorEastAsia"/>
          <w:b/>
          <w:sz w:val="32"/>
          <w:szCs w:val="32"/>
        </w:rPr>
        <w:t xml:space="preserve">.  </w:t>
      </w:r>
      <w:r>
        <w:rPr>
          <w:rFonts w:eastAsiaTheme="majorEastAsia"/>
          <w:b/>
          <w:sz w:val="32"/>
          <w:szCs w:val="32"/>
        </w:rPr>
        <w:t>Emissions by segment in O&amp;G value chain</w:t>
      </w:r>
      <w:bookmarkEnd w:id="23"/>
      <w:r>
        <w:rPr>
          <w:rFonts w:eastAsiaTheme="majorEastAsia"/>
          <w:b/>
          <w:sz w:val="32"/>
          <w:szCs w:val="32"/>
        </w:rPr>
        <w:t xml:space="preserve"> </w:t>
      </w:r>
    </w:p>
    <w:p w14:paraId="29C60F5B" w14:textId="1333554C" w:rsidR="00745AD0" w:rsidRDefault="00745AD0" w:rsidP="00781DD2">
      <w:pPr>
        <w:spacing w:before="240" w:after="120"/>
        <w:ind w:left="851" w:hanging="851"/>
        <w:rPr>
          <w:b/>
        </w:rPr>
      </w:pPr>
      <w:r>
        <w:rPr>
          <w:b/>
        </w:rPr>
        <w:t>Pre-population</w:t>
      </w:r>
    </w:p>
    <w:p w14:paraId="65052F0D" w14:textId="4D8C9529" w:rsidR="00745AD0" w:rsidRPr="00E80A1E" w:rsidRDefault="00745AD0" w:rsidP="00520C9E">
      <w:pPr>
        <w:spacing w:after="120"/>
        <w:jc w:val="both"/>
        <w:rPr>
          <w:rFonts w:eastAsia="Times New Roman"/>
        </w:rPr>
      </w:pPr>
      <w:r w:rsidRPr="00E80A1E">
        <w:rPr>
          <w:rFonts w:eastAsia="Calibri"/>
        </w:rPr>
        <w:t xml:space="preserve">If you responded to CDP last year, all questions on this page are eligible for pre-population. To take advantage of this function, click “copy from last year” prior to entering any data on the page. </w:t>
      </w:r>
      <w:r w:rsidRPr="00E80A1E">
        <w:rPr>
          <w:rFonts w:eastAsia="Times New Roman"/>
        </w:rPr>
        <w:t>Please note that for OG2.3 and OG2.4 the value chain segment structure you supplied last year will be populated into column 1, but that you will need to manually enter the emissions data</w:t>
      </w:r>
      <w:r w:rsidR="00CD3F22">
        <w:rPr>
          <w:rFonts w:eastAsia="Times New Roman"/>
        </w:rPr>
        <w:t xml:space="preserve"> for the current reporting year.</w:t>
      </w:r>
    </w:p>
    <w:p w14:paraId="54C04C91" w14:textId="77777777" w:rsidR="00745AD0" w:rsidRDefault="00745AD0" w:rsidP="00CD3F22">
      <w:pPr>
        <w:pStyle w:val="NoSpacing"/>
      </w:pPr>
    </w:p>
    <w:p w14:paraId="72F75378" w14:textId="3803230C" w:rsidR="00935AFC" w:rsidRDefault="00935AFC" w:rsidP="00520C9E">
      <w:pPr>
        <w:spacing w:after="0"/>
        <w:ind w:left="851" w:hanging="851"/>
        <w:rPr>
          <w:b/>
        </w:rPr>
      </w:pPr>
      <w:r w:rsidRPr="00935AFC">
        <w:rPr>
          <w:b/>
        </w:rPr>
        <w:t>OG2.1</w:t>
      </w:r>
      <w:r>
        <w:rPr>
          <w:b/>
        </w:rPr>
        <w:t>:</w:t>
      </w:r>
      <w:r w:rsidRPr="00935AFC">
        <w:rPr>
          <w:b/>
        </w:rPr>
        <w:t xml:space="preserve"> </w:t>
      </w:r>
      <w:r>
        <w:rPr>
          <w:b/>
        </w:rPr>
        <w:tab/>
      </w:r>
      <w:r w:rsidRPr="00935AFC">
        <w:rPr>
          <w:b/>
        </w:rPr>
        <w:t>Please indicate the consolidation basis (financial control, operational control, equity</w:t>
      </w:r>
      <w:r w:rsidR="00274878">
        <w:rPr>
          <w:b/>
        </w:rPr>
        <w:t xml:space="preserve"> </w:t>
      </w:r>
      <w:r w:rsidRPr="00935AFC">
        <w:rPr>
          <w:b/>
        </w:rPr>
        <w:t>share) used to report the Scope 1 and Scope 2 emissions by segment in the O&amp;G value chain. Further information can be provided in the text box in OG2.2</w:t>
      </w:r>
    </w:p>
    <w:p w14:paraId="6B6444D8" w14:textId="77777777" w:rsidR="00520C9E" w:rsidRDefault="00520C9E" w:rsidP="00520C9E">
      <w:pPr>
        <w:spacing w:after="0"/>
        <w:ind w:left="851" w:hanging="851"/>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4"/>
        <w:gridCol w:w="3006"/>
        <w:gridCol w:w="3006"/>
      </w:tblGrid>
      <w:tr w:rsidR="009F3442" w:rsidRPr="00E80A1E" w14:paraId="401D5625" w14:textId="77777777" w:rsidTr="00066C41">
        <w:tc>
          <w:tcPr>
            <w:tcW w:w="1666" w:type="pct"/>
            <w:shd w:val="clear" w:color="auto" w:fill="BEC0C2"/>
          </w:tcPr>
          <w:p w14:paraId="16E8F3AA" w14:textId="77777777" w:rsidR="009F3442" w:rsidRPr="00520C9E" w:rsidRDefault="009F3442" w:rsidP="00066C41">
            <w:pPr>
              <w:pStyle w:val="DGTable"/>
              <w:rPr>
                <w:rFonts w:ascii="Arial" w:hAnsi="Arial"/>
                <w:sz w:val="18"/>
                <w:szCs w:val="18"/>
              </w:rPr>
            </w:pPr>
            <w:r w:rsidRPr="00520C9E">
              <w:rPr>
                <w:rFonts w:ascii="Arial" w:hAnsi="Arial"/>
                <w:sz w:val="18"/>
                <w:szCs w:val="18"/>
              </w:rPr>
              <w:t>Segment</w:t>
            </w:r>
          </w:p>
        </w:tc>
        <w:tc>
          <w:tcPr>
            <w:tcW w:w="1667" w:type="pct"/>
            <w:shd w:val="clear" w:color="auto" w:fill="BEC0C2"/>
          </w:tcPr>
          <w:p w14:paraId="01D87AFB" w14:textId="77777777" w:rsidR="009F3442" w:rsidRPr="00520C9E" w:rsidRDefault="009F3442" w:rsidP="00066C41">
            <w:pPr>
              <w:pStyle w:val="DGTable"/>
              <w:rPr>
                <w:rFonts w:ascii="Arial" w:hAnsi="Arial"/>
                <w:sz w:val="18"/>
                <w:szCs w:val="18"/>
              </w:rPr>
            </w:pPr>
            <w:r w:rsidRPr="00520C9E">
              <w:rPr>
                <w:rFonts w:ascii="Arial" w:hAnsi="Arial"/>
                <w:sz w:val="18"/>
                <w:szCs w:val="18"/>
              </w:rPr>
              <w:t>Consolidation basis for reporting Scope 1 emissions</w:t>
            </w:r>
          </w:p>
        </w:tc>
        <w:tc>
          <w:tcPr>
            <w:tcW w:w="1667" w:type="pct"/>
            <w:shd w:val="clear" w:color="auto" w:fill="BEC0C2"/>
          </w:tcPr>
          <w:p w14:paraId="68F2A7D4" w14:textId="77777777" w:rsidR="009F3442" w:rsidRPr="00520C9E" w:rsidRDefault="009F3442" w:rsidP="00066C41">
            <w:pPr>
              <w:pStyle w:val="DGTable"/>
              <w:rPr>
                <w:rFonts w:ascii="Arial" w:hAnsi="Arial"/>
                <w:sz w:val="18"/>
                <w:szCs w:val="18"/>
              </w:rPr>
            </w:pPr>
            <w:r w:rsidRPr="00520C9E">
              <w:rPr>
                <w:rFonts w:ascii="Arial" w:hAnsi="Arial"/>
                <w:sz w:val="18"/>
                <w:szCs w:val="18"/>
              </w:rPr>
              <w:t>Consolidation basis for reporting Scope 2 emissions</w:t>
            </w:r>
          </w:p>
        </w:tc>
      </w:tr>
      <w:tr w:rsidR="009F3442" w:rsidRPr="00E80A1E" w14:paraId="23330B55" w14:textId="77777777" w:rsidTr="00066C41">
        <w:tc>
          <w:tcPr>
            <w:tcW w:w="1666" w:type="pct"/>
          </w:tcPr>
          <w:p w14:paraId="34341275" w14:textId="77777777" w:rsidR="00745AD0" w:rsidRPr="00BF6144" w:rsidRDefault="00745AD0" w:rsidP="00745AD0">
            <w:pPr>
              <w:pStyle w:val="DGTable"/>
              <w:rPr>
                <w:rFonts w:ascii="Arial" w:hAnsi="Arial"/>
                <w:sz w:val="18"/>
                <w:szCs w:val="18"/>
              </w:rPr>
            </w:pPr>
            <w:r w:rsidRPr="00BF6144">
              <w:rPr>
                <w:rFonts w:ascii="Arial" w:hAnsi="Arial"/>
                <w:sz w:val="18"/>
                <w:szCs w:val="18"/>
              </w:rPr>
              <w:t>Select from:</w:t>
            </w:r>
          </w:p>
          <w:p w14:paraId="191E2604" w14:textId="77777777" w:rsidR="00764223" w:rsidRPr="00BF6144" w:rsidRDefault="00764223" w:rsidP="00764223">
            <w:pPr>
              <w:pStyle w:val="DGTable"/>
              <w:numPr>
                <w:ilvl w:val="0"/>
                <w:numId w:val="5"/>
              </w:numPr>
              <w:spacing w:before="0"/>
              <w:ind w:left="171" w:hanging="171"/>
              <w:rPr>
                <w:rFonts w:ascii="Arial" w:hAnsi="Arial"/>
                <w:sz w:val="18"/>
                <w:szCs w:val="18"/>
              </w:rPr>
            </w:pPr>
            <w:r w:rsidRPr="00BF6144">
              <w:rPr>
                <w:rFonts w:ascii="Arial" w:hAnsi="Arial"/>
                <w:sz w:val="18"/>
                <w:szCs w:val="18"/>
              </w:rPr>
              <w:t>Exploration, production &amp; gas processing</w:t>
            </w:r>
          </w:p>
          <w:p w14:paraId="34A53109" w14:textId="77777777" w:rsidR="00764223" w:rsidRPr="00BF6144" w:rsidRDefault="00764223" w:rsidP="00764223">
            <w:pPr>
              <w:pStyle w:val="DGTable"/>
              <w:numPr>
                <w:ilvl w:val="0"/>
                <w:numId w:val="5"/>
              </w:numPr>
              <w:spacing w:before="0"/>
              <w:ind w:left="171" w:hanging="171"/>
              <w:rPr>
                <w:rFonts w:ascii="Arial" w:hAnsi="Arial"/>
                <w:sz w:val="18"/>
                <w:szCs w:val="18"/>
              </w:rPr>
            </w:pPr>
            <w:r w:rsidRPr="00BF6144">
              <w:rPr>
                <w:rFonts w:ascii="Arial" w:hAnsi="Arial"/>
                <w:sz w:val="18"/>
                <w:szCs w:val="18"/>
              </w:rPr>
              <w:t>Storage, transportation &amp; distribution</w:t>
            </w:r>
          </w:p>
          <w:p w14:paraId="4056E7FB" w14:textId="39D2B3C0" w:rsidR="00764223" w:rsidRPr="00BF6144" w:rsidRDefault="00100767" w:rsidP="00764223">
            <w:pPr>
              <w:pStyle w:val="DGTable"/>
              <w:numPr>
                <w:ilvl w:val="0"/>
                <w:numId w:val="5"/>
              </w:numPr>
              <w:spacing w:before="0"/>
              <w:ind w:left="171" w:hanging="171"/>
              <w:rPr>
                <w:rFonts w:ascii="Arial" w:hAnsi="Arial"/>
                <w:sz w:val="18"/>
                <w:szCs w:val="18"/>
              </w:rPr>
            </w:pPr>
            <w:r w:rsidRPr="00BF6144">
              <w:rPr>
                <w:rFonts w:ascii="Arial" w:hAnsi="Arial"/>
                <w:sz w:val="18"/>
                <w:szCs w:val="18"/>
              </w:rPr>
              <w:t>Special</w:t>
            </w:r>
            <w:r w:rsidR="00764223" w:rsidRPr="00BF6144">
              <w:rPr>
                <w:rFonts w:ascii="Arial" w:hAnsi="Arial"/>
                <w:sz w:val="18"/>
                <w:szCs w:val="18"/>
              </w:rPr>
              <w:t>ty operations</w:t>
            </w:r>
          </w:p>
          <w:p w14:paraId="610E6D7C" w14:textId="77777777" w:rsidR="00764223" w:rsidRPr="00BF6144" w:rsidRDefault="00764223" w:rsidP="00764223">
            <w:pPr>
              <w:pStyle w:val="DGTable"/>
              <w:numPr>
                <w:ilvl w:val="0"/>
                <w:numId w:val="5"/>
              </w:numPr>
              <w:spacing w:before="0"/>
              <w:ind w:left="171" w:hanging="171"/>
              <w:rPr>
                <w:rFonts w:ascii="Arial" w:hAnsi="Arial"/>
                <w:sz w:val="18"/>
                <w:szCs w:val="18"/>
              </w:rPr>
            </w:pPr>
            <w:r w:rsidRPr="00BF6144">
              <w:rPr>
                <w:rFonts w:ascii="Arial" w:hAnsi="Arial"/>
                <w:sz w:val="18"/>
                <w:szCs w:val="18"/>
              </w:rPr>
              <w:t>Refining</w:t>
            </w:r>
          </w:p>
          <w:p w14:paraId="496B43FB" w14:textId="03118233" w:rsidR="009F3442" w:rsidRPr="00BF6144" w:rsidRDefault="00764223" w:rsidP="00745AD0">
            <w:pPr>
              <w:pStyle w:val="DGTable"/>
              <w:numPr>
                <w:ilvl w:val="0"/>
                <w:numId w:val="5"/>
              </w:numPr>
              <w:spacing w:before="0"/>
              <w:ind w:left="171" w:hanging="171"/>
              <w:rPr>
                <w:rFonts w:ascii="Arial" w:hAnsi="Arial"/>
                <w:sz w:val="18"/>
                <w:szCs w:val="18"/>
              </w:rPr>
            </w:pPr>
            <w:r w:rsidRPr="00BF6144">
              <w:rPr>
                <w:rFonts w:ascii="Arial" w:hAnsi="Arial"/>
                <w:sz w:val="18"/>
                <w:szCs w:val="18"/>
              </w:rPr>
              <w:t>Retail &amp; marketing</w:t>
            </w:r>
          </w:p>
        </w:tc>
        <w:tc>
          <w:tcPr>
            <w:tcW w:w="1667" w:type="pct"/>
          </w:tcPr>
          <w:p w14:paraId="331BDBF6" w14:textId="77777777" w:rsidR="009F3442" w:rsidRPr="00BF6144" w:rsidRDefault="009F3442" w:rsidP="00066C41">
            <w:pPr>
              <w:pStyle w:val="DGTable"/>
              <w:rPr>
                <w:rFonts w:ascii="Arial" w:hAnsi="Arial"/>
                <w:sz w:val="18"/>
                <w:szCs w:val="18"/>
              </w:rPr>
            </w:pPr>
            <w:r w:rsidRPr="00BF6144">
              <w:rPr>
                <w:rFonts w:ascii="Arial" w:hAnsi="Arial"/>
                <w:sz w:val="18"/>
                <w:szCs w:val="18"/>
              </w:rPr>
              <w:t>Select from:</w:t>
            </w:r>
          </w:p>
          <w:p w14:paraId="4ED235CC" w14:textId="77777777" w:rsidR="009F3442" w:rsidRPr="00BF6144" w:rsidRDefault="009F3442" w:rsidP="009F3442">
            <w:pPr>
              <w:pStyle w:val="DGTable"/>
              <w:numPr>
                <w:ilvl w:val="0"/>
                <w:numId w:val="5"/>
              </w:numPr>
              <w:spacing w:before="0"/>
              <w:ind w:left="171" w:hanging="171"/>
              <w:rPr>
                <w:rFonts w:ascii="Arial" w:hAnsi="Arial"/>
                <w:sz w:val="18"/>
                <w:szCs w:val="18"/>
              </w:rPr>
            </w:pPr>
            <w:r w:rsidRPr="00BF6144">
              <w:rPr>
                <w:rFonts w:ascii="Arial" w:hAnsi="Arial"/>
                <w:sz w:val="18"/>
                <w:szCs w:val="18"/>
              </w:rPr>
              <w:t>Financial control</w:t>
            </w:r>
          </w:p>
          <w:p w14:paraId="7166AD3F" w14:textId="77777777" w:rsidR="009F3442" w:rsidRPr="00BF6144" w:rsidRDefault="009F3442" w:rsidP="009F3442">
            <w:pPr>
              <w:pStyle w:val="DGTable"/>
              <w:numPr>
                <w:ilvl w:val="0"/>
                <w:numId w:val="5"/>
              </w:numPr>
              <w:spacing w:before="0"/>
              <w:ind w:left="171" w:hanging="171"/>
              <w:rPr>
                <w:rFonts w:ascii="Arial" w:hAnsi="Arial"/>
                <w:sz w:val="18"/>
                <w:szCs w:val="18"/>
              </w:rPr>
            </w:pPr>
            <w:r w:rsidRPr="00BF6144">
              <w:rPr>
                <w:rFonts w:ascii="Arial" w:hAnsi="Arial"/>
                <w:sz w:val="18"/>
                <w:szCs w:val="18"/>
              </w:rPr>
              <w:t>Operational control</w:t>
            </w:r>
          </w:p>
          <w:p w14:paraId="0B11376F" w14:textId="77777777" w:rsidR="009F3442" w:rsidRPr="00BF6144" w:rsidRDefault="009F3442" w:rsidP="009F3442">
            <w:pPr>
              <w:pStyle w:val="DGTable"/>
              <w:numPr>
                <w:ilvl w:val="0"/>
                <w:numId w:val="5"/>
              </w:numPr>
              <w:spacing w:before="0"/>
              <w:ind w:left="171" w:hanging="171"/>
              <w:rPr>
                <w:rFonts w:ascii="Arial" w:hAnsi="Arial"/>
                <w:b/>
                <w:sz w:val="18"/>
                <w:szCs w:val="18"/>
              </w:rPr>
            </w:pPr>
            <w:r w:rsidRPr="00BF6144">
              <w:rPr>
                <w:rFonts w:ascii="Arial" w:hAnsi="Arial"/>
                <w:sz w:val="18"/>
                <w:szCs w:val="18"/>
              </w:rPr>
              <w:t>Equity share</w:t>
            </w:r>
          </w:p>
        </w:tc>
        <w:tc>
          <w:tcPr>
            <w:tcW w:w="1667" w:type="pct"/>
          </w:tcPr>
          <w:p w14:paraId="2E886661" w14:textId="77777777" w:rsidR="009F3442" w:rsidRPr="00BF6144" w:rsidRDefault="009F3442" w:rsidP="00066C41">
            <w:pPr>
              <w:pStyle w:val="DGTable"/>
              <w:rPr>
                <w:rFonts w:ascii="Arial" w:hAnsi="Arial"/>
                <w:sz w:val="18"/>
                <w:szCs w:val="18"/>
              </w:rPr>
            </w:pPr>
            <w:r w:rsidRPr="00BF6144">
              <w:rPr>
                <w:rFonts w:ascii="Arial" w:hAnsi="Arial"/>
                <w:sz w:val="18"/>
                <w:szCs w:val="18"/>
              </w:rPr>
              <w:t>Select from:</w:t>
            </w:r>
          </w:p>
          <w:p w14:paraId="41CC74E6" w14:textId="77777777" w:rsidR="009F3442" w:rsidRPr="00BF6144" w:rsidRDefault="009F3442" w:rsidP="009F3442">
            <w:pPr>
              <w:pStyle w:val="DGTable"/>
              <w:numPr>
                <w:ilvl w:val="0"/>
                <w:numId w:val="5"/>
              </w:numPr>
              <w:spacing w:before="0"/>
              <w:ind w:left="171" w:hanging="171"/>
              <w:rPr>
                <w:rFonts w:ascii="Arial" w:hAnsi="Arial"/>
                <w:sz w:val="18"/>
                <w:szCs w:val="18"/>
              </w:rPr>
            </w:pPr>
            <w:r w:rsidRPr="00BF6144">
              <w:rPr>
                <w:rFonts w:ascii="Arial" w:hAnsi="Arial"/>
                <w:sz w:val="18"/>
                <w:szCs w:val="18"/>
              </w:rPr>
              <w:t>Financial control</w:t>
            </w:r>
          </w:p>
          <w:p w14:paraId="5BAD7757" w14:textId="77777777" w:rsidR="009F3442" w:rsidRPr="00BF6144" w:rsidRDefault="009F3442" w:rsidP="009F3442">
            <w:pPr>
              <w:pStyle w:val="DGTable"/>
              <w:numPr>
                <w:ilvl w:val="0"/>
                <w:numId w:val="5"/>
              </w:numPr>
              <w:spacing w:before="0"/>
              <w:ind w:left="171" w:hanging="171"/>
              <w:rPr>
                <w:rFonts w:ascii="Arial" w:hAnsi="Arial"/>
                <w:sz w:val="18"/>
                <w:szCs w:val="18"/>
              </w:rPr>
            </w:pPr>
            <w:r w:rsidRPr="00BF6144">
              <w:rPr>
                <w:rFonts w:ascii="Arial" w:hAnsi="Arial"/>
                <w:sz w:val="18"/>
                <w:szCs w:val="18"/>
              </w:rPr>
              <w:t>Operational control</w:t>
            </w:r>
          </w:p>
          <w:p w14:paraId="28C83201" w14:textId="77777777" w:rsidR="009F3442" w:rsidRPr="00BF6144" w:rsidRDefault="009F3442" w:rsidP="009F3442">
            <w:pPr>
              <w:pStyle w:val="DGTable"/>
              <w:numPr>
                <w:ilvl w:val="0"/>
                <w:numId w:val="5"/>
              </w:numPr>
              <w:spacing w:before="0"/>
              <w:ind w:left="171" w:hanging="171"/>
              <w:rPr>
                <w:rFonts w:ascii="Arial" w:hAnsi="Arial"/>
                <w:b/>
                <w:sz w:val="18"/>
                <w:szCs w:val="18"/>
              </w:rPr>
            </w:pPr>
            <w:r w:rsidRPr="00BF6144">
              <w:rPr>
                <w:rFonts w:ascii="Arial" w:hAnsi="Arial"/>
                <w:sz w:val="18"/>
                <w:szCs w:val="18"/>
              </w:rPr>
              <w:t>Equity share</w:t>
            </w:r>
          </w:p>
        </w:tc>
      </w:tr>
    </w:tbl>
    <w:p w14:paraId="6D87E1C5" w14:textId="2C04DE07" w:rsidR="00F54635" w:rsidRPr="00882789" w:rsidRDefault="00F54635" w:rsidP="00FD0D62">
      <w:pPr>
        <w:spacing w:before="60" w:after="120"/>
        <w:rPr>
          <w:sz w:val="18"/>
        </w:rPr>
      </w:pPr>
      <w:r w:rsidRPr="00882789">
        <w:rPr>
          <w:sz w:val="18"/>
        </w:rPr>
        <w:t>To add mul</w:t>
      </w:r>
      <w:r w:rsidR="00882789">
        <w:rPr>
          <w:sz w:val="18"/>
        </w:rPr>
        <w:t>tiple entries, please use the “Add R</w:t>
      </w:r>
      <w:r w:rsidRPr="00882789">
        <w:rPr>
          <w:sz w:val="18"/>
        </w:rPr>
        <w:t>ow” button of the bottom right of the table in the ORS.</w:t>
      </w:r>
    </w:p>
    <w:p w14:paraId="42D9BE56" w14:textId="77777777" w:rsidR="009F3442" w:rsidRDefault="009F3442" w:rsidP="00F54635">
      <w:pPr>
        <w:pStyle w:val="NoSpacing"/>
      </w:pPr>
    </w:p>
    <w:p w14:paraId="7BAB173D" w14:textId="4D647E73" w:rsidR="00745AD0" w:rsidRDefault="009A038C" w:rsidP="00315D61">
      <w:pPr>
        <w:spacing w:after="0"/>
        <w:ind w:left="851" w:hanging="851"/>
      </w:pPr>
      <w:r>
        <w:rPr>
          <w:b/>
        </w:rPr>
        <w:t xml:space="preserve">OG2.2: </w:t>
      </w:r>
      <w:r w:rsidR="00BB58FC">
        <w:rPr>
          <w:b/>
        </w:rPr>
        <w:tab/>
      </w:r>
      <w:r>
        <w:rPr>
          <w:b/>
        </w:rPr>
        <w:t xml:space="preserve">Please provide clarification for cases in which different consolidation bases have been used and the level/focus of disclosure. For example, a reporting organization whose business is solely in storage, transportation and distribution (STD) may use the text box to explain why only the STD row has been completed </w:t>
      </w:r>
      <w:r w:rsidR="00BF6144">
        <w:t>[</w:t>
      </w:r>
      <w:r>
        <w:t>maximum 5000 characters]</w:t>
      </w:r>
    </w:p>
    <w:p w14:paraId="2353CE95" w14:textId="77777777" w:rsidR="00315D61" w:rsidRDefault="00315D61" w:rsidP="00D87B0E">
      <w:pPr>
        <w:spacing w:after="120"/>
        <w:ind w:left="851" w:hanging="851"/>
      </w:pPr>
    </w:p>
    <w:p w14:paraId="7EBEBACC" w14:textId="6FB9F0CD" w:rsidR="00BB58FC" w:rsidRDefault="00BB58FC" w:rsidP="00F115B8">
      <w:pPr>
        <w:spacing w:after="0"/>
        <w:ind w:left="851" w:hanging="851"/>
        <w:rPr>
          <w:b/>
        </w:rPr>
      </w:pPr>
      <w:r>
        <w:rPr>
          <w:b/>
        </w:rPr>
        <w:t xml:space="preserve">OG2.3: </w:t>
      </w:r>
      <w:r>
        <w:rPr>
          <w:b/>
        </w:rPr>
        <w:tab/>
        <w:t xml:space="preserve">Please provide masses of gross Scope 1 </w:t>
      </w:r>
      <w:r w:rsidR="00BF6144">
        <w:rPr>
          <w:b/>
        </w:rPr>
        <w:t>carbon dioxide and methane</w:t>
      </w:r>
      <w:r>
        <w:rPr>
          <w:b/>
        </w:rPr>
        <w:t xml:space="preserve"> emissions in units of metric tonnes </w:t>
      </w:r>
      <w:r w:rsidR="006669E1">
        <w:rPr>
          <w:b/>
        </w:rPr>
        <w:t>CO</w:t>
      </w:r>
      <w:r w:rsidR="006669E1">
        <w:rPr>
          <w:b/>
          <w:vertAlign w:val="subscript"/>
        </w:rPr>
        <w:t>2</w:t>
      </w:r>
      <w:r w:rsidR="00BF6144">
        <w:rPr>
          <w:b/>
        </w:rPr>
        <w:t xml:space="preserve"> and CH</w:t>
      </w:r>
      <w:r w:rsidR="00BF6144" w:rsidRPr="00BF6144">
        <w:rPr>
          <w:b/>
          <w:vertAlign w:val="subscript"/>
        </w:rPr>
        <w:t>4</w:t>
      </w:r>
      <w:r w:rsidR="00BF6144">
        <w:rPr>
          <w:b/>
        </w:rPr>
        <w:t>, respectively,</w:t>
      </w:r>
      <w:r w:rsidR="006669E1">
        <w:rPr>
          <w:b/>
        </w:rPr>
        <w:t xml:space="preserve"> for the organization’s owned/controlled operations </w:t>
      </w:r>
      <w:r w:rsidR="00F54635">
        <w:rPr>
          <w:b/>
        </w:rPr>
        <w:t xml:space="preserve">broken down </w:t>
      </w:r>
      <w:r w:rsidR="006669E1">
        <w:rPr>
          <w:b/>
        </w:rPr>
        <w:t xml:space="preserve">by value chain segment. </w:t>
      </w:r>
    </w:p>
    <w:p w14:paraId="4B57EE25" w14:textId="77777777" w:rsidR="00674252" w:rsidRDefault="00674252" w:rsidP="00F115B8">
      <w:pPr>
        <w:spacing w:after="0"/>
        <w:ind w:left="851" w:hanging="851"/>
        <w:rPr>
          <w:b/>
        </w:rPr>
      </w:pPr>
    </w:p>
    <w:p w14:paraId="3FA347AC" w14:textId="31DC998F" w:rsidR="00781DD2" w:rsidRDefault="00781DD2" w:rsidP="00781DD2">
      <w:pPr>
        <w:spacing w:after="0"/>
        <w:rPr>
          <w:b/>
        </w:rPr>
      </w:pPr>
      <w:r>
        <w:rPr>
          <w:b/>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39"/>
        <w:gridCol w:w="2535"/>
        <w:gridCol w:w="2642"/>
      </w:tblGrid>
      <w:tr w:rsidR="006669E1" w:rsidRPr="00E80A1E" w14:paraId="5952E37D" w14:textId="77777777" w:rsidTr="00066C41">
        <w:tc>
          <w:tcPr>
            <w:tcW w:w="2129" w:type="pct"/>
            <w:shd w:val="clear" w:color="auto" w:fill="BEC0C2"/>
          </w:tcPr>
          <w:p w14:paraId="537D6223" w14:textId="77777777" w:rsidR="006669E1" w:rsidRPr="00F115B8" w:rsidRDefault="006669E1" w:rsidP="00066C41">
            <w:pPr>
              <w:pStyle w:val="DGTable"/>
              <w:rPr>
                <w:rFonts w:ascii="Arial" w:hAnsi="Arial"/>
                <w:sz w:val="18"/>
                <w:szCs w:val="18"/>
              </w:rPr>
            </w:pPr>
            <w:r w:rsidRPr="00F115B8">
              <w:rPr>
                <w:rFonts w:ascii="Arial" w:hAnsi="Arial"/>
                <w:sz w:val="18"/>
                <w:szCs w:val="18"/>
              </w:rPr>
              <w:lastRenderedPageBreak/>
              <w:t>Segment</w:t>
            </w:r>
          </w:p>
        </w:tc>
        <w:tc>
          <w:tcPr>
            <w:tcW w:w="1406" w:type="pct"/>
            <w:shd w:val="clear" w:color="auto" w:fill="BEC0C2"/>
          </w:tcPr>
          <w:p w14:paraId="0C2AB328" w14:textId="46BC5B80" w:rsidR="006669E1" w:rsidRPr="00F115B8" w:rsidRDefault="006669E1" w:rsidP="00F54635">
            <w:pPr>
              <w:pStyle w:val="DGTable"/>
              <w:rPr>
                <w:rFonts w:ascii="Arial" w:hAnsi="Arial"/>
                <w:sz w:val="18"/>
                <w:szCs w:val="18"/>
              </w:rPr>
            </w:pPr>
            <w:r w:rsidRPr="00F115B8">
              <w:rPr>
                <w:rFonts w:ascii="Arial" w:hAnsi="Arial"/>
                <w:sz w:val="18"/>
                <w:szCs w:val="18"/>
              </w:rPr>
              <w:t xml:space="preserve">Gross Scope 1 </w:t>
            </w:r>
            <w:r w:rsidR="00F54635" w:rsidRPr="00F115B8">
              <w:rPr>
                <w:rFonts w:ascii="Arial" w:hAnsi="Arial"/>
                <w:sz w:val="18"/>
                <w:szCs w:val="18"/>
              </w:rPr>
              <w:t>carbon dioxide emissions</w:t>
            </w:r>
            <w:r w:rsidRPr="00F115B8">
              <w:rPr>
                <w:rFonts w:ascii="Arial" w:hAnsi="Arial"/>
                <w:sz w:val="18"/>
                <w:szCs w:val="18"/>
              </w:rPr>
              <w:t xml:space="preserve"> (metric </w:t>
            </w:r>
            <w:proofErr w:type="spellStart"/>
            <w:r w:rsidRPr="00F115B8">
              <w:rPr>
                <w:rFonts w:ascii="Arial" w:hAnsi="Arial"/>
                <w:sz w:val="18"/>
                <w:szCs w:val="18"/>
              </w:rPr>
              <w:t>tonnes</w:t>
            </w:r>
            <w:proofErr w:type="spellEnd"/>
            <w:r w:rsidRPr="00F115B8">
              <w:rPr>
                <w:rFonts w:ascii="Arial" w:hAnsi="Arial"/>
                <w:sz w:val="18"/>
                <w:szCs w:val="18"/>
              </w:rPr>
              <w:t xml:space="preserve"> CO</w:t>
            </w:r>
            <w:r w:rsidRPr="00F115B8">
              <w:rPr>
                <w:rFonts w:ascii="Arial" w:hAnsi="Arial"/>
                <w:sz w:val="18"/>
                <w:szCs w:val="18"/>
                <w:vertAlign w:val="subscript"/>
              </w:rPr>
              <w:t>2</w:t>
            </w:r>
            <w:r w:rsidRPr="00F115B8">
              <w:rPr>
                <w:rFonts w:ascii="Arial" w:hAnsi="Arial"/>
                <w:sz w:val="18"/>
                <w:szCs w:val="18"/>
              </w:rPr>
              <w:t xml:space="preserve">) </w:t>
            </w:r>
          </w:p>
        </w:tc>
        <w:tc>
          <w:tcPr>
            <w:tcW w:w="1465" w:type="pct"/>
            <w:shd w:val="clear" w:color="auto" w:fill="BEC0C2"/>
          </w:tcPr>
          <w:p w14:paraId="5D27C239" w14:textId="0BAB17C7" w:rsidR="006669E1" w:rsidRPr="00F115B8" w:rsidRDefault="006669E1" w:rsidP="00F54635">
            <w:pPr>
              <w:pStyle w:val="DGTable"/>
              <w:rPr>
                <w:rFonts w:ascii="Arial" w:hAnsi="Arial"/>
                <w:sz w:val="18"/>
                <w:szCs w:val="18"/>
              </w:rPr>
            </w:pPr>
            <w:r w:rsidRPr="00F115B8">
              <w:rPr>
                <w:rFonts w:ascii="Arial" w:hAnsi="Arial"/>
                <w:sz w:val="18"/>
                <w:szCs w:val="18"/>
              </w:rPr>
              <w:t xml:space="preserve">Gross Scope 1 </w:t>
            </w:r>
            <w:r w:rsidR="00F54635" w:rsidRPr="00F115B8">
              <w:rPr>
                <w:rFonts w:ascii="Arial" w:hAnsi="Arial"/>
                <w:sz w:val="18"/>
                <w:szCs w:val="18"/>
              </w:rPr>
              <w:t xml:space="preserve">methane emissions (metric </w:t>
            </w:r>
            <w:proofErr w:type="spellStart"/>
            <w:r w:rsidR="00F54635" w:rsidRPr="00F115B8">
              <w:rPr>
                <w:rFonts w:ascii="Arial" w:hAnsi="Arial"/>
                <w:sz w:val="18"/>
                <w:szCs w:val="18"/>
              </w:rPr>
              <w:t>tonnes</w:t>
            </w:r>
            <w:proofErr w:type="spellEnd"/>
            <w:r w:rsidR="00F54635" w:rsidRPr="00F115B8">
              <w:rPr>
                <w:rFonts w:ascii="Arial" w:hAnsi="Arial"/>
                <w:sz w:val="18"/>
                <w:szCs w:val="18"/>
              </w:rPr>
              <w:t xml:space="preserve"> CH</w:t>
            </w:r>
            <w:r w:rsidR="00F54635" w:rsidRPr="00F115B8">
              <w:rPr>
                <w:rFonts w:ascii="Arial" w:hAnsi="Arial"/>
                <w:sz w:val="18"/>
                <w:szCs w:val="18"/>
                <w:vertAlign w:val="subscript"/>
              </w:rPr>
              <w:t>4</w:t>
            </w:r>
            <w:r w:rsidRPr="00F115B8">
              <w:rPr>
                <w:rFonts w:ascii="Arial" w:hAnsi="Arial"/>
                <w:sz w:val="18"/>
                <w:szCs w:val="18"/>
              </w:rPr>
              <w:t xml:space="preserve">) </w:t>
            </w:r>
          </w:p>
        </w:tc>
      </w:tr>
      <w:tr w:rsidR="006669E1" w:rsidRPr="00E80A1E" w14:paraId="6366D669" w14:textId="77777777" w:rsidTr="00B40C01">
        <w:trPr>
          <w:trHeight w:val="529"/>
        </w:trPr>
        <w:tc>
          <w:tcPr>
            <w:tcW w:w="2129" w:type="pct"/>
          </w:tcPr>
          <w:p w14:paraId="39A05069" w14:textId="4C9670A7" w:rsidR="00745AD0" w:rsidRDefault="006669E1" w:rsidP="00066C41">
            <w:pPr>
              <w:pStyle w:val="DGTable"/>
              <w:rPr>
                <w:rFonts w:ascii="Arial" w:hAnsi="Arial"/>
                <w:sz w:val="18"/>
                <w:szCs w:val="18"/>
              </w:rPr>
            </w:pPr>
            <w:r w:rsidRPr="006669E1">
              <w:rPr>
                <w:rFonts w:ascii="Arial" w:hAnsi="Arial"/>
                <w:sz w:val="18"/>
                <w:szCs w:val="18"/>
              </w:rPr>
              <w:t xml:space="preserve">Select from: </w:t>
            </w:r>
          </w:p>
          <w:p w14:paraId="40AC3285" w14:textId="77777777" w:rsidR="00764223" w:rsidRPr="00764223" w:rsidRDefault="00764223" w:rsidP="00764223">
            <w:pPr>
              <w:pStyle w:val="DGTable"/>
              <w:numPr>
                <w:ilvl w:val="0"/>
                <w:numId w:val="5"/>
              </w:numPr>
              <w:spacing w:before="0"/>
              <w:ind w:left="171" w:hanging="171"/>
              <w:rPr>
                <w:rFonts w:ascii="Arial" w:hAnsi="Arial"/>
                <w:sz w:val="18"/>
                <w:szCs w:val="18"/>
              </w:rPr>
            </w:pPr>
            <w:r w:rsidRPr="00764223">
              <w:rPr>
                <w:rFonts w:ascii="Arial" w:hAnsi="Arial"/>
                <w:sz w:val="18"/>
                <w:szCs w:val="18"/>
              </w:rPr>
              <w:t>Exploration, production &amp; gas processing</w:t>
            </w:r>
          </w:p>
          <w:p w14:paraId="291AF72D" w14:textId="77777777" w:rsidR="00764223" w:rsidRPr="00764223" w:rsidRDefault="00764223" w:rsidP="00764223">
            <w:pPr>
              <w:pStyle w:val="DGTable"/>
              <w:numPr>
                <w:ilvl w:val="0"/>
                <w:numId w:val="5"/>
              </w:numPr>
              <w:spacing w:before="0"/>
              <w:ind w:left="171" w:hanging="171"/>
              <w:rPr>
                <w:rFonts w:ascii="Arial" w:hAnsi="Arial"/>
                <w:sz w:val="18"/>
                <w:szCs w:val="18"/>
              </w:rPr>
            </w:pPr>
            <w:r w:rsidRPr="00764223">
              <w:rPr>
                <w:rFonts w:ascii="Arial" w:hAnsi="Arial"/>
                <w:sz w:val="18"/>
                <w:szCs w:val="18"/>
              </w:rPr>
              <w:t>Storage, transportation &amp; distribution</w:t>
            </w:r>
          </w:p>
          <w:p w14:paraId="0A89518B" w14:textId="20B9EB2E" w:rsidR="00764223" w:rsidRPr="00764223" w:rsidRDefault="0010387E" w:rsidP="00764223">
            <w:pPr>
              <w:pStyle w:val="DGTable"/>
              <w:numPr>
                <w:ilvl w:val="0"/>
                <w:numId w:val="5"/>
              </w:numPr>
              <w:spacing w:before="0"/>
              <w:ind w:left="171" w:hanging="171"/>
              <w:rPr>
                <w:rFonts w:ascii="Arial" w:hAnsi="Arial"/>
                <w:sz w:val="18"/>
                <w:szCs w:val="18"/>
              </w:rPr>
            </w:pPr>
            <w:r>
              <w:rPr>
                <w:rFonts w:ascii="Arial" w:hAnsi="Arial"/>
                <w:sz w:val="18"/>
                <w:szCs w:val="18"/>
              </w:rPr>
              <w:t>Special</w:t>
            </w:r>
            <w:r w:rsidR="00764223" w:rsidRPr="00764223">
              <w:rPr>
                <w:rFonts w:ascii="Arial" w:hAnsi="Arial"/>
                <w:sz w:val="18"/>
                <w:szCs w:val="18"/>
              </w:rPr>
              <w:t>ty operations</w:t>
            </w:r>
          </w:p>
          <w:p w14:paraId="671706C4" w14:textId="77777777" w:rsidR="00764223" w:rsidRPr="00764223" w:rsidRDefault="00764223" w:rsidP="00764223">
            <w:pPr>
              <w:pStyle w:val="DGTable"/>
              <w:numPr>
                <w:ilvl w:val="0"/>
                <w:numId w:val="5"/>
              </w:numPr>
              <w:spacing w:before="0"/>
              <w:ind w:left="171" w:hanging="171"/>
              <w:rPr>
                <w:rFonts w:ascii="Arial" w:hAnsi="Arial"/>
                <w:b/>
                <w:sz w:val="18"/>
                <w:szCs w:val="18"/>
              </w:rPr>
            </w:pPr>
            <w:r w:rsidRPr="00764223">
              <w:rPr>
                <w:rFonts w:ascii="Arial" w:hAnsi="Arial"/>
                <w:sz w:val="18"/>
                <w:szCs w:val="18"/>
              </w:rPr>
              <w:t>Refining</w:t>
            </w:r>
          </w:p>
          <w:p w14:paraId="23D20E1D" w14:textId="796B787F" w:rsidR="006669E1" w:rsidRPr="006669E1" w:rsidRDefault="00764223" w:rsidP="00764223">
            <w:pPr>
              <w:pStyle w:val="DGTable"/>
              <w:numPr>
                <w:ilvl w:val="0"/>
                <w:numId w:val="5"/>
              </w:numPr>
              <w:spacing w:before="0"/>
              <w:ind w:left="171" w:hanging="171"/>
              <w:rPr>
                <w:rFonts w:ascii="Arial" w:hAnsi="Arial"/>
                <w:b/>
                <w:sz w:val="18"/>
                <w:szCs w:val="18"/>
              </w:rPr>
            </w:pPr>
            <w:r w:rsidRPr="00764223">
              <w:rPr>
                <w:rFonts w:ascii="Arial" w:hAnsi="Arial"/>
                <w:sz w:val="18"/>
                <w:szCs w:val="18"/>
              </w:rPr>
              <w:t>Retail &amp; marketing</w:t>
            </w:r>
          </w:p>
        </w:tc>
        <w:tc>
          <w:tcPr>
            <w:tcW w:w="1406" w:type="pct"/>
          </w:tcPr>
          <w:p w14:paraId="4C7437D1" w14:textId="569461C5" w:rsidR="006669E1" w:rsidRPr="006669E1" w:rsidRDefault="00F115B8" w:rsidP="00066C41">
            <w:pPr>
              <w:pStyle w:val="DGTable"/>
              <w:rPr>
                <w:rFonts w:ascii="Arial" w:hAnsi="Arial"/>
                <w:b/>
                <w:sz w:val="18"/>
                <w:szCs w:val="18"/>
              </w:rPr>
            </w:pPr>
            <w:r>
              <w:rPr>
                <w:rFonts w:ascii="Arial" w:hAnsi="Arial"/>
                <w:sz w:val="18"/>
                <w:szCs w:val="18"/>
              </w:rPr>
              <w:t>Numerical f</w:t>
            </w:r>
            <w:r w:rsidR="00745AD0">
              <w:rPr>
                <w:rFonts w:ascii="Arial" w:hAnsi="Arial"/>
                <w:sz w:val="18"/>
                <w:szCs w:val="18"/>
              </w:rPr>
              <w:t>ield</w:t>
            </w:r>
          </w:p>
        </w:tc>
        <w:tc>
          <w:tcPr>
            <w:tcW w:w="1465" w:type="pct"/>
          </w:tcPr>
          <w:p w14:paraId="218E1921" w14:textId="7CE2A1DF" w:rsidR="006669E1" w:rsidRPr="006669E1" w:rsidRDefault="00F115B8" w:rsidP="00066C41">
            <w:pPr>
              <w:pStyle w:val="DGTable"/>
              <w:rPr>
                <w:rFonts w:ascii="Arial" w:hAnsi="Arial"/>
                <w:b/>
                <w:sz w:val="18"/>
                <w:szCs w:val="18"/>
              </w:rPr>
            </w:pPr>
            <w:r>
              <w:rPr>
                <w:rFonts w:ascii="Arial" w:hAnsi="Arial"/>
                <w:sz w:val="18"/>
                <w:szCs w:val="18"/>
              </w:rPr>
              <w:t>Numerical f</w:t>
            </w:r>
            <w:r w:rsidR="00745AD0">
              <w:rPr>
                <w:rFonts w:ascii="Arial" w:hAnsi="Arial"/>
                <w:sz w:val="18"/>
                <w:szCs w:val="18"/>
              </w:rPr>
              <w:t>ield</w:t>
            </w:r>
          </w:p>
        </w:tc>
      </w:tr>
    </w:tbl>
    <w:p w14:paraId="10ED2267" w14:textId="3547E310" w:rsidR="00F54635" w:rsidRDefault="00F54635" w:rsidP="00F115B8">
      <w:pPr>
        <w:spacing w:before="60" w:after="0"/>
      </w:pPr>
      <w:r w:rsidRPr="00B942E9">
        <w:rPr>
          <w:sz w:val="18"/>
        </w:rPr>
        <w:t>To add mul</w:t>
      </w:r>
      <w:r w:rsidR="00F115B8" w:rsidRPr="00B942E9">
        <w:rPr>
          <w:sz w:val="18"/>
        </w:rPr>
        <w:t>tiple entries, please use the “A</w:t>
      </w:r>
      <w:r w:rsidRPr="00B942E9">
        <w:rPr>
          <w:sz w:val="18"/>
        </w:rPr>
        <w:t xml:space="preserve">dd </w:t>
      </w:r>
      <w:r w:rsidR="00F115B8" w:rsidRPr="00B942E9">
        <w:rPr>
          <w:sz w:val="18"/>
        </w:rPr>
        <w:t>R</w:t>
      </w:r>
      <w:r w:rsidRPr="00B942E9">
        <w:rPr>
          <w:sz w:val="18"/>
        </w:rPr>
        <w:t>ow” button of the bottom right of the table in the ORS.</w:t>
      </w:r>
    </w:p>
    <w:p w14:paraId="2896418E" w14:textId="77777777" w:rsidR="006669E1" w:rsidRDefault="006669E1" w:rsidP="007705D6">
      <w:pPr>
        <w:pStyle w:val="NoSpacing"/>
        <w:spacing w:after="120"/>
      </w:pPr>
    </w:p>
    <w:p w14:paraId="3C133491" w14:textId="0A56B162" w:rsidR="00C72DDD" w:rsidRDefault="00C72DDD" w:rsidP="007705D6">
      <w:pPr>
        <w:spacing w:after="0"/>
        <w:ind w:left="851" w:hanging="851"/>
        <w:rPr>
          <w:b/>
        </w:rPr>
      </w:pPr>
      <w:r>
        <w:rPr>
          <w:b/>
        </w:rPr>
        <w:t>OG2.4</w:t>
      </w:r>
      <w:r w:rsidR="00FE313B">
        <w:rPr>
          <w:b/>
        </w:rPr>
        <w:t>:</w:t>
      </w:r>
      <w:r>
        <w:rPr>
          <w:b/>
        </w:rPr>
        <w:t xml:space="preserve"> </w:t>
      </w:r>
      <w:r>
        <w:rPr>
          <w:b/>
        </w:rPr>
        <w:tab/>
        <w:t xml:space="preserve">Please provide masses of gross Scope 2 </w:t>
      </w:r>
      <w:r w:rsidR="00F54635">
        <w:rPr>
          <w:b/>
        </w:rPr>
        <w:t>GHG emissions in units of metric tonnes CO2e for the organization’s owned/controlled operations broken down by value chain segment.</w:t>
      </w:r>
    </w:p>
    <w:p w14:paraId="3ADFBA0B" w14:textId="77777777" w:rsidR="007705D6" w:rsidRDefault="007705D6" w:rsidP="007705D6">
      <w:pPr>
        <w:spacing w:after="0"/>
        <w:ind w:left="851" w:hanging="851"/>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39"/>
        <w:gridCol w:w="2535"/>
        <w:gridCol w:w="2642"/>
      </w:tblGrid>
      <w:tr w:rsidR="00C72DDD" w:rsidRPr="00E80A1E" w14:paraId="2AD71918" w14:textId="77777777" w:rsidTr="00066C41">
        <w:tc>
          <w:tcPr>
            <w:tcW w:w="2129" w:type="pct"/>
            <w:shd w:val="clear" w:color="auto" w:fill="BEC0C2"/>
          </w:tcPr>
          <w:p w14:paraId="777B0B59" w14:textId="77777777" w:rsidR="00C72DDD" w:rsidRPr="007705D6" w:rsidRDefault="00C72DDD" w:rsidP="00066C41">
            <w:pPr>
              <w:pStyle w:val="DGTable"/>
              <w:rPr>
                <w:rFonts w:ascii="Arial" w:hAnsi="Arial"/>
                <w:sz w:val="18"/>
                <w:szCs w:val="18"/>
              </w:rPr>
            </w:pPr>
            <w:r w:rsidRPr="007705D6">
              <w:rPr>
                <w:rFonts w:ascii="Arial" w:hAnsi="Arial"/>
                <w:sz w:val="18"/>
                <w:szCs w:val="18"/>
              </w:rPr>
              <w:t>Segment</w:t>
            </w:r>
          </w:p>
        </w:tc>
        <w:tc>
          <w:tcPr>
            <w:tcW w:w="1406" w:type="pct"/>
            <w:shd w:val="clear" w:color="auto" w:fill="BEC0C2"/>
          </w:tcPr>
          <w:p w14:paraId="466F3EFB" w14:textId="0D7C9A2B" w:rsidR="00C72DDD" w:rsidRPr="007705D6" w:rsidRDefault="00F54635" w:rsidP="00F54635">
            <w:pPr>
              <w:pStyle w:val="DGTable"/>
              <w:rPr>
                <w:rFonts w:ascii="Arial" w:hAnsi="Arial"/>
                <w:sz w:val="18"/>
                <w:szCs w:val="18"/>
              </w:rPr>
            </w:pPr>
            <w:r w:rsidRPr="007705D6">
              <w:rPr>
                <w:rFonts w:ascii="Arial" w:hAnsi="Arial"/>
                <w:sz w:val="18"/>
                <w:szCs w:val="18"/>
              </w:rPr>
              <w:t xml:space="preserve">Gross Scope 2 emissions (metric </w:t>
            </w:r>
            <w:proofErr w:type="spellStart"/>
            <w:r w:rsidRPr="007705D6">
              <w:rPr>
                <w:rFonts w:ascii="Arial" w:hAnsi="Arial"/>
                <w:sz w:val="18"/>
                <w:szCs w:val="18"/>
              </w:rPr>
              <w:t>tonnes</w:t>
            </w:r>
            <w:proofErr w:type="spellEnd"/>
            <w:r w:rsidRPr="007705D6">
              <w:rPr>
                <w:rFonts w:ascii="Arial" w:hAnsi="Arial"/>
                <w:sz w:val="18"/>
                <w:szCs w:val="18"/>
              </w:rPr>
              <w:t xml:space="preserve"> CO2e)</w:t>
            </w:r>
          </w:p>
        </w:tc>
        <w:tc>
          <w:tcPr>
            <w:tcW w:w="1465" w:type="pct"/>
            <w:shd w:val="clear" w:color="auto" w:fill="BEC0C2"/>
          </w:tcPr>
          <w:p w14:paraId="34D00185" w14:textId="7010C17A" w:rsidR="00C72DDD" w:rsidRPr="007705D6" w:rsidRDefault="00F54635" w:rsidP="00C72DDD">
            <w:pPr>
              <w:pStyle w:val="DGTable"/>
              <w:rPr>
                <w:rFonts w:ascii="Arial" w:hAnsi="Arial"/>
                <w:sz w:val="18"/>
                <w:szCs w:val="18"/>
              </w:rPr>
            </w:pPr>
            <w:r w:rsidRPr="007705D6">
              <w:rPr>
                <w:rFonts w:ascii="Arial" w:hAnsi="Arial"/>
                <w:sz w:val="18"/>
                <w:szCs w:val="18"/>
              </w:rPr>
              <w:t>Comment</w:t>
            </w:r>
          </w:p>
        </w:tc>
      </w:tr>
      <w:tr w:rsidR="00C72DDD" w:rsidRPr="00E80A1E" w14:paraId="77B683FA" w14:textId="77777777" w:rsidTr="00066C41">
        <w:tc>
          <w:tcPr>
            <w:tcW w:w="2129" w:type="pct"/>
          </w:tcPr>
          <w:p w14:paraId="18EA7607" w14:textId="77777777" w:rsidR="00C72DDD" w:rsidRPr="00F54635" w:rsidRDefault="00C72DDD" w:rsidP="00066C41">
            <w:pPr>
              <w:pStyle w:val="DGTable"/>
              <w:rPr>
                <w:rFonts w:ascii="Arial" w:hAnsi="Arial"/>
                <w:sz w:val="18"/>
                <w:szCs w:val="18"/>
              </w:rPr>
            </w:pPr>
            <w:r w:rsidRPr="00F54635">
              <w:rPr>
                <w:rFonts w:ascii="Arial" w:hAnsi="Arial"/>
                <w:sz w:val="18"/>
                <w:szCs w:val="18"/>
              </w:rPr>
              <w:t xml:space="preserve">Select from: </w:t>
            </w:r>
          </w:p>
          <w:p w14:paraId="6C86F41C" w14:textId="77777777" w:rsidR="00764223" w:rsidRPr="00F54635" w:rsidRDefault="00764223" w:rsidP="00764223">
            <w:pPr>
              <w:pStyle w:val="DGTable"/>
              <w:numPr>
                <w:ilvl w:val="0"/>
                <w:numId w:val="5"/>
              </w:numPr>
              <w:spacing w:before="0"/>
              <w:ind w:left="171" w:hanging="171"/>
              <w:rPr>
                <w:rFonts w:ascii="Arial" w:hAnsi="Arial"/>
                <w:sz w:val="18"/>
                <w:szCs w:val="18"/>
              </w:rPr>
            </w:pPr>
            <w:r w:rsidRPr="00F54635">
              <w:rPr>
                <w:rFonts w:ascii="Arial" w:hAnsi="Arial"/>
                <w:sz w:val="18"/>
                <w:szCs w:val="18"/>
              </w:rPr>
              <w:t>Exploration, production &amp; gas processing</w:t>
            </w:r>
          </w:p>
          <w:p w14:paraId="104FB5EF" w14:textId="77777777" w:rsidR="00764223" w:rsidRPr="00F54635" w:rsidRDefault="00764223" w:rsidP="00764223">
            <w:pPr>
              <w:pStyle w:val="DGTable"/>
              <w:numPr>
                <w:ilvl w:val="0"/>
                <w:numId w:val="5"/>
              </w:numPr>
              <w:spacing w:before="0"/>
              <w:ind w:left="171" w:hanging="171"/>
              <w:rPr>
                <w:rFonts w:ascii="Arial" w:hAnsi="Arial"/>
                <w:sz w:val="18"/>
                <w:szCs w:val="18"/>
              </w:rPr>
            </w:pPr>
            <w:r w:rsidRPr="00F54635">
              <w:rPr>
                <w:rFonts w:ascii="Arial" w:hAnsi="Arial"/>
                <w:sz w:val="18"/>
                <w:szCs w:val="18"/>
              </w:rPr>
              <w:t>Storage, transportation &amp; distribution</w:t>
            </w:r>
          </w:p>
          <w:p w14:paraId="5D034AB1" w14:textId="2198F21E" w:rsidR="00764223" w:rsidRPr="00F54635" w:rsidRDefault="00100767" w:rsidP="00764223">
            <w:pPr>
              <w:pStyle w:val="DGTable"/>
              <w:numPr>
                <w:ilvl w:val="0"/>
                <w:numId w:val="5"/>
              </w:numPr>
              <w:spacing w:before="0"/>
              <w:ind w:left="171" w:hanging="171"/>
              <w:rPr>
                <w:rFonts w:ascii="Arial" w:hAnsi="Arial"/>
                <w:sz w:val="18"/>
                <w:szCs w:val="18"/>
              </w:rPr>
            </w:pPr>
            <w:r w:rsidRPr="00F54635">
              <w:rPr>
                <w:rFonts w:ascii="Arial" w:hAnsi="Arial"/>
                <w:sz w:val="18"/>
                <w:szCs w:val="18"/>
              </w:rPr>
              <w:t>Special</w:t>
            </w:r>
            <w:r w:rsidR="00764223" w:rsidRPr="00F54635">
              <w:rPr>
                <w:rFonts w:ascii="Arial" w:hAnsi="Arial"/>
                <w:sz w:val="18"/>
                <w:szCs w:val="18"/>
              </w:rPr>
              <w:t>ty operations</w:t>
            </w:r>
          </w:p>
          <w:p w14:paraId="248DE976" w14:textId="77777777" w:rsidR="00764223" w:rsidRPr="00F54635" w:rsidRDefault="00764223" w:rsidP="00764223">
            <w:pPr>
              <w:pStyle w:val="DGTable"/>
              <w:numPr>
                <w:ilvl w:val="0"/>
                <w:numId w:val="5"/>
              </w:numPr>
              <w:spacing w:before="0"/>
              <w:ind w:left="171" w:hanging="171"/>
              <w:rPr>
                <w:rFonts w:ascii="Arial" w:hAnsi="Arial"/>
                <w:sz w:val="18"/>
                <w:szCs w:val="18"/>
              </w:rPr>
            </w:pPr>
            <w:r w:rsidRPr="00F54635">
              <w:rPr>
                <w:rFonts w:ascii="Arial" w:hAnsi="Arial"/>
                <w:sz w:val="18"/>
                <w:szCs w:val="18"/>
              </w:rPr>
              <w:t>Refining</w:t>
            </w:r>
          </w:p>
          <w:p w14:paraId="5D07BA53" w14:textId="54324070" w:rsidR="00C72DDD" w:rsidRPr="00F54635" w:rsidRDefault="00764223" w:rsidP="00F54635">
            <w:pPr>
              <w:pStyle w:val="DGTable"/>
              <w:numPr>
                <w:ilvl w:val="0"/>
                <w:numId w:val="5"/>
              </w:numPr>
              <w:spacing w:before="0"/>
              <w:ind w:left="171" w:hanging="171"/>
              <w:rPr>
                <w:rFonts w:ascii="Arial" w:hAnsi="Arial"/>
                <w:b/>
                <w:sz w:val="18"/>
                <w:szCs w:val="18"/>
              </w:rPr>
            </w:pPr>
            <w:r w:rsidRPr="00F54635">
              <w:rPr>
                <w:rFonts w:ascii="Arial" w:hAnsi="Arial"/>
                <w:sz w:val="18"/>
                <w:szCs w:val="18"/>
              </w:rPr>
              <w:t>Retail &amp; marketing</w:t>
            </w:r>
          </w:p>
        </w:tc>
        <w:tc>
          <w:tcPr>
            <w:tcW w:w="1406" w:type="pct"/>
          </w:tcPr>
          <w:p w14:paraId="0C83E104" w14:textId="39A9725A" w:rsidR="00C72DDD" w:rsidRPr="00F54635" w:rsidRDefault="007705D6" w:rsidP="00066C41">
            <w:pPr>
              <w:pStyle w:val="DGTable"/>
              <w:rPr>
                <w:rFonts w:ascii="Arial" w:hAnsi="Arial"/>
                <w:b/>
                <w:sz w:val="18"/>
                <w:szCs w:val="18"/>
              </w:rPr>
            </w:pPr>
            <w:r>
              <w:rPr>
                <w:rFonts w:ascii="Arial" w:hAnsi="Arial"/>
                <w:sz w:val="18"/>
                <w:szCs w:val="18"/>
              </w:rPr>
              <w:t>Numerical f</w:t>
            </w:r>
            <w:r w:rsidR="00745AD0" w:rsidRPr="00F54635">
              <w:rPr>
                <w:rFonts w:ascii="Arial" w:hAnsi="Arial"/>
                <w:sz w:val="18"/>
                <w:szCs w:val="18"/>
              </w:rPr>
              <w:t>ield</w:t>
            </w:r>
          </w:p>
        </w:tc>
        <w:tc>
          <w:tcPr>
            <w:tcW w:w="1465" w:type="pct"/>
          </w:tcPr>
          <w:p w14:paraId="3A5C0848" w14:textId="4757FB99" w:rsidR="00C72DDD" w:rsidRPr="00F54635" w:rsidRDefault="007705D6" w:rsidP="00066C41">
            <w:pPr>
              <w:pStyle w:val="DGTable"/>
              <w:rPr>
                <w:rFonts w:ascii="Arial" w:hAnsi="Arial"/>
                <w:b/>
                <w:sz w:val="18"/>
                <w:szCs w:val="18"/>
              </w:rPr>
            </w:pPr>
            <w:r>
              <w:rPr>
                <w:rFonts w:ascii="Arial" w:hAnsi="Arial"/>
                <w:sz w:val="18"/>
                <w:szCs w:val="18"/>
              </w:rPr>
              <w:t>Text f</w:t>
            </w:r>
            <w:r w:rsidR="00F54635" w:rsidRPr="00F54635">
              <w:rPr>
                <w:rFonts w:ascii="Arial" w:hAnsi="Arial"/>
                <w:sz w:val="18"/>
                <w:szCs w:val="18"/>
              </w:rPr>
              <w:t>ield</w:t>
            </w:r>
            <w:r>
              <w:rPr>
                <w:rFonts w:ascii="Arial" w:hAnsi="Arial"/>
                <w:sz w:val="18"/>
                <w:szCs w:val="18"/>
              </w:rPr>
              <w:t xml:space="preserve"> [maximum 2</w:t>
            </w:r>
            <w:r w:rsidR="00F54635">
              <w:rPr>
                <w:rFonts w:ascii="Arial" w:hAnsi="Arial"/>
                <w:sz w:val="18"/>
                <w:szCs w:val="18"/>
              </w:rPr>
              <w:t>400 characters]</w:t>
            </w:r>
          </w:p>
        </w:tc>
      </w:tr>
    </w:tbl>
    <w:p w14:paraId="182B543D" w14:textId="1E93AD60" w:rsidR="00F54635" w:rsidRPr="00F32597" w:rsidRDefault="00F54635" w:rsidP="00F32597">
      <w:pPr>
        <w:spacing w:before="60"/>
        <w:rPr>
          <w:sz w:val="18"/>
        </w:rPr>
      </w:pPr>
      <w:r w:rsidRPr="00F32597">
        <w:rPr>
          <w:sz w:val="18"/>
        </w:rPr>
        <w:t>To add multiple ent</w:t>
      </w:r>
      <w:r w:rsidR="00F32597">
        <w:rPr>
          <w:sz w:val="18"/>
        </w:rPr>
        <w:t>ries, please use the “Add R</w:t>
      </w:r>
      <w:r w:rsidRPr="00F32597">
        <w:rPr>
          <w:sz w:val="18"/>
        </w:rPr>
        <w:t>ow” button of the bottom right of the table in the ORS.</w:t>
      </w:r>
    </w:p>
    <w:p w14:paraId="1CEE596F" w14:textId="77777777" w:rsidR="00C72DDD" w:rsidRDefault="00C72DDD" w:rsidP="00BB58FC">
      <w:pPr>
        <w:ind w:left="851" w:hanging="851"/>
        <w:rPr>
          <w:b/>
        </w:rPr>
      </w:pPr>
    </w:p>
    <w:p w14:paraId="393AB328" w14:textId="20F10D4B" w:rsidR="00C72DDD" w:rsidRDefault="00C72DDD">
      <w:pPr>
        <w:rPr>
          <w:b/>
        </w:rPr>
      </w:pPr>
      <w:r>
        <w:rPr>
          <w:b/>
        </w:rPr>
        <w:br w:type="page"/>
      </w:r>
    </w:p>
    <w:p w14:paraId="5A97B7A8" w14:textId="77777777" w:rsidR="00C72DDD" w:rsidRDefault="00C72DDD" w:rsidP="00BB58FC">
      <w:pPr>
        <w:ind w:left="851" w:hanging="851"/>
        <w:rPr>
          <w:b/>
        </w:rPr>
      </w:pPr>
    </w:p>
    <w:tbl>
      <w:tblPr>
        <w:tblW w:w="0" w:type="auto"/>
        <w:shd w:val="clear" w:color="auto" w:fill="B42E34"/>
        <w:tblLook w:val="04A0" w:firstRow="1" w:lastRow="0" w:firstColumn="1" w:lastColumn="0" w:noHBand="0" w:noVBand="1"/>
      </w:tblPr>
      <w:tblGrid>
        <w:gridCol w:w="245"/>
        <w:gridCol w:w="8781"/>
      </w:tblGrid>
      <w:tr w:rsidR="00C72DDD" w:rsidRPr="002B10B3" w14:paraId="627DC7CC" w14:textId="77777777" w:rsidTr="00066C41">
        <w:trPr>
          <w:trHeight w:val="95"/>
        </w:trPr>
        <w:tc>
          <w:tcPr>
            <w:tcW w:w="245" w:type="dxa"/>
            <w:vMerge w:val="restart"/>
            <w:shd w:val="clear" w:color="auto" w:fill="B42E34"/>
          </w:tcPr>
          <w:p w14:paraId="19F258D2" w14:textId="77777777" w:rsidR="00C72DDD" w:rsidRPr="002B10B3" w:rsidRDefault="00C72DDD" w:rsidP="00066C41">
            <w:pPr>
              <w:spacing w:after="50"/>
              <w:rPr>
                <w:b/>
                <w:bCs/>
                <w:color w:val="FFFFFF"/>
                <w:sz w:val="200"/>
                <w:szCs w:val="200"/>
              </w:rPr>
            </w:pPr>
          </w:p>
        </w:tc>
        <w:tc>
          <w:tcPr>
            <w:tcW w:w="8781" w:type="dxa"/>
            <w:shd w:val="clear" w:color="auto" w:fill="B42E34"/>
          </w:tcPr>
          <w:p w14:paraId="0146251E" w14:textId="77777777" w:rsidR="00C72DDD" w:rsidRPr="002B10B3" w:rsidRDefault="00C72DDD" w:rsidP="00066C41">
            <w:pPr>
              <w:spacing w:after="50"/>
              <w:rPr>
                <w:b/>
                <w:bCs/>
                <w:color w:val="FFFFFF"/>
              </w:rPr>
            </w:pPr>
          </w:p>
          <w:p w14:paraId="7B0AA58B" w14:textId="4E96F2DF" w:rsidR="00C72DDD" w:rsidRPr="00AF668B" w:rsidRDefault="00C72DDD" w:rsidP="00066C41">
            <w:pPr>
              <w:pStyle w:val="DGHeading1"/>
              <w:rPr>
                <w:rFonts w:ascii="Arial" w:hAnsi="Arial"/>
                <w:sz w:val="60"/>
                <w:szCs w:val="60"/>
              </w:rPr>
            </w:pPr>
            <w:bookmarkStart w:id="24" w:name="_Toc445291046"/>
            <w:r>
              <w:rPr>
                <w:rFonts w:ascii="Arial" w:hAnsi="Arial"/>
                <w:sz w:val="52"/>
                <w:szCs w:val="52"/>
              </w:rPr>
              <w:t>Scope 1 emissions by emissions category</w:t>
            </w:r>
            <w:bookmarkEnd w:id="24"/>
          </w:p>
        </w:tc>
      </w:tr>
      <w:tr w:rsidR="00C72DDD" w:rsidRPr="002B10B3" w14:paraId="2A372772" w14:textId="77777777" w:rsidTr="00066C41">
        <w:trPr>
          <w:trHeight w:val="107"/>
        </w:trPr>
        <w:tc>
          <w:tcPr>
            <w:tcW w:w="245" w:type="dxa"/>
            <w:vMerge/>
            <w:shd w:val="clear" w:color="auto" w:fill="B42E34"/>
          </w:tcPr>
          <w:p w14:paraId="0E66BDB2" w14:textId="77777777" w:rsidR="00C72DDD" w:rsidRPr="002B10B3" w:rsidRDefault="00C72DDD" w:rsidP="00066C41">
            <w:pPr>
              <w:spacing w:after="50"/>
              <w:rPr>
                <w:b/>
                <w:bCs/>
                <w:color w:val="002060"/>
              </w:rPr>
            </w:pPr>
          </w:p>
        </w:tc>
        <w:tc>
          <w:tcPr>
            <w:tcW w:w="8781" w:type="dxa"/>
            <w:shd w:val="clear" w:color="auto" w:fill="B42E34"/>
          </w:tcPr>
          <w:p w14:paraId="16880E50" w14:textId="77777777" w:rsidR="00C72DDD" w:rsidRPr="002B10B3" w:rsidRDefault="00C72DDD" w:rsidP="00066C41">
            <w:pPr>
              <w:spacing w:after="50"/>
              <w:jc w:val="center"/>
              <w:rPr>
                <w:b/>
                <w:bCs/>
                <w:color w:val="002060"/>
              </w:rPr>
            </w:pPr>
          </w:p>
          <w:p w14:paraId="7C99D2D3" w14:textId="77777777" w:rsidR="00C72DDD" w:rsidRPr="002B10B3" w:rsidRDefault="00C72DDD" w:rsidP="00066C41"/>
          <w:p w14:paraId="3439D899" w14:textId="77777777" w:rsidR="00C72DDD" w:rsidRPr="002B10B3" w:rsidRDefault="00C72DDD" w:rsidP="00066C41">
            <w:pPr>
              <w:tabs>
                <w:tab w:val="left" w:pos="3015"/>
              </w:tabs>
            </w:pPr>
          </w:p>
        </w:tc>
      </w:tr>
    </w:tbl>
    <w:p w14:paraId="0CC0AD2E" w14:textId="45C3F1BD" w:rsidR="00F54635" w:rsidRDefault="00F54635" w:rsidP="00F54635">
      <w:pPr>
        <w:keepNext/>
        <w:keepLines/>
        <w:spacing w:before="240" w:after="0"/>
        <w:outlineLvl w:val="0"/>
      </w:pPr>
      <w:bookmarkStart w:id="25" w:name="_Toc445291047"/>
      <w:r>
        <w:rPr>
          <w:rFonts w:eastAsiaTheme="majorEastAsia"/>
          <w:b/>
          <w:sz w:val="32"/>
          <w:szCs w:val="32"/>
        </w:rPr>
        <w:t>OG3</w:t>
      </w:r>
      <w:r w:rsidRPr="00CD3F22">
        <w:rPr>
          <w:rFonts w:eastAsiaTheme="majorEastAsia"/>
          <w:b/>
          <w:sz w:val="32"/>
          <w:szCs w:val="32"/>
        </w:rPr>
        <w:t xml:space="preserve">.  </w:t>
      </w:r>
      <w:r w:rsidR="007039EA">
        <w:rPr>
          <w:rFonts w:eastAsiaTheme="majorEastAsia"/>
          <w:b/>
          <w:sz w:val="32"/>
          <w:szCs w:val="32"/>
        </w:rPr>
        <w:t>Scope 1 emissions by emission category</w:t>
      </w:r>
      <w:bookmarkEnd w:id="25"/>
      <w:r>
        <w:rPr>
          <w:rFonts w:eastAsiaTheme="majorEastAsia"/>
          <w:b/>
          <w:sz w:val="32"/>
          <w:szCs w:val="32"/>
        </w:rPr>
        <w:t xml:space="preserve"> </w:t>
      </w:r>
    </w:p>
    <w:p w14:paraId="666337A0" w14:textId="1EB5A541" w:rsidR="00C72DDD" w:rsidRPr="00C72DDD" w:rsidRDefault="00C72DDD" w:rsidP="00781DD2">
      <w:pPr>
        <w:spacing w:before="240"/>
        <w:ind w:left="851" w:hanging="851"/>
        <w:rPr>
          <w:b/>
        </w:rPr>
      </w:pPr>
      <w:r w:rsidRPr="00C72DDD">
        <w:rPr>
          <w:b/>
        </w:rPr>
        <w:t>Pre-population</w:t>
      </w:r>
    </w:p>
    <w:p w14:paraId="1B24AA3E" w14:textId="039901F3" w:rsidR="00C72DDD" w:rsidRDefault="00C72DDD" w:rsidP="0072028A">
      <w:pPr>
        <w:spacing w:after="0"/>
      </w:pPr>
      <w:r w:rsidRPr="00C72DDD">
        <w:t>If you responded to CD</w:t>
      </w:r>
      <w:r w:rsidR="00D87B0E">
        <w:t>P last year, questions OG3.1</w:t>
      </w:r>
      <w:r w:rsidR="008A2A40">
        <w:t>,</w:t>
      </w:r>
      <w:r w:rsidRPr="00C72DDD">
        <w:t xml:space="preserve"> OG3.2</w:t>
      </w:r>
      <w:r w:rsidR="00D87B0E">
        <w:t xml:space="preserve"> and </w:t>
      </w:r>
      <w:r w:rsidR="008A2A40">
        <w:t>OG3.4</w:t>
      </w:r>
      <w:r w:rsidRPr="00C72DDD">
        <w:t xml:space="preserve"> on this page are eligible for pre-population. To take advantage of this function, click “copy from last year” prior to entering any data on the page. </w:t>
      </w:r>
    </w:p>
    <w:p w14:paraId="1FEC8000" w14:textId="77777777" w:rsidR="00B628B7" w:rsidRDefault="00B628B7" w:rsidP="0072028A">
      <w:pPr>
        <w:spacing w:after="120"/>
      </w:pPr>
    </w:p>
    <w:p w14:paraId="5551E642" w14:textId="55ED11EA" w:rsidR="00C72DDD" w:rsidRDefault="00C72DDD" w:rsidP="0072028A">
      <w:pPr>
        <w:spacing w:after="0"/>
        <w:ind w:left="851" w:hanging="851"/>
        <w:rPr>
          <w:b/>
        </w:rPr>
      </w:pPr>
      <w:r>
        <w:rPr>
          <w:b/>
        </w:rPr>
        <w:t>OG3.1</w:t>
      </w:r>
      <w:r w:rsidR="007039EA">
        <w:rPr>
          <w:b/>
        </w:rPr>
        <w:t>:</w:t>
      </w:r>
      <w:r>
        <w:rPr>
          <w:b/>
        </w:rPr>
        <w:t xml:space="preserve"> </w:t>
      </w:r>
      <w:r>
        <w:rPr>
          <w:b/>
        </w:rPr>
        <w:tab/>
        <w:t>Please confirm the consolidation bases (financial control, operational control, equity share) used to report Scope 1 emissions by emissions category</w:t>
      </w:r>
    </w:p>
    <w:p w14:paraId="02D51587" w14:textId="77777777" w:rsidR="00B628B7" w:rsidRDefault="00B628B7" w:rsidP="0072028A">
      <w:pPr>
        <w:spacing w:after="0"/>
        <w:ind w:left="851" w:hanging="851"/>
        <w:rPr>
          <w:b/>
        </w:rPr>
      </w:pPr>
    </w:p>
    <w:tbl>
      <w:tblPr>
        <w:tblpPr w:leftFromText="180" w:rightFromText="180" w:vertAnchor="text" w:tblpY="8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9"/>
        <w:gridCol w:w="4507"/>
      </w:tblGrid>
      <w:tr w:rsidR="00B628B7" w:rsidRPr="00E80A1E" w14:paraId="150BCB2C" w14:textId="77777777" w:rsidTr="00B628B7">
        <w:tc>
          <w:tcPr>
            <w:tcW w:w="4509" w:type="dxa"/>
            <w:shd w:val="clear" w:color="auto" w:fill="BEC0C2"/>
          </w:tcPr>
          <w:p w14:paraId="3B95FB57" w14:textId="77777777" w:rsidR="00B628B7" w:rsidRPr="0072028A" w:rsidRDefault="00B628B7" w:rsidP="00B628B7">
            <w:pPr>
              <w:pStyle w:val="DGTable"/>
              <w:rPr>
                <w:rFonts w:ascii="Arial" w:hAnsi="Arial"/>
                <w:sz w:val="18"/>
                <w:szCs w:val="18"/>
              </w:rPr>
            </w:pPr>
            <w:r w:rsidRPr="0072028A">
              <w:rPr>
                <w:rFonts w:ascii="Arial" w:hAnsi="Arial"/>
                <w:sz w:val="18"/>
                <w:szCs w:val="18"/>
              </w:rPr>
              <w:t>Segment</w:t>
            </w:r>
          </w:p>
        </w:tc>
        <w:tc>
          <w:tcPr>
            <w:tcW w:w="4507" w:type="dxa"/>
            <w:shd w:val="clear" w:color="auto" w:fill="BEC0C2"/>
          </w:tcPr>
          <w:p w14:paraId="03D81E37" w14:textId="77777777" w:rsidR="00B628B7" w:rsidRPr="0072028A" w:rsidRDefault="00B628B7" w:rsidP="00B628B7">
            <w:pPr>
              <w:pStyle w:val="DGTable"/>
              <w:rPr>
                <w:rFonts w:ascii="Arial" w:hAnsi="Arial"/>
                <w:sz w:val="18"/>
                <w:szCs w:val="18"/>
              </w:rPr>
            </w:pPr>
            <w:r w:rsidRPr="0072028A">
              <w:rPr>
                <w:rFonts w:ascii="Arial" w:hAnsi="Arial"/>
                <w:sz w:val="18"/>
                <w:szCs w:val="18"/>
              </w:rPr>
              <w:t>Consolidation basis for reporting Scope 1 emissions by emissions category</w:t>
            </w:r>
          </w:p>
        </w:tc>
      </w:tr>
      <w:tr w:rsidR="00B628B7" w:rsidRPr="00E80A1E" w14:paraId="38B1D2A2" w14:textId="77777777" w:rsidTr="00B628B7">
        <w:tc>
          <w:tcPr>
            <w:tcW w:w="4509" w:type="dxa"/>
          </w:tcPr>
          <w:p w14:paraId="007E0A64" w14:textId="77777777" w:rsidR="00B628B7" w:rsidRPr="00B628B7" w:rsidRDefault="00B628B7" w:rsidP="00B628B7">
            <w:pPr>
              <w:pStyle w:val="DGTable"/>
              <w:rPr>
                <w:rFonts w:ascii="Arial" w:hAnsi="Arial"/>
                <w:color w:val="000000"/>
                <w:sz w:val="18"/>
                <w:szCs w:val="18"/>
              </w:rPr>
            </w:pPr>
            <w:r w:rsidRPr="00B628B7">
              <w:rPr>
                <w:rFonts w:ascii="Arial" w:hAnsi="Arial"/>
                <w:color w:val="000000"/>
                <w:sz w:val="18"/>
                <w:szCs w:val="18"/>
              </w:rPr>
              <w:t xml:space="preserve">Select from: </w:t>
            </w:r>
          </w:p>
          <w:p w14:paraId="7E6142AA" w14:textId="77777777" w:rsidR="00B628B7" w:rsidRPr="00B628B7" w:rsidRDefault="00B628B7" w:rsidP="00B628B7">
            <w:pPr>
              <w:pStyle w:val="DGTable"/>
              <w:numPr>
                <w:ilvl w:val="0"/>
                <w:numId w:val="5"/>
              </w:numPr>
              <w:spacing w:before="0"/>
              <w:ind w:left="171" w:hanging="171"/>
              <w:rPr>
                <w:rFonts w:ascii="Arial" w:hAnsi="Arial"/>
                <w:sz w:val="18"/>
                <w:szCs w:val="18"/>
              </w:rPr>
            </w:pPr>
            <w:r w:rsidRPr="00B628B7">
              <w:rPr>
                <w:rFonts w:ascii="Arial" w:hAnsi="Arial"/>
                <w:sz w:val="18"/>
                <w:szCs w:val="18"/>
              </w:rPr>
              <w:t>Exploration, production &amp; gas processing</w:t>
            </w:r>
          </w:p>
          <w:p w14:paraId="744777A1" w14:textId="77777777" w:rsidR="00B628B7" w:rsidRPr="00B628B7" w:rsidRDefault="00B628B7" w:rsidP="00B628B7">
            <w:pPr>
              <w:pStyle w:val="DGTable"/>
              <w:numPr>
                <w:ilvl w:val="0"/>
                <w:numId w:val="5"/>
              </w:numPr>
              <w:spacing w:before="0"/>
              <w:ind w:left="171" w:hanging="171"/>
              <w:rPr>
                <w:rFonts w:ascii="Arial" w:hAnsi="Arial"/>
                <w:sz w:val="18"/>
                <w:szCs w:val="18"/>
              </w:rPr>
            </w:pPr>
            <w:r w:rsidRPr="00B628B7">
              <w:rPr>
                <w:rFonts w:ascii="Arial" w:hAnsi="Arial"/>
                <w:sz w:val="18"/>
                <w:szCs w:val="18"/>
              </w:rPr>
              <w:t>Storage, transportation &amp; distribution</w:t>
            </w:r>
          </w:p>
          <w:p w14:paraId="74C55B3D" w14:textId="77777777" w:rsidR="00B628B7" w:rsidRPr="00B628B7" w:rsidRDefault="00B628B7" w:rsidP="00B628B7">
            <w:pPr>
              <w:pStyle w:val="DGTable"/>
              <w:numPr>
                <w:ilvl w:val="0"/>
                <w:numId w:val="5"/>
              </w:numPr>
              <w:spacing w:before="0"/>
              <w:ind w:left="171" w:hanging="171"/>
              <w:rPr>
                <w:rFonts w:ascii="Arial" w:hAnsi="Arial"/>
                <w:sz w:val="18"/>
                <w:szCs w:val="18"/>
              </w:rPr>
            </w:pPr>
            <w:r w:rsidRPr="00B628B7">
              <w:rPr>
                <w:rFonts w:ascii="Arial" w:hAnsi="Arial"/>
                <w:sz w:val="18"/>
                <w:szCs w:val="18"/>
              </w:rPr>
              <w:t>Specialty operations</w:t>
            </w:r>
          </w:p>
          <w:p w14:paraId="524A27D3" w14:textId="77777777" w:rsidR="00B628B7" w:rsidRPr="00B628B7" w:rsidRDefault="00B628B7" w:rsidP="00B628B7">
            <w:pPr>
              <w:pStyle w:val="DGTable"/>
              <w:numPr>
                <w:ilvl w:val="0"/>
                <w:numId w:val="5"/>
              </w:numPr>
              <w:spacing w:before="0"/>
              <w:ind w:left="171" w:hanging="171"/>
              <w:rPr>
                <w:rFonts w:ascii="Arial" w:hAnsi="Arial"/>
                <w:color w:val="000000"/>
                <w:sz w:val="18"/>
                <w:szCs w:val="18"/>
              </w:rPr>
            </w:pPr>
            <w:r w:rsidRPr="00B628B7">
              <w:rPr>
                <w:rFonts w:ascii="Arial" w:hAnsi="Arial"/>
                <w:sz w:val="18"/>
                <w:szCs w:val="18"/>
              </w:rPr>
              <w:t>Refining</w:t>
            </w:r>
          </w:p>
          <w:p w14:paraId="01E69C74" w14:textId="77777777" w:rsidR="00B628B7" w:rsidRPr="00B628B7" w:rsidRDefault="00B628B7" w:rsidP="00B628B7">
            <w:pPr>
              <w:pStyle w:val="DGTable"/>
              <w:numPr>
                <w:ilvl w:val="0"/>
                <w:numId w:val="5"/>
              </w:numPr>
              <w:spacing w:before="0"/>
              <w:ind w:left="171" w:hanging="171"/>
              <w:rPr>
                <w:rFonts w:ascii="Arial" w:hAnsi="Arial"/>
                <w:color w:val="000000"/>
                <w:sz w:val="18"/>
                <w:szCs w:val="18"/>
              </w:rPr>
            </w:pPr>
            <w:r w:rsidRPr="00B628B7">
              <w:rPr>
                <w:rFonts w:ascii="Arial" w:hAnsi="Arial"/>
                <w:sz w:val="18"/>
                <w:szCs w:val="18"/>
              </w:rPr>
              <w:t>Retail &amp; marketing</w:t>
            </w:r>
          </w:p>
        </w:tc>
        <w:tc>
          <w:tcPr>
            <w:tcW w:w="4507" w:type="dxa"/>
          </w:tcPr>
          <w:p w14:paraId="070CB69B" w14:textId="77777777" w:rsidR="00B628B7" w:rsidRPr="00B628B7" w:rsidRDefault="00B628B7" w:rsidP="00B628B7">
            <w:pPr>
              <w:pStyle w:val="DGTable"/>
              <w:rPr>
                <w:rFonts w:ascii="Arial" w:hAnsi="Arial"/>
                <w:color w:val="000000"/>
                <w:sz w:val="18"/>
                <w:szCs w:val="18"/>
              </w:rPr>
            </w:pPr>
            <w:r w:rsidRPr="00B628B7">
              <w:rPr>
                <w:rFonts w:ascii="Arial" w:hAnsi="Arial"/>
                <w:color w:val="000000"/>
                <w:sz w:val="18"/>
                <w:szCs w:val="18"/>
              </w:rPr>
              <w:t>Select from:</w:t>
            </w:r>
          </w:p>
          <w:p w14:paraId="0DC60F16" w14:textId="77777777" w:rsidR="00B628B7" w:rsidRPr="00B628B7" w:rsidRDefault="00B628B7" w:rsidP="00B628B7">
            <w:pPr>
              <w:pStyle w:val="DGTable"/>
              <w:numPr>
                <w:ilvl w:val="0"/>
                <w:numId w:val="5"/>
              </w:numPr>
              <w:spacing w:before="0"/>
              <w:ind w:left="171" w:hanging="171"/>
              <w:rPr>
                <w:rFonts w:ascii="Arial" w:hAnsi="Arial"/>
                <w:sz w:val="18"/>
                <w:szCs w:val="18"/>
              </w:rPr>
            </w:pPr>
            <w:r w:rsidRPr="00B628B7">
              <w:rPr>
                <w:rFonts w:ascii="Arial" w:hAnsi="Arial"/>
                <w:sz w:val="18"/>
                <w:szCs w:val="18"/>
              </w:rPr>
              <w:t>Financial control</w:t>
            </w:r>
          </w:p>
          <w:p w14:paraId="023D8100" w14:textId="77777777" w:rsidR="00B628B7" w:rsidRPr="00B628B7" w:rsidRDefault="00B628B7" w:rsidP="00B628B7">
            <w:pPr>
              <w:pStyle w:val="DGTable"/>
              <w:numPr>
                <w:ilvl w:val="0"/>
                <w:numId w:val="5"/>
              </w:numPr>
              <w:spacing w:before="0"/>
              <w:ind w:left="171" w:hanging="171"/>
              <w:rPr>
                <w:rFonts w:ascii="Arial" w:hAnsi="Arial"/>
                <w:sz w:val="18"/>
                <w:szCs w:val="18"/>
              </w:rPr>
            </w:pPr>
            <w:r w:rsidRPr="00B628B7">
              <w:rPr>
                <w:rFonts w:ascii="Arial" w:hAnsi="Arial"/>
                <w:sz w:val="18"/>
                <w:szCs w:val="18"/>
              </w:rPr>
              <w:t>Operational control</w:t>
            </w:r>
          </w:p>
          <w:p w14:paraId="0C8A8235" w14:textId="77777777" w:rsidR="00B628B7" w:rsidRPr="0072028A" w:rsidRDefault="00B628B7" w:rsidP="00B628B7">
            <w:pPr>
              <w:pStyle w:val="DGTable"/>
              <w:numPr>
                <w:ilvl w:val="0"/>
                <w:numId w:val="5"/>
              </w:numPr>
              <w:spacing w:before="0"/>
              <w:ind w:left="171" w:hanging="171"/>
              <w:rPr>
                <w:rFonts w:ascii="Arial" w:hAnsi="Arial"/>
                <w:color w:val="000000"/>
                <w:sz w:val="18"/>
                <w:szCs w:val="18"/>
              </w:rPr>
            </w:pPr>
            <w:r w:rsidRPr="00B628B7">
              <w:rPr>
                <w:rFonts w:ascii="Arial" w:hAnsi="Arial"/>
                <w:sz w:val="18"/>
                <w:szCs w:val="18"/>
              </w:rPr>
              <w:t>Equity share</w:t>
            </w:r>
          </w:p>
        </w:tc>
      </w:tr>
    </w:tbl>
    <w:p w14:paraId="1B21B253" w14:textId="20E819CA" w:rsidR="007039EA" w:rsidRDefault="007039EA" w:rsidP="0072028A">
      <w:pPr>
        <w:spacing w:before="60" w:after="120"/>
      </w:pPr>
      <w:r w:rsidRPr="0072028A">
        <w:rPr>
          <w:sz w:val="18"/>
        </w:rPr>
        <w:t>To add multiple entries, please use the “</w:t>
      </w:r>
      <w:r w:rsidR="00B628B7">
        <w:rPr>
          <w:sz w:val="18"/>
        </w:rPr>
        <w:t>A</w:t>
      </w:r>
      <w:r w:rsidRPr="0072028A">
        <w:rPr>
          <w:sz w:val="18"/>
        </w:rPr>
        <w:t xml:space="preserve">dd </w:t>
      </w:r>
      <w:r w:rsidR="00B628B7">
        <w:rPr>
          <w:sz w:val="18"/>
        </w:rPr>
        <w:t>R</w:t>
      </w:r>
      <w:r w:rsidRPr="0072028A">
        <w:rPr>
          <w:sz w:val="18"/>
        </w:rPr>
        <w:t>ow” button of the bottom right of the table in the ORS.</w:t>
      </w:r>
    </w:p>
    <w:p w14:paraId="0E10F4AA" w14:textId="77777777" w:rsidR="00745AD0" w:rsidRDefault="00745AD0" w:rsidP="0072028A">
      <w:pPr>
        <w:spacing w:after="0"/>
        <w:ind w:left="851" w:hanging="851"/>
        <w:rPr>
          <w:b/>
        </w:rPr>
      </w:pPr>
    </w:p>
    <w:p w14:paraId="3E63A308" w14:textId="3C7A19BC" w:rsidR="00520F2D" w:rsidRDefault="00520F2D" w:rsidP="00C72DDD">
      <w:pPr>
        <w:ind w:left="851" w:hanging="851"/>
      </w:pPr>
      <w:r>
        <w:rPr>
          <w:b/>
        </w:rPr>
        <w:t>OG3.2</w:t>
      </w:r>
      <w:r w:rsidR="007039EA">
        <w:rPr>
          <w:b/>
        </w:rPr>
        <w:t>:</w:t>
      </w:r>
      <w:r>
        <w:rPr>
          <w:b/>
        </w:rPr>
        <w:t xml:space="preserve"> </w:t>
      </w:r>
      <w:r w:rsidR="001E130C">
        <w:rPr>
          <w:b/>
        </w:rPr>
        <w:tab/>
      </w:r>
      <w:r>
        <w:rPr>
          <w:b/>
        </w:rPr>
        <w:t>Please provide clarification for cases in which different consolidation bases have been used to report by emissions categories (combustion, flaring, process emissions, vented emissions</w:t>
      </w:r>
      <w:r w:rsidR="001E130C">
        <w:rPr>
          <w:b/>
        </w:rPr>
        <w:t xml:space="preserve">, fugitive emissions) in the various segments </w:t>
      </w:r>
      <w:r w:rsidR="001E130C">
        <w:t>[maximum 5000 characters]</w:t>
      </w:r>
    </w:p>
    <w:p w14:paraId="7D1F1383" w14:textId="60EA25C3" w:rsidR="00781DD2" w:rsidRDefault="00781DD2">
      <w:pPr>
        <w:rPr>
          <w:b/>
        </w:rPr>
      </w:pPr>
      <w:r>
        <w:rPr>
          <w:b/>
        </w:rPr>
        <w:br w:type="page"/>
      </w:r>
    </w:p>
    <w:p w14:paraId="3D3E3B42" w14:textId="65AE68CB" w:rsidR="00745AD0" w:rsidRDefault="001E130C" w:rsidP="0072028A">
      <w:pPr>
        <w:spacing w:after="0"/>
        <w:ind w:left="851" w:hanging="851"/>
        <w:rPr>
          <w:b/>
        </w:rPr>
      </w:pPr>
      <w:r>
        <w:rPr>
          <w:b/>
        </w:rPr>
        <w:lastRenderedPageBreak/>
        <w:t>OG3.3</w:t>
      </w:r>
      <w:r w:rsidR="007039EA">
        <w:rPr>
          <w:b/>
        </w:rPr>
        <w:t>:</w:t>
      </w:r>
      <w:r>
        <w:rPr>
          <w:b/>
        </w:rPr>
        <w:t xml:space="preserve"> </w:t>
      </w:r>
      <w:r>
        <w:rPr>
          <w:b/>
        </w:rPr>
        <w:tab/>
        <w:t xml:space="preserve">Please provide masses of gross Scope 1 </w:t>
      </w:r>
      <w:r w:rsidR="007039EA">
        <w:rPr>
          <w:b/>
        </w:rPr>
        <w:t>carbon dioxide and methane</w:t>
      </w:r>
      <w:r>
        <w:rPr>
          <w:b/>
        </w:rPr>
        <w:t xml:space="preserve"> emissions released into the atmosphere in units of metric tonnes CO</w:t>
      </w:r>
      <w:r>
        <w:rPr>
          <w:b/>
          <w:vertAlign w:val="subscript"/>
        </w:rPr>
        <w:t>2</w:t>
      </w:r>
      <w:r w:rsidR="007039EA">
        <w:rPr>
          <w:b/>
          <w:vertAlign w:val="subscript"/>
        </w:rPr>
        <w:t xml:space="preserve"> </w:t>
      </w:r>
      <w:r w:rsidR="007039EA">
        <w:rPr>
          <w:b/>
        </w:rPr>
        <w:t>and CH</w:t>
      </w:r>
      <w:r w:rsidR="007039EA">
        <w:rPr>
          <w:b/>
          <w:vertAlign w:val="subscript"/>
        </w:rPr>
        <w:t>4,</w:t>
      </w:r>
      <w:r w:rsidR="007039EA">
        <w:rPr>
          <w:b/>
        </w:rPr>
        <w:t xml:space="preserve"> </w:t>
      </w:r>
      <w:r>
        <w:rPr>
          <w:b/>
        </w:rPr>
        <w:t>for the whole organization broken down</w:t>
      </w:r>
      <w:r w:rsidR="00FD661C">
        <w:rPr>
          <w:b/>
        </w:rPr>
        <w:t xml:space="preserve"> by emissions </w:t>
      </w:r>
      <w:r w:rsidR="007039EA">
        <w:rPr>
          <w:b/>
        </w:rPr>
        <w:t>category.</w:t>
      </w:r>
    </w:p>
    <w:p w14:paraId="6EF71DEB" w14:textId="77777777" w:rsidR="007D4217" w:rsidRDefault="007D4217" w:rsidP="0072028A">
      <w:pPr>
        <w:spacing w:after="0"/>
        <w:ind w:left="851" w:hanging="851"/>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6"/>
        <w:gridCol w:w="3006"/>
        <w:gridCol w:w="3004"/>
      </w:tblGrid>
      <w:tr w:rsidR="00FD661C" w:rsidRPr="00E80A1E" w14:paraId="4984FD0E" w14:textId="77777777" w:rsidTr="00066C41">
        <w:tc>
          <w:tcPr>
            <w:tcW w:w="1667" w:type="pct"/>
            <w:shd w:val="clear" w:color="auto" w:fill="BEC0C2"/>
          </w:tcPr>
          <w:p w14:paraId="29D5C5F3" w14:textId="77777777" w:rsidR="00FD661C" w:rsidRPr="0072028A" w:rsidRDefault="00FD661C" w:rsidP="00066C41">
            <w:pPr>
              <w:pStyle w:val="DGTable"/>
              <w:rPr>
                <w:rFonts w:ascii="Arial" w:hAnsi="Arial"/>
                <w:sz w:val="18"/>
                <w:szCs w:val="18"/>
              </w:rPr>
            </w:pPr>
            <w:r w:rsidRPr="0072028A">
              <w:rPr>
                <w:rFonts w:ascii="Arial" w:hAnsi="Arial"/>
                <w:sz w:val="18"/>
                <w:szCs w:val="18"/>
              </w:rPr>
              <w:t>Category</w:t>
            </w:r>
          </w:p>
        </w:tc>
        <w:tc>
          <w:tcPr>
            <w:tcW w:w="1667" w:type="pct"/>
            <w:shd w:val="clear" w:color="auto" w:fill="BEC0C2"/>
          </w:tcPr>
          <w:p w14:paraId="0917B739" w14:textId="67745002" w:rsidR="00FD661C" w:rsidRPr="0072028A" w:rsidRDefault="00FD661C" w:rsidP="007039EA">
            <w:pPr>
              <w:pStyle w:val="DGTable"/>
              <w:rPr>
                <w:rFonts w:ascii="Arial" w:hAnsi="Arial"/>
                <w:sz w:val="18"/>
                <w:szCs w:val="18"/>
              </w:rPr>
            </w:pPr>
            <w:r w:rsidRPr="0072028A">
              <w:rPr>
                <w:rFonts w:ascii="Arial" w:hAnsi="Arial"/>
                <w:sz w:val="18"/>
                <w:szCs w:val="18"/>
              </w:rPr>
              <w:t xml:space="preserve">Gross Scope 1 </w:t>
            </w:r>
            <w:r w:rsidR="007039EA" w:rsidRPr="0072028A">
              <w:rPr>
                <w:rFonts w:ascii="Arial" w:hAnsi="Arial"/>
                <w:sz w:val="18"/>
                <w:szCs w:val="18"/>
              </w:rPr>
              <w:t xml:space="preserve">carbon dioxide </w:t>
            </w:r>
            <w:r w:rsidRPr="0072028A">
              <w:rPr>
                <w:rFonts w:ascii="Arial" w:hAnsi="Arial"/>
                <w:sz w:val="18"/>
                <w:szCs w:val="18"/>
              </w:rPr>
              <w:t xml:space="preserve">emissions (metric </w:t>
            </w:r>
            <w:proofErr w:type="spellStart"/>
            <w:r w:rsidRPr="0072028A">
              <w:rPr>
                <w:rFonts w:ascii="Arial" w:hAnsi="Arial"/>
                <w:sz w:val="18"/>
                <w:szCs w:val="18"/>
              </w:rPr>
              <w:t>tonnes</w:t>
            </w:r>
            <w:proofErr w:type="spellEnd"/>
            <w:r w:rsidRPr="0072028A">
              <w:rPr>
                <w:rFonts w:ascii="Arial" w:hAnsi="Arial"/>
                <w:sz w:val="18"/>
                <w:szCs w:val="18"/>
              </w:rPr>
              <w:t xml:space="preserve"> CO</w:t>
            </w:r>
            <w:r w:rsidRPr="0072028A">
              <w:rPr>
                <w:rFonts w:ascii="Arial" w:hAnsi="Arial"/>
                <w:sz w:val="18"/>
                <w:szCs w:val="18"/>
                <w:vertAlign w:val="subscript"/>
              </w:rPr>
              <w:t>2</w:t>
            </w:r>
            <w:r w:rsidR="007039EA" w:rsidRPr="0072028A">
              <w:rPr>
                <w:rFonts w:ascii="Arial" w:hAnsi="Arial"/>
                <w:sz w:val="18"/>
                <w:szCs w:val="18"/>
              </w:rPr>
              <w:t xml:space="preserve">) </w:t>
            </w:r>
          </w:p>
        </w:tc>
        <w:tc>
          <w:tcPr>
            <w:tcW w:w="1666" w:type="pct"/>
            <w:shd w:val="clear" w:color="auto" w:fill="BEC0C2"/>
          </w:tcPr>
          <w:p w14:paraId="6DDCC52B" w14:textId="39F6E862" w:rsidR="00FD661C" w:rsidRPr="0072028A" w:rsidRDefault="00FD661C" w:rsidP="007039EA">
            <w:pPr>
              <w:pStyle w:val="DGTable"/>
              <w:rPr>
                <w:rFonts w:ascii="Arial" w:hAnsi="Arial"/>
                <w:sz w:val="18"/>
                <w:szCs w:val="18"/>
              </w:rPr>
            </w:pPr>
            <w:r w:rsidRPr="0072028A">
              <w:rPr>
                <w:rFonts w:ascii="Arial" w:hAnsi="Arial"/>
                <w:sz w:val="18"/>
                <w:szCs w:val="18"/>
              </w:rPr>
              <w:t xml:space="preserve">Gross Scope 1 </w:t>
            </w:r>
            <w:r w:rsidR="007039EA" w:rsidRPr="0072028A">
              <w:rPr>
                <w:rFonts w:ascii="Arial" w:hAnsi="Arial"/>
                <w:sz w:val="18"/>
                <w:szCs w:val="18"/>
              </w:rPr>
              <w:t xml:space="preserve">methane </w:t>
            </w:r>
            <w:r w:rsidRPr="0072028A">
              <w:rPr>
                <w:rFonts w:ascii="Arial" w:hAnsi="Arial"/>
                <w:sz w:val="18"/>
                <w:szCs w:val="18"/>
              </w:rPr>
              <w:t xml:space="preserve">emissions (metric </w:t>
            </w:r>
            <w:proofErr w:type="spellStart"/>
            <w:r w:rsidRPr="0072028A">
              <w:rPr>
                <w:rFonts w:ascii="Arial" w:hAnsi="Arial"/>
                <w:sz w:val="18"/>
                <w:szCs w:val="18"/>
              </w:rPr>
              <w:t>tonnes</w:t>
            </w:r>
            <w:proofErr w:type="spellEnd"/>
            <w:r w:rsidRPr="0072028A">
              <w:rPr>
                <w:rFonts w:ascii="Arial" w:hAnsi="Arial"/>
                <w:sz w:val="18"/>
                <w:szCs w:val="18"/>
              </w:rPr>
              <w:t xml:space="preserve"> C</w:t>
            </w:r>
            <w:r w:rsidR="007039EA" w:rsidRPr="0072028A">
              <w:rPr>
                <w:rFonts w:ascii="Arial" w:hAnsi="Arial"/>
                <w:sz w:val="18"/>
                <w:szCs w:val="18"/>
              </w:rPr>
              <w:t>H</w:t>
            </w:r>
            <w:r w:rsidR="007039EA" w:rsidRPr="0072028A">
              <w:rPr>
                <w:rFonts w:ascii="Arial" w:hAnsi="Arial"/>
                <w:sz w:val="18"/>
                <w:szCs w:val="18"/>
                <w:vertAlign w:val="subscript"/>
              </w:rPr>
              <w:t>4</w:t>
            </w:r>
            <w:r w:rsidRPr="0072028A">
              <w:rPr>
                <w:rFonts w:ascii="Arial" w:hAnsi="Arial"/>
                <w:sz w:val="18"/>
                <w:szCs w:val="18"/>
              </w:rPr>
              <w:t xml:space="preserve">) </w:t>
            </w:r>
          </w:p>
        </w:tc>
      </w:tr>
      <w:tr w:rsidR="00FD661C" w:rsidRPr="00E80A1E" w14:paraId="3E265AF4" w14:textId="77777777" w:rsidTr="00066C41">
        <w:tc>
          <w:tcPr>
            <w:tcW w:w="1667" w:type="pct"/>
          </w:tcPr>
          <w:p w14:paraId="0DECD46F" w14:textId="77777777" w:rsidR="00FD661C" w:rsidRPr="00FD661C" w:rsidRDefault="00FD661C" w:rsidP="00066C41">
            <w:pPr>
              <w:pStyle w:val="DGTable"/>
              <w:rPr>
                <w:rFonts w:ascii="Arial" w:hAnsi="Arial"/>
                <w:sz w:val="18"/>
                <w:szCs w:val="18"/>
              </w:rPr>
            </w:pPr>
            <w:r w:rsidRPr="00FD661C">
              <w:rPr>
                <w:rFonts w:ascii="Arial" w:hAnsi="Arial"/>
                <w:sz w:val="18"/>
                <w:szCs w:val="18"/>
              </w:rPr>
              <w:t>Combustion</w:t>
            </w:r>
          </w:p>
        </w:tc>
        <w:tc>
          <w:tcPr>
            <w:tcW w:w="1667" w:type="pct"/>
          </w:tcPr>
          <w:p w14:paraId="519E71B4" w14:textId="333A0D46" w:rsidR="00FD661C" w:rsidRPr="006832C3" w:rsidRDefault="006832C3" w:rsidP="00066C41">
            <w:pPr>
              <w:pStyle w:val="DGTable"/>
              <w:rPr>
                <w:rFonts w:ascii="Arial" w:hAnsi="Arial"/>
                <w:sz w:val="18"/>
                <w:szCs w:val="18"/>
              </w:rPr>
            </w:pPr>
            <w:r w:rsidRPr="006832C3">
              <w:rPr>
                <w:rFonts w:ascii="Arial" w:hAnsi="Arial"/>
                <w:sz w:val="18"/>
                <w:szCs w:val="18"/>
              </w:rPr>
              <w:t xml:space="preserve">Numerical </w:t>
            </w:r>
            <w:r w:rsidR="00A63092">
              <w:rPr>
                <w:rFonts w:ascii="Arial" w:hAnsi="Arial"/>
                <w:sz w:val="18"/>
                <w:szCs w:val="18"/>
              </w:rPr>
              <w:t>f</w:t>
            </w:r>
            <w:r w:rsidRPr="006832C3">
              <w:rPr>
                <w:rFonts w:ascii="Arial" w:hAnsi="Arial"/>
                <w:sz w:val="18"/>
                <w:szCs w:val="18"/>
              </w:rPr>
              <w:t>ield</w:t>
            </w:r>
          </w:p>
        </w:tc>
        <w:tc>
          <w:tcPr>
            <w:tcW w:w="1666" w:type="pct"/>
          </w:tcPr>
          <w:p w14:paraId="467CD5E4" w14:textId="551C1750" w:rsidR="00FD661C" w:rsidRPr="006832C3" w:rsidRDefault="006832C3" w:rsidP="00066C41">
            <w:pPr>
              <w:pStyle w:val="DGTable"/>
              <w:rPr>
                <w:rFonts w:ascii="Arial" w:hAnsi="Arial"/>
                <w:sz w:val="18"/>
                <w:szCs w:val="18"/>
              </w:rPr>
            </w:pPr>
            <w:r w:rsidRPr="006832C3">
              <w:rPr>
                <w:rFonts w:ascii="Arial" w:hAnsi="Arial"/>
                <w:sz w:val="18"/>
                <w:szCs w:val="18"/>
              </w:rPr>
              <w:t xml:space="preserve">Numerical </w:t>
            </w:r>
            <w:r w:rsidR="00A63092">
              <w:rPr>
                <w:rFonts w:ascii="Arial" w:hAnsi="Arial"/>
                <w:sz w:val="18"/>
                <w:szCs w:val="18"/>
              </w:rPr>
              <w:t>f</w:t>
            </w:r>
            <w:r w:rsidRPr="006832C3">
              <w:rPr>
                <w:rFonts w:ascii="Arial" w:hAnsi="Arial"/>
                <w:sz w:val="18"/>
                <w:szCs w:val="18"/>
              </w:rPr>
              <w:t>ield</w:t>
            </w:r>
          </w:p>
        </w:tc>
      </w:tr>
      <w:tr w:rsidR="00FD661C" w:rsidRPr="00E80A1E" w14:paraId="2F9CCE8A" w14:textId="77777777" w:rsidTr="00066C41">
        <w:tc>
          <w:tcPr>
            <w:tcW w:w="1667" w:type="pct"/>
          </w:tcPr>
          <w:p w14:paraId="607C1549" w14:textId="77777777" w:rsidR="00FD661C" w:rsidRPr="00FD661C" w:rsidRDefault="00FD661C" w:rsidP="00066C41">
            <w:pPr>
              <w:pStyle w:val="DGTable"/>
              <w:rPr>
                <w:rFonts w:ascii="Arial" w:hAnsi="Arial"/>
                <w:sz w:val="18"/>
                <w:szCs w:val="18"/>
              </w:rPr>
            </w:pPr>
            <w:r w:rsidRPr="00FD661C">
              <w:rPr>
                <w:rFonts w:ascii="Arial" w:hAnsi="Arial"/>
                <w:sz w:val="18"/>
                <w:szCs w:val="18"/>
              </w:rPr>
              <w:t>Flaring</w:t>
            </w:r>
          </w:p>
        </w:tc>
        <w:tc>
          <w:tcPr>
            <w:tcW w:w="1667" w:type="pct"/>
          </w:tcPr>
          <w:p w14:paraId="134978C6" w14:textId="31B72C95" w:rsidR="00FD661C" w:rsidRPr="00FD661C" w:rsidRDefault="007039EA" w:rsidP="00066C41">
            <w:pPr>
              <w:pStyle w:val="DGTable"/>
              <w:rPr>
                <w:rFonts w:ascii="Arial" w:hAnsi="Arial"/>
                <w:b/>
                <w:sz w:val="18"/>
                <w:szCs w:val="18"/>
              </w:rPr>
            </w:pPr>
            <w:r w:rsidRPr="006832C3">
              <w:rPr>
                <w:rFonts w:ascii="Arial" w:hAnsi="Arial"/>
                <w:sz w:val="18"/>
                <w:szCs w:val="18"/>
              </w:rPr>
              <w:t xml:space="preserve">Numerical </w:t>
            </w:r>
            <w:r w:rsidR="00A63092">
              <w:rPr>
                <w:rFonts w:ascii="Arial" w:hAnsi="Arial"/>
                <w:sz w:val="18"/>
                <w:szCs w:val="18"/>
              </w:rPr>
              <w:t>f</w:t>
            </w:r>
            <w:r w:rsidRPr="006832C3">
              <w:rPr>
                <w:rFonts w:ascii="Arial" w:hAnsi="Arial"/>
                <w:sz w:val="18"/>
                <w:szCs w:val="18"/>
              </w:rPr>
              <w:t>ield</w:t>
            </w:r>
          </w:p>
        </w:tc>
        <w:tc>
          <w:tcPr>
            <w:tcW w:w="1666" w:type="pct"/>
          </w:tcPr>
          <w:p w14:paraId="04AB02F3" w14:textId="5B3625C5" w:rsidR="00FD661C" w:rsidRPr="00FD661C" w:rsidRDefault="007039EA" w:rsidP="00066C41">
            <w:pPr>
              <w:pStyle w:val="DGTable"/>
              <w:rPr>
                <w:rFonts w:ascii="Arial" w:hAnsi="Arial"/>
                <w:b/>
                <w:sz w:val="18"/>
                <w:szCs w:val="18"/>
              </w:rPr>
            </w:pPr>
            <w:r w:rsidRPr="006832C3">
              <w:rPr>
                <w:rFonts w:ascii="Arial" w:hAnsi="Arial"/>
                <w:sz w:val="18"/>
                <w:szCs w:val="18"/>
              </w:rPr>
              <w:t xml:space="preserve">Numerical </w:t>
            </w:r>
            <w:r w:rsidR="00A63092">
              <w:rPr>
                <w:rFonts w:ascii="Arial" w:hAnsi="Arial"/>
                <w:sz w:val="18"/>
                <w:szCs w:val="18"/>
              </w:rPr>
              <w:t>f</w:t>
            </w:r>
            <w:r w:rsidRPr="006832C3">
              <w:rPr>
                <w:rFonts w:ascii="Arial" w:hAnsi="Arial"/>
                <w:sz w:val="18"/>
                <w:szCs w:val="18"/>
              </w:rPr>
              <w:t>ield</w:t>
            </w:r>
          </w:p>
        </w:tc>
      </w:tr>
      <w:tr w:rsidR="00FD661C" w:rsidRPr="00E80A1E" w14:paraId="5B879FE0" w14:textId="77777777" w:rsidTr="00066C41">
        <w:tc>
          <w:tcPr>
            <w:tcW w:w="1667" w:type="pct"/>
          </w:tcPr>
          <w:p w14:paraId="2DAC48B2" w14:textId="77777777" w:rsidR="00FD661C" w:rsidRPr="00FD661C" w:rsidRDefault="00FD661C" w:rsidP="00066C41">
            <w:pPr>
              <w:pStyle w:val="DGTable"/>
              <w:rPr>
                <w:rFonts w:ascii="Arial" w:hAnsi="Arial"/>
                <w:sz w:val="18"/>
                <w:szCs w:val="18"/>
              </w:rPr>
            </w:pPr>
            <w:r w:rsidRPr="00FD661C">
              <w:rPr>
                <w:rFonts w:ascii="Arial" w:hAnsi="Arial"/>
                <w:sz w:val="18"/>
                <w:szCs w:val="18"/>
              </w:rPr>
              <w:t>Process emissions</w:t>
            </w:r>
          </w:p>
        </w:tc>
        <w:tc>
          <w:tcPr>
            <w:tcW w:w="1667" w:type="pct"/>
          </w:tcPr>
          <w:p w14:paraId="456D8FDB" w14:textId="4753E802" w:rsidR="00FD661C" w:rsidRPr="00FD661C" w:rsidRDefault="007039EA" w:rsidP="00066C41">
            <w:pPr>
              <w:pStyle w:val="DGTable"/>
              <w:rPr>
                <w:rFonts w:ascii="Arial" w:hAnsi="Arial"/>
                <w:b/>
                <w:sz w:val="18"/>
                <w:szCs w:val="18"/>
              </w:rPr>
            </w:pPr>
            <w:r w:rsidRPr="006832C3">
              <w:rPr>
                <w:rFonts w:ascii="Arial" w:hAnsi="Arial"/>
                <w:sz w:val="18"/>
                <w:szCs w:val="18"/>
              </w:rPr>
              <w:t xml:space="preserve">Numerical </w:t>
            </w:r>
            <w:r w:rsidR="00A63092">
              <w:rPr>
                <w:rFonts w:ascii="Arial" w:hAnsi="Arial"/>
                <w:sz w:val="18"/>
                <w:szCs w:val="18"/>
              </w:rPr>
              <w:t>f</w:t>
            </w:r>
            <w:r w:rsidRPr="006832C3">
              <w:rPr>
                <w:rFonts w:ascii="Arial" w:hAnsi="Arial"/>
                <w:sz w:val="18"/>
                <w:szCs w:val="18"/>
              </w:rPr>
              <w:t>ield</w:t>
            </w:r>
          </w:p>
        </w:tc>
        <w:tc>
          <w:tcPr>
            <w:tcW w:w="1666" w:type="pct"/>
          </w:tcPr>
          <w:p w14:paraId="1734B16F" w14:textId="78F86EB6" w:rsidR="00FD661C" w:rsidRPr="00FD661C" w:rsidRDefault="007039EA" w:rsidP="00066C41">
            <w:pPr>
              <w:pStyle w:val="DGTable"/>
              <w:rPr>
                <w:rFonts w:ascii="Arial" w:hAnsi="Arial"/>
                <w:b/>
                <w:sz w:val="18"/>
                <w:szCs w:val="18"/>
              </w:rPr>
            </w:pPr>
            <w:r w:rsidRPr="006832C3">
              <w:rPr>
                <w:rFonts w:ascii="Arial" w:hAnsi="Arial"/>
                <w:sz w:val="18"/>
                <w:szCs w:val="18"/>
              </w:rPr>
              <w:t xml:space="preserve">Numerical </w:t>
            </w:r>
            <w:r w:rsidR="00A63092">
              <w:rPr>
                <w:rFonts w:ascii="Arial" w:hAnsi="Arial"/>
                <w:sz w:val="18"/>
                <w:szCs w:val="18"/>
              </w:rPr>
              <w:t>f</w:t>
            </w:r>
            <w:r w:rsidRPr="006832C3">
              <w:rPr>
                <w:rFonts w:ascii="Arial" w:hAnsi="Arial"/>
                <w:sz w:val="18"/>
                <w:szCs w:val="18"/>
              </w:rPr>
              <w:t>ield</w:t>
            </w:r>
          </w:p>
        </w:tc>
      </w:tr>
      <w:tr w:rsidR="00FD661C" w:rsidRPr="00E80A1E" w14:paraId="6235A36A" w14:textId="77777777" w:rsidTr="00066C41">
        <w:tc>
          <w:tcPr>
            <w:tcW w:w="1667" w:type="pct"/>
            <w:tcBorders>
              <w:bottom w:val="single" w:sz="4" w:space="0" w:color="auto"/>
            </w:tcBorders>
          </w:tcPr>
          <w:p w14:paraId="7D0D492F" w14:textId="77777777" w:rsidR="00FD661C" w:rsidRPr="00FD661C" w:rsidRDefault="00FD661C" w:rsidP="00066C41">
            <w:pPr>
              <w:pStyle w:val="DGTable"/>
              <w:rPr>
                <w:rFonts w:ascii="Arial" w:hAnsi="Arial"/>
                <w:sz w:val="18"/>
                <w:szCs w:val="18"/>
              </w:rPr>
            </w:pPr>
            <w:r w:rsidRPr="00FD661C">
              <w:rPr>
                <w:rFonts w:ascii="Arial" w:hAnsi="Arial"/>
                <w:sz w:val="18"/>
                <w:szCs w:val="18"/>
              </w:rPr>
              <w:t>Vented emissions</w:t>
            </w:r>
          </w:p>
        </w:tc>
        <w:tc>
          <w:tcPr>
            <w:tcW w:w="1667" w:type="pct"/>
            <w:tcBorders>
              <w:bottom w:val="single" w:sz="4" w:space="0" w:color="auto"/>
            </w:tcBorders>
          </w:tcPr>
          <w:p w14:paraId="01BD9719" w14:textId="6DBC4216" w:rsidR="00FD661C" w:rsidRPr="00FD661C" w:rsidRDefault="007039EA" w:rsidP="00066C41">
            <w:pPr>
              <w:pStyle w:val="DGTable"/>
              <w:rPr>
                <w:rFonts w:ascii="Arial" w:hAnsi="Arial"/>
                <w:b/>
                <w:sz w:val="18"/>
                <w:szCs w:val="18"/>
              </w:rPr>
            </w:pPr>
            <w:r w:rsidRPr="006832C3">
              <w:rPr>
                <w:rFonts w:ascii="Arial" w:hAnsi="Arial"/>
                <w:sz w:val="18"/>
                <w:szCs w:val="18"/>
              </w:rPr>
              <w:t xml:space="preserve">Numerical </w:t>
            </w:r>
            <w:r w:rsidR="00A63092">
              <w:rPr>
                <w:rFonts w:ascii="Arial" w:hAnsi="Arial"/>
                <w:sz w:val="18"/>
                <w:szCs w:val="18"/>
              </w:rPr>
              <w:t>f</w:t>
            </w:r>
            <w:r w:rsidRPr="006832C3">
              <w:rPr>
                <w:rFonts w:ascii="Arial" w:hAnsi="Arial"/>
                <w:sz w:val="18"/>
                <w:szCs w:val="18"/>
              </w:rPr>
              <w:t>ield</w:t>
            </w:r>
          </w:p>
        </w:tc>
        <w:tc>
          <w:tcPr>
            <w:tcW w:w="1666" w:type="pct"/>
            <w:tcBorders>
              <w:bottom w:val="single" w:sz="4" w:space="0" w:color="auto"/>
            </w:tcBorders>
          </w:tcPr>
          <w:p w14:paraId="615A59D8" w14:textId="6A403D80" w:rsidR="00FD661C" w:rsidRPr="00FD661C" w:rsidRDefault="007039EA" w:rsidP="00066C41">
            <w:pPr>
              <w:pStyle w:val="DGTable"/>
              <w:rPr>
                <w:rFonts w:ascii="Arial" w:hAnsi="Arial"/>
                <w:b/>
                <w:sz w:val="18"/>
                <w:szCs w:val="18"/>
              </w:rPr>
            </w:pPr>
            <w:r w:rsidRPr="006832C3">
              <w:rPr>
                <w:rFonts w:ascii="Arial" w:hAnsi="Arial"/>
                <w:sz w:val="18"/>
                <w:szCs w:val="18"/>
              </w:rPr>
              <w:t xml:space="preserve">Numerical </w:t>
            </w:r>
            <w:r w:rsidR="00A63092">
              <w:rPr>
                <w:rFonts w:ascii="Arial" w:hAnsi="Arial"/>
                <w:sz w:val="18"/>
                <w:szCs w:val="18"/>
              </w:rPr>
              <w:t>f</w:t>
            </w:r>
            <w:r w:rsidRPr="006832C3">
              <w:rPr>
                <w:rFonts w:ascii="Arial" w:hAnsi="Arial"/>
                <w:sz w:val="18"/>
                <w:szCs w:val="18"/>
              </w:rPr>
              <w:t>ield</w:t>
            </w:r>
          </w:p>
        </w:tc>
      </w:tr>
      <w:tr w:rsidR="00FD661C" w:rsidRPr="00E80A1E" w14:paraId="2B23D14C" w14:textId="77777777" w:rsidTr="00066C41">
        <w:tc>
          <w:tcPr>
            <w:tcW w:w="1667" w:type="pct"/>
            <w:tcBorders>
              <w:top w:val="single" w:sz="4" w:space="0" w:color="auto"/>
              <w:left w:val="single" w:sz="4" w:space="0" w:color="auto"/>
              <w:bottom w:val="single" w:sz="4" w:space="0" w:color="auto"/>
              <w:right w:val="single" w:sz="4" w:space="0" w:color="auto"/>
            </w:tcBorders>
          </w:tcPr>
          <w:p w14:paraId="3ECAF239" w14:textId="77777777" w:rsidR="00FD661C" w:rsidRPr="00FD661C" w:rsidRDefault="00FD661C" w:rsidP="00066C41">
            <w:pPr>
              <w:pStyle w:val="DGTable"/>
              <w:rPr>
                <w:rFonts w:ascii="Arial" w:hAnsi="Arial"/>
                <w:sz w:val="18"/>
                <w:szCs w:val="18"/>
              </w:rPr>
            </w:pPr>
            <w:r w:rsidRPr="00FD661C">
              <w:rPr>
                <w:rFonts w:ascii="Arial" w:hAnsi="Arial"/>
                <w:sz w:val="18"/>
                <w:szCs w:val="18"/>
              </w:rPr>
              <w:t>Fugitive emissions</w:t>
            </w:r>
          </w:p>
        </w:tc>
        <w:tc>
          <w:tcPr>
            <w:tcW w:w="1667" w:type="pct"/>
            <w:tcBorders>
              <w:top w:val="single" w:sz="4" w:space="0" w:color="auto"/>
              <w:left w:val="single" w:sz="4" w:space="0" w:color="auto"/>
              <w:bottom w:val="single" w:sz="4" w:space="0" w:color="auto"/>
              <w:right w:val="single" w:sz="4" w:space="0" w:color="auto"/>
            </w:tcBorders>
          </w:tcPr>
          <w:p w14:paraId="0ABB50F3" w14:textId="3D844CEA" w:rsidR="00FD661C" w:rsidRPr="00FD661C" w:rsidRDefault="007039EA" w:rsidP="00066C41">
            <w:pPr>
              <w:pStyle w:val="DGTable"/>
              <w:rPr>
                <w:rFonts w:ascii="Arial" w:hAnsi="Arial"/>
                <w:b/>
                <w:sz w:val="18"/>
                <w:szCs w:val="18"/>
              </w:rPr>
            </w:pPr>
            <w:r w:rsidRPr="006832C3">
              <w:rPr>
                <w:rFonts w:ascii="Arial" w:hAnsi="Arial"/>
                <w:sz w:val="18"/>
                <w:szCs w:val="18"/>
              </w:rPr>
              <w:t xml:space="preserve">Numerical </w:t>
            </w:r>
            <w:r w:rsidR="00A63092">
              <w:rPr>
                <w:rFonts w:ascii="Arial" w:hAnsi="Arial"/>
                <w:sz w:val="18"/>
                <w:szCs w:val="18"/>
              </w:rPr>
              <w:t>f</w:t>
            </w:r>
            <w:r w:rsidRPr="006832C3">
              <w:rPr>
                <w:rFonts w:ascii="Arial" w:hAnsi="Arial"/>
                <w:sz w:val="18"/>
                <w:szCs w:val="18"/>
              </w:rPr>
              <w:t>ield</w:t>
            </w:r>
          </w:p>
        </w:tc>
        <w:tc>
          <w:tcPr>
            <w:tcW w:w="1666" w:type="pct"/>
            <w:tcBorders>
              <w:top w:val="single" w:sz="4" w:space="0" w:color="auto"/>
              <w:left w:val="single" w:sz="4" w:space="0" w:color="auto"/>
              <w:bottom w:val="single" w:sz="4" w:space="0" w:color="auto"/>
              <w:right w:val="single" w:sz="4" w:space="0" w:color="auto"/>
            </w:tcBorders>
          </w:tcPr>
          <w:p w14:paraId="4F1D1E64" w14:textId="178778B0" w:rsidR="00FD661C" w:rsidRPr="00FD661C" w:rsidRDefault="007039EA" w:rsidP="00066C41">
            <w:pPr>
              <w:pStyle w:val="DGTable"/>
              <w:rPr>
                <w:rFonts w:ascii="Arial" w:hAnsi="Arial"/>
                <w:b/>
                <w:sz w:val="18"/>
                <w:szCs w:val="18"/>
              </w:rPr>
            </w:pPr>
            <w:r w:rsidRPr="006832C3">
              <w:rPr>
                <w:rFonts w:ascii="Arial" w:hAnsi="Arial"/>
                <w:sz w:val="18"/>
                <w:szCs w:val="18"/>
              </w:rPr>
              <w:t xml:space="preserve">Numerical </w:t>
            </w:r>
            <w:r w:rsidR="00A63092">
              <w:rPr>
                <w:rFonts w:ascii="Arial" w:hAnsi="Arial"/>
                <w:sz w:val="18"/>
                <w:szCs w:val="18"/>
              </w:rPr>
              <w:t>f</w:t>
            </w:r>
            <w:r w:rsidRPr="006832C3">
              <w:rPr>
                <w:rFonts w:ascii="Arial" w:hAnsi="Arial"/>
                <w:sz w:val="18"/>
                <w:szCs w:val="18"/>
              </w:rPr>
              <w:t>ield</w:t>
            </w:r>
          </w:p>
        </w:tc>
      </w:tr>
    </w:tbl>
    <w:p w14:paraId="3E76F431" w14:textId="77777777" w:rsidR="00FD661C" w:rsidRDefault="00FD661C" w:rsidP="0072028A">
      <w:pPr>
        <w:spacing w:after="120"/>
        <w:ind w:left="851" w:hanging="851"/>
        <w:rPr>
          <w:b/>
        </w:rPr>
      </w:pPr>
    </w:p>
    <w:p w14:paraId="7D0463B2" w14:textId="432DBCF2" w:rsidR="006832C3" w:rsidRPr="007039EA" w:rsidRDefault="007039EA" w:rsidP="00C72DDD">
      <w:pPr>
        <w:ind w:left="851" w:hanging="851"/>
      </w:pPr>
      <w:r>
        <w:rPr>
          <w:b/>
        </w:rPr>
        <w:t>OG3.4:</w:t>
      </w:r>
      <w:r>
        <w:rPr>
          <w:b/>
        </w:rPr>
        <w:tab/>
        <w:t xml:space="preserve">Please describe your organization’s efforts to reduce flaring, including any flaring reduction targets set and/or its involvement in voluntary flaring reduction programs, if flaring is relevant to your operations </w:t>
      </w:r>
      <w:r>
        <w:t>[maximum 5000 characters].</w:t>
      </w:r>
    </w:p>
    <w:p w14:paraId="1B5E135D" w14:textId="77777777" w:rsidR="006832C3" w:rsidRDefault="006832C3">
      <w:pPr>
        <w:rPr>
          <w:b/>
        </w:rPr>
      </w:pPr>
      <w:r>
        <w:rPr>
          <w:b/>
        </w:rPr>
        <w:br w:type="page"/>
      </w:r>
    </w:p>
    <w:tbl>
      <w:tblPr>
        <w:tblW w:w="9782" w:type="dxa"/>
        <w:tblInd w:w="-426" w:type="dxa"/>
        <w:shd w:val="clear" w:color="auto" w:fill="B42E34"/>
        <w:tblLook w:val="04A0" w:firstRow="1" w:lastRow="0" w:firstColumn="1" w:lastColumn="0" w:noHBand="0" w:noVBand="1"/>
      </w:tblPr>
      <w:tblGrid>
        <w:gridCol w:w="245"/>
        <w:gridCol w:w="9537"/>
      </w:tblGrid>
      <w:tr w:rsidR="006832C3" w:rsidRPr="002B10B3" w14:paraId="60BAF075" w14:textId="77777777" w:rsidTr="00C76BD8">
        <w:trPr>
          <w:trHeight w:val="95"/>
        </w:trPr>
        <w:tc>
          <w:tcPr>
            <w:tcW w:w="245" w:type="dxa"/>
            <w:vMerge w:val="restart"/>
            <w:shd w:val="clear" w:color="auto" w:fill="B42E34"/>
          </w:tcPr>
          <w:p w14:paraId="752A9BD8" w14:textId="77777777" w:rsidR="006832C3" w:rsidRPr="002B10B3" w:rsidRDefault="006832C3" w:rsidP="00066C41">
            <w:pPr>
              <w:spacing w:after="50"/>
              <w:rPr>
                <w:b/>
                <w:bCs/>
                <w:color w:val="FFFFFF"/>
                <w:sz w:val="200"/>
                <w:szCs w:val="200"/>
              </w:rPr>
            </w:pPr>
          </w:p>
        </w:tc>
        <w:tc>
          <w:tcPr>
            <w:tcW w:w="9537" w:type="dxa"/>
            <w:shd w:val="clear" w:color="auto" w:fill="B42E34"/>
          </w:tcPr>
          <w:p w14:paraId="7EA993D1" w14:textId="77777777" w:rsidR="006832C3" w:rsidRPr="002B10B3" w:rsidRDefault="006832C3" w:rsidP="00066C41">
            <w:pPr>
              <w:spacing w:after="50"/>
              <w:rPr>
                <w:b/>
                <w:bCs/>
                <w:color w:val="FFFFFF"/>
              </w:rPr>
            </w:pPr>
          </w:p>
          <w:p w14:paraId="4A98BDEC" w14:textId="553B338F" w:rsidR="006832C3" w:rsidRPr="006832C3" w:rsidRDefault="006832C3" w:rsidP="00066C41">
            <w:pPr>
              <w:pStyle w:val="DGHeading1"/>
              <w:rPr>
                <w:rFonts w:ascii="Arial" w:hAnsi="Arial"/>
                <w:sz w:val="60"/>
                <w:szCs w:val="60"/>
              </w:rPr>
            </w:pPr>
            <w:bookmarkStart w:id="26" w:name="_Toc445291048"/>
            <w:r w:rsidRPr="00EC1C92">
              <w:rPr>
                <w:rFonts w:ascii="Arial" w:hAnsi="Arial"/>
                <w:sz w:val="52"/>
                <w:szCs w:val="60"/>
              </w:rPr>
              <w:t>Transfers &amp; sequestration of CO</w:t>
            </w:r>
            <w:r w:rsidRPr="00EC1C92">
              <w:rPr>
                <w:rFonts w:ascii="Arial" w:hAnsi="Arial"/>
                <w:sz w:val="52"/>
                <w:szCs w:val="60"/>
                <w:vertAlign w:val="subscript"/>
              </w:rPr>
              <w:t xml:space="preserve">2 </w:t>
            </w:r>
            <w:r w:rsidRPr="00EC1C92">
              <w:rPr>
                <w:rFonts w:ascii="Arial" w:hAnsi="Arial"/>
                <w:sz w:val="52"/>
                <w:szCs w:val="60"/>
              </w:rPr>
              <w:t>emissions</w:t>
            </w:r>
            <w:bookmarkEnd w:id="26"/>
          </w:p>
        </w:tc>
      </w:tr>
      <w:tr w:rsidR="006832C3" w:rsidRPr="002B10B3" w14:paraId="012C831A" w14:textId="77777777" w:rsidTr="00C76BD8">
        <w:trPr>
          <w:trHeight w:val="107"/>
        </w:trPr>
        <w:tc>
          <w:tcPr>
            <w:tcW w:w="245" w:type="dxa"/>
            <w:vMerge/>
            <w:shd w:val="clear" w:color="auto" w:fill="B42E34"/>
          </w:tcPr>
          <w:p w14:paraId="7EA79DA7" w14:textId="3C087BC5" w:rsidR="006832C3" w:rsidRPr="002B10B3" w:rsidRDefault="006832C3" w:rsidP="00066C41">
            <w:pPr>
              <w:spacing w:after="50"/>
              <w:rPr>
                <w:b/>
                <w:bCs/>
                <w:color w:val="002060"/>
              </w:rPr>
            </w:pPr>
          </w:p>
        </w:tc>
        <w:tc>
          <w:tcPr>
            <w:tcW w:w="9537" w:type="dxa"/>
            <w:shd w:val="clear" w:color="auto" w:fill="B42E34"/>
          </w:tcPr>
          <w:p w14:paraId="7F58181C" w14:textId="77777777" w:rsidR="006832C3" w:rsidRPr="002B10B3" w:rsidRDefault="006832C3" w:rsidP="00066C41">
            <w:pPr>
              <w:spacing w:after="50"/>
              <w:jc w:val="center"/>
              <w:rPr>
                <w:b/>
                <w:bCs/>
                <w:color w:val="002060"/>
              </w:rPr>
            </w:pPr>
          </w:p>
          <w:p w14:paraId="71A1E188" w14:textId="77777777" w:rsidR="006832C3" w:rsidRPr="002B10B3" w:rsidRDefault="006832C3" w:rsidP="00066C41"/>
          <w:p w14:paraId="6A5605E1" w14:textId="77777777" w:rsidR="006832C3" w:rsidRPr="002B10B3" w:rsidRDefault="006832C3" w:rsidP="00066C41">
            <w:pPr>
              <w:tabs>
                <w:tab w:val="left" w:pos="3015"/>
              </w:tabs>
            </w:pPr>
          </w:p>
        </w:tc>
      </w:tr>
    </w:tbl>
    <w:p w14:paraId="168FCA4B" w14:textId="22789038" w:rsidR="00E53725" w:rsidRDefault="00E53725" w:rsidP="00E53725">
      <w:pPr>
        <w:keepNext/>
        <w:keepLines/>
        <w:spacing w:before="240" w:after="0"/>
        <w:outlineLvl w:val="0"/>
        <w:rPr>
          <w:rFonts w:eastAsiaTheme="majorEastAsia"/>
          <w:b/>
          <w:sz w:val="32"/>
          <w:szCs w:val="32"/>
        </w:rPr>
      </w:pPr>
      <w:bookmarkStart w:id="27" w:name="_Toc445291049"/>
      <w:r>
        <w:rPr>
          <w:rFonts w:eastAsiaTheme="majorEastAsia"/>
          <w:b/>
          <w:sz w:val="32"/>
          <w:szCs w:val="32"/>
        </w:rPr>
        <w:t>OG4</w:t>
      </w:r>
      <w:r w:rsidRPr="00CD3F22">
        <w:rPr>
          <w:rFonts w:eastAsiaTheme="majorEastAsia"/>
          <w:b/>
          <w:sz w:val="32"/>
          <w:szCs w:val="32"/>
        </w:rPr>
        <w:t xml:space="preserve">.  </w:t>
      </w:r>
      <w:r>
        <w:rPr>
          <w:rFonts w:eastAsiaTheme="majorEastAsia"/>
          <w:b/>
          <w:sz w:val="32"/>
          <w:szCs w:val="32"/>
        </w:rPr>
        <w:t>Transfer &amp; sequestration of CO</w:t>
      </w:r>
      <w:r w:rsidRPr="00E53725">
        <w:rPr>
          <w:rFonts w:eastAsiaTheme="majorEastAsia"/>
          <w:b/>
          <w:sz w:val="32"/>
          <w:szCs w:val="32"/>
          <w:vertAlign w:val="subscript"/>
        </w:rPr>
        <w:t>2</w:t>
      </w:r>
      <w:r>
        <w:rPr>
          <w:rFonts w:eastAsiaTheme="majorEastAsia"/>
          <w:b/>
          <w:sz w:val="32"/>
          <w:szCs w:val="32"/>
        </w:rPr>
        <w:t xml:space="preserve"> emissions</w:t>
      </w:r>
      <w:bookmarkEnd w:id="27"/>
      <w:r>
        <w:rPr>
          <w:rFonts w:eastAsiaTheme="majorEastAsia"/>
          <w:b/>
          <w:sz w:val="32"/>
          <w:szCs w:val="32"/>
        </w:rPr>
        <w:t xml:space="preserve"> </w:t>
      </w:r>
    </w:p>
    <w:p w14:paraId="064169C5" w14:textId="77777777" w:rsidR="00E53725" w:rsidRDefault="00E53725" w:rsidP="00E53725">
      <w:pPr>
        <w:pStyle w:val="NoSpacing"/>
      </w:pPr>
    </w:p>
    <w:p w14:paraId="3B644718" w14:textId="058FF8B8" w:rsidR="006832C3" w:rsidRDefault="006832C3" w:rsidP="0072028A">
      <w:pPr>
        <w:spacing w:after="120"/>
        <w:ind w:left="851" w:hanging="851"/>
        <w:rPr>
          <w:b/>
        </w:rPr>
      </w:pPr>
      <w:r>
        <w:rPr>
          <w:b/>
        </w:rPr>
        <w:t>Pre-population</w:t>
      </w:r>
    </w:p>
    <w:p w14:paraId="7F4555B3" w14:textId="4BA9DBEA" w:rsidR="006832C3" w:rsidRPr="00E80A1E" w:rsidRDefault="006832C3" w:rsidP="006832C3">
      <w:r w:rsidRPr="00E80A1E">
        <w:t>If you responded to CDP last year, all questions on this page apart from OG4.4 are eligible for pre-population. To take advantage of this function, click “copy from last year” prior to entering any data on the page.</w:t>
      </w:r>
    </w:p>
    <w:p w14:paraId="21F5B056" w14:textId="77777777" w:rsidR="006832C3" w:rsidRPr="00E80A1E" w:rsidRDefault="006832C3" w:rsidP="0072028A">
      <w:pPr>
        <w:spacing w:after="120"/>
      </w:pPr>
      <w:r w:rsidRPr="00E80A1E">
        <w:t>Please note that for OG4.7 the</w:t>
      </w:r>
      <w:r w:rsidRPr="00E80A1E">
        <w:rPr>
          <w:bCs/>
        </w:rPr>
        <w:t xml:space="preserve"> options you selected in column 1 (C</w:t>
      </w:r>
      <w:r w:rsidRPr="00E80A1E">
        <w:t>apture pathway in CCS</w:t>
      </w:r>
      <w:r w:rsidRPr="00E80A1E">
        <w:rPr>
          <w:bCs/>
        </w:rPr>
        <w:t>)</w:t>
      </w:r>
      <w:r w:rsidRPr="00E80A1E">
        <w:t xml:space="preserve"> last year will be </w:t>
      </w:r>
      <w:r w:rsidRPr="00E80A1E">
        <w:rPr>
          <w:bCs/>
        </w:rPr>
        <w:t>re-</w:t>
      </w:r>
      <w:r w:rsidRPr="00E80A1E">
        <w:t>populated into column 1, but that you will need to manually enter the captured mass and percentage transfer data for this year into columns 2, 3 and 4. For OG4.8 the injection and storage pathway structure you supplied last year will be populated into column 1, but you will need to manually enter the injected masses and related data for this year into columns 2, 3, 4 and 5.</w:t>
      </w:r>
    </w:p>
    <w:p w14:paraId="00C9290C" w14:textId="77777777" w:rsidR="006832C3" w:rsidRDefault="006832C3" w:rsidP="0072028A">
      <w:pPr>
        <w:spacing w:after="0"/>
        <w:rPr>
          <w:b/>
        </w:rPr>
      </w:pPr>
    </w:p>
    <w:p w14:paraId="00EB79AA" w14:textId="1E739AD2" w:rsidR="006832C3" w:rsidRDefault="006832C3" w:rsidP="0072028A">
      <w:pPr>
        <w:spacing w:after="0"/>
        <w:ind w:left="851" w:hanging="851"/>
        <w:rPr>
          <w:b/>
        </w:rPr>
      </w:pPr>
      <w:r>
        <w:rPr>
          <w:b/>
        </w:rPr>
        <w:t xml:space="preserve">OG4.1: </w:t>
      </w:r>
      <w:r>
        <w:rPr>
          <w:b/>
        </w:rPr>
        <w:tab/>
        <w:t>Is your organization involved in the transfer of sequestration of CO</w:t>
      </w:r>
      <w:r>
        <w:rPr>
          <w:b/>
          <w:vertAlign w:val="subscript"/>
        </w:rPr>
        <w:t>2</w:t>
      </w:r>
      <w:r>
        <w:rPr>
          <w:b/>
        </w:rPr>
        <w:t>?</w:t>
      </w:r>
    </w:p>
    <w:p w14:paraId="540731C5" w14:textId="77777777" w:rsidR="00547B9D" w:rsidRDefault="00547B9D" w:rsidP="0072028A">
      <w:pPr>
        <w:spacing w:after="0"/>
        <w:ind w:left="851" w:hanging="851"/>
        <w:rPr>
          <w:b/>
        </w:rPr>
      </w:pPr>
    </w:p>
    <w:p w14:paraId="27E6DC1E" w14:textId="664EE263" w:rsidR="00EA3F82" w:rsidRDefault="00FE313B" w:rsidP="0072028A">
      <w:pPr>
        <w:spacing w:after="120"/>
        <w:ind w:left="851"/>
        <w:rPr>
          <w:b/>
        </w:rPr>
      </w:pPr>
      <w:r>
        <w:t>Please s</w:t>
      </w:r>
      <w:r w:rsidR="00EA3F82">
        <w:t>elect from:</w:t>
      </w:r>
    </w:p>
    <w:p w14:paraId="5585C20D" w14:textId="2AADF65B" w:rsidR="006832C3" w:rsidRPr="006832C3" w:rsidRDefault="006832C3" w:rsidP="006832C3">
      <w:pPr>
        <w:pStyle w:val="ListParagraph"/>
        <w:numPr>
          <w:ilvl w:val="0"/>
          <w:numId w:val="7"/>
        </w:numPr>
        <w:ind w:left="1134" w:hanging="283"/>
      </w:pPr>
      <w:r w:rsidRPr="006832C3">
        <w:t>Yes</w:t>
      </w:r>
    </w:p>
    <w:p w14:paraId="5FDC8A2E" w14:textId="135748F3" w:rsidR="006832C3" w:rsidRDefault="006832C3" w:rsidP="0072028A">
      <w:pPr>
        <w:pStyle w:val="ListParagraph"/>
        <w:numPr>
          <w:ilvl w:val="0"/>
          <w:numId w:val="7"/>
        </w:numPr>
        <w:spacing w:after="0"/>
        <w:ind w:left="1135" w:hanging="284"/>
        <w:contextualSpacing w:val="0"/>
      </w:pPr>
      <w:r w:rsidRPr="006832C3">
        <w:t>No</w:t>
      </w:r>
    </w:p>
    <w:p w14:paraId="75455D01" w14:textId="77777777" w:rsidR="00547B9D" w:rsidRDefault="00547B9D" w:rsidP="0072028A">
      <w:pPr>
        <w:pStyle w:val="ListParagraph"/>
        <w:spacing w:after="0"/>
        <w:ind w:left="1134"/>
        <w:contextualSpacing w:val="0"/>
      </w:pPr>
    </w:p>
    <w:p w14:paraId="4F8C8267" w14:textId="763A76F6" w:rsidR="00BC7667" w:rsidRDefault="00BC7667" w:rsidP="0072028A">
      <w:pPr>
        <w:spacing w:after="0"/>
      </w:pPr>
      <w:r w:rsidRPr="00BC7667">
        <w:rPr>
          <w:i/>
          <w:iCs/>
        </w:rPr>
        <w:t xml:space="preserve">If “No” is selected in question </w:t>
      </w:r>
      <w:r>
        <w:rPr>
          <w:i/>
          <w:iCs/>
        </w:rPr>
        <w:t>OG4.1,</w:t>
      </w:r>
      <w:r w:rsidRPr="00BC7667">
        <w:rPr>
          <w:i/>
          <w:iCs/>
        </w:rPr>
        <w:t xml:space="preserve"> you will not be presented with any further questions on this page and can progress to the following page.</w:t>
      </w:r>
    </w:p>
    <w:p w14:paraId="18732329" w14:textId="77777777" w:rsidR="00BC7667" w:rsidRDefault="00BC7667" w:rsidP="00BC7667">
      <w:pPr>
        <w:pStyle w:val="NoSpacing"/>
      </w:pPr>
    </w:p>
    <w:p w14:paraId="4F62189F" w14:textId="4DBDD905" w:rsidR="006832C3" w:rsidRDefault="006832C3" w:rsidP="0072028A">
      <w:pPr>
        <w:spacing w:after="0"/>
        <w:rPr>
          <w:i/>
        </w:rPr>
      </w:pPr>
      <w:r w:rsidRPr="00694F63">
        <w:rPr>
          <w:i/>
        </w:rPr>
        <w:t>If “Yes”</w:t>
      </w:r>
      <w:r w:rsidR="00EA3F82">
        <w:rPr>
          <w:i/>
        </w:rPr>
        <w:t xml:space="preserve"> in response to OG4.1</w:t>
      </w:r>
      <w:r w:rsidRPr="00694F63">
        <w:rPr>
          <w:i/>
        </w:rPr>
        <w:t xml:space="preserve">, questions OG4.2- </w:t>
      </w:r>
      <w:r w:rsidR="00EA3F82">
        <w:rPr>
          <w:i/>
        </w:rPr>
        <w:t>OG4.9</w:t>
      </w:r>
      <w:r w:rsidR="00694F63" w:rsidRPr="00694F63">
        <w:rPr>
          <w:i/>
        </w:rPr>
        <w:t xml:space="preserve"> </w:t>
      </w:r>
      <w:r w:rsidRPr="00694F63">
        <w:rPr>
          <w:i/>
        </w:rPr>
        <w:t>will be presented:</w:t>
      </w:r>
    </w:p>
    <w:p w14:paraId="073B7CE5" w14:textId="77777777" w:rsidR="00547B9D" w:rsidRPr="00694F63" w:rsidRDefault="00547B9D" w:rsidP="0072028A">
      <w:pPr>
        <w:spacing w:after="0"/>
        <w:rPr>
          <w:i/>
        </w:rPr>
      </w:pPr>
    </w:p>
    <w:p w14:paraId="58D10DAF" w14:textId="6AFE02F4" w:rsidR="00694F63" w:rsidRPr="00547B9D" w:rsidRDefault="00694F63" w:rsidP="00694F63">
      <w:pPr>
        <w:ind w:left="851" w:hanging="851"/>
        <w:rPr>
          <w:b/>
        </w:rPr>
      </w:pPr>
      <w:r w:rsidRPr="00694F63">
        <w:rPr>
          <w:b/>
        </w:rPr>
        <w:t>OG4.2</w:t>
      </w:r>
      <w:r w:rsidR="00FE313B">
        <w:rPr>
          <w:b/>
        </w:rPr>
        <w:t>:</w:t>
      </w:r>
      <w:r w:rsidRPr="00694F63">
        <w:rPr>
          <w:b/>
        </w:rPr>
        <w:t xml:space="preserve"> </w:t>
      </w:r>
      <w:r>
        <w:rPr>
          <w:b/>
        </w:rPr>
        <w:tab/>
      </w:r>
      <w:r w:rsidRPr="00694F63">
        <w:rPr>
          <w:b/>
        </w:rPr>
        <w:t xml:space="preserve">Please indicate the consolidation basis (financial control, operational control, equity </w:t>
      </w:r>
      <w:r w:rsidRPr="00547B9D">
        <w:rPr>
          <w:b/>
        </w:rPr>
        <w:t>share) used to report transfers and sequestration of CO</w:t>
      </w:r>
      <w:r w:rsidRPr="00547B9D">
        <w:rPr>
          <w:b/>
          <w:vertAlign w:val="subscript"/>
        </w:rPr>
        <w:t>2</w:t>
      </w:r>
      <w:r w:rsidRPr="00547B9D">
        <w:rPr>
          <w:b/>
        </w:rPr>
        <w:t xml:space="preserve"> emissions</w:t>
      </w:r>
    </w:p>
    <w:tbl>
      <w:tblPr>
        <w:tblpPr w:leftFromText="180" w:rightFromText="180" w:vertAnchor="text" w:tblpY="8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8"/>
        <w:gridCol w:w="4508"/>
      </w:tblGrid>
      <w:tr w:rsidR="00547B9D" w:rsidRPr="00547B9D" w14:paraId="470BC21C" w14:textId="77777777" w:rsidTr="00547B9D">
        <w:tc>
          <w:tcPr>
            <w:tcW w:w="2500" w:type="pct"/>
            <w:shd w:val="clear" w:color="auto" w:fill="BEC0C2"/>
          </w:tcPr>
          <w:p w14:paraId="718A92F7" w14:textId="77777777" w:rsidR="00547B9D" w:rsidRPr="0072028A" w:rsidRDefault="00547B9D" w:rsidP="00547B9D">
            <w:pPr>
              <w:pStyle w:val="DGTable"/>
              <w:rPr>
                <w:rFonts w:ascii="Arial" w:hAnsi="Arial"/>
                <w:sz w:val="18"/>
                <w:szCs w:val="18"/>
              </w:rPr>
            </w:pPr>
            <w:r w:rsidRPr="0072028A">
              <w:rPr>
                <w:rFonts w:ascii="Arial" w:hAnsi="Arial"/>
                <w:sz w:val="18"/>
                <w:szCs w:val="18"/>
              </w:rPr>
              <w:t>Activity</w:t>
            </w:r>
          </w:p>
        </w:tc>
        <w:tc>
          <w:tcPr>
            <w:tcW w:w="2500" w:type="pct"/>
            <w:shd w:val="clear" w:color="auto" w:fill="BEC0C2"/>
          </w:tcPr>
          <w:p w14:paraId="6C34F79A" w14:textId="77777777" w:rsidR="00547B9D" w:rsidRPr="0072028A" w:rsidRDefault="00547B9D" w:rsidP="00547B9D">
            <w:pPr>
              <w:pStyle w:val="DGTable"/>
              <w:rPr>
                <w:rFonts w:ascii="Arial" w:hAnsi="Arial"/>
                <w:sz w:val="18"/>
                <w:szCs w:val="18"/>
              </w:rPr>
            </w:pPr>
            <w:r w:rsidRPr="0072028A">
              <w:rPr>
                <w:rFonts w:ascii="Arial" w:hAnsi="Arial"/>
                <w:sz w:val="18"/>
                <w:szCs w:val="18"/>
              </w:rPr>
              <w:t>Consolidation basis</w:t>
            </w:r>
          </w:p>
        </w:tc>
      </w:tr>
      <w:tr w:rsidR="00547B9D" w:rsidRPr="00D40040" w14:paraId="7244FCED" w14:textId="77777777" w:rsidTr="00547B9D">
        <w:tc>
          <w:tcPr>
            <w:tcW w:w="2500" w:type="pct"/>
          </w:tcPr>
          <w:p w14:paraId="29228D0E" w14:textId="77777777" w:rsidR="00547B9D" w:rsidRPr="00BC7667" w:rsidRDefault="00547B9D" w:rsidP="00547B9D">
            <w:pPr>
              <w:pStyle w:val="DGTable"/>
              <w:rPr>
                <w:rFonts w:ascii="Arial" w:hAnsi="Arial"/>
                <w:sz w:val="18"/>
                <w:szCs w:val="18"/>
              </w:rPr>
            </w:pPr>
            <w:r w:rsidRPr="00BC7667">
              <w:rPr>
                <w:rFonts w:ascii="Arial" w:hAnsi="Arial"/>
                <w:sz w:val="18"/>
                <w:szCs w:val="18"/>
              </w:rPr>
              <w:t>Transfers</w:t>
            </w:r>
          </w:p>
          <w:p w14:paraId="2D8A269B" w14:textId="77777777" w:rsidR="00547B9D" w:rsidRPr="00BC7667" w:rsidRDefault="00547B9D" w:rsidP="00547B9D">
            <w:pPr>
              <w:pStyle w:val="DGTable"/>
              <w:rPr>
                <w:rFonts w:ascii="Arial" w:hAnsi="Arial"/>
                <w:sz w:val="18"/>
                <w:szCs w:val="18"/>
              </w:rPr>
            </w:pPr>
          </w:p>
        </w:tc>
        <w:tc>
          <w:tcPr>
            <w:tcW w:w="2500" w:type="pct"/>
          </w:tcPr>
          <w:p w14:paraId="27F7DDF4" w14:textId="77777777" w:rsidR="00547B9D" w:rsidRPr="00BC7667" w:rsidRDefault="00547B9D" w:rsidP="00547B9D">
            <w:pPr>
              <w:pStyle w:val="DGTable"/>
              <w:rPr>
                <w:rFonts w:ascii="Arial" w:hAnsi="Arial"/>
                <w:sz w:val="18"/>
                <w:szCs w:val="18"/>
              </w:rPr>
            </w:pPr>
            <w:r w:rsidRPr="00BC7667">
              <w:rPr>
                <w:rFonts w:ascii="Arial" w:hAnsi="Arial"/>
                <w:sz w:val="18"/>
                <w:szCs w:val="18"/>
              </w:rPr>
              <w:t>Select from:</w:t>
            </w:r>
          </w:p>
          <w:p w14:paraId="6B0AA4B7" w14:textId="77777777" w:rsidR="00547B9D" w:rsidRPr="00BC7667" w:rsidRDefault="00547B9D" w:rsidP="00547B9D">
            <w:pPr>
              <w:pStyle w:val="DGTable"/>
              <w:numPr>
                <w:ilvl w:val="0"/>
                <w:numId w:val="5"/>
              </w:numPr>
              <w:spacing w:before="0"/>
              <w:ind w:left="171" w:hanging="171"/>
              <w:rPr>
                <w:rFonts w:ascii="Arial" w:hAnsi="Arial"/>
                <w:sz w:val="18"/>
                <w:szCs w:val="18"/>
              </w:rPr>
            </w:pPr>
            <w:r w:rsidRPr="00BC7667">
              <w:rPr>
                <w:rFonts w:ascii="Arial" w:hAnsi="Arial"/>
                <w:sz w:val="18"/>
                <w:szCs w:val="18"/>
              </w:rPr>
              <w:t>Financial control</w:t>
            </w:r>
          </w:p>
          <w:p w14:paraId="125E00D6" w14:textId="77777777" w:rsidR="00547B9D" w:rsidRPr="00BC7667" w:rsidRDefault="00547B9D" w:rsidP="00547B9D">
            <w:pPr>
              <w:pStyle w:val="DGTable"/>
              <w:numPr>
                <w:ilvl w:val="0"/>
                <w:numId w:val="5"/>
              </w:numPr>
              <w:spacing w:before="0"/>
              <w:ind w:left="171" w:hanging="171"/>
              <w:rPr>
                <w:rFonts w:ascii="Arial" w:hAnsi="Arial"/>
                <w:sz w:val="18"/>
                <w:szCs w:val="18"/>
              </w:rPr>
            </w:pPr>
            <w:r w:rsidRPr="00BC7667">
              <w:rPr>
                <w:rFonts w:ascii="Arial" w:hAnsi="Arial"/>
                <w:sz w:val="18"/>
                <w:szCs w:val="18"/>
              </w:rPr>
              <w:t>Operational control</w:t>
            </w:r>
          </w:p>
          <w:p w14:paraId="3B52CB10" w14:textId="77777777" w:rsidR="00547B9D" w:rsidRPr="00BC7667" w:rsidRDefault="00547B9D" w:rsidP="00547B9D">
            <w:pPr>
              <w:pStyle w:val="DGTable"/>
              <w:numPr>
                <w:ilvl w:val="0"/>
                <w:numId w:val="5"/>
              </w:numPr>
              <w:spacing w:before="0"/>
              <w:ind w:left="171" w:hanging="171"/>
              <w:rPr>
                <w:rFonts w:ascii="Arial" w:hAnsi="Arial"/>
                <w:b/>
                <w:sz w:val="18"/>
                <w:szCs w:val="18"/>
              </w:rPr>
            </w:pPr>
            <w:r w:rsidRPr="00BC7667">
              <w:rPr>
                <w:rFonts w:ascii="Arial" w:hAnsi="Arial"/>
                <w:sz w:val="18"/>
                <w:szCs w:val="18"/>
              </w:rPr>
              <w:t>Equity share</w:t>
            </w:r>
          </w:p>
        </w:tc>
      </w:tr>
      <w:tr w:rsidR="00547B9D" w:rsidRPr="00D40040" w14:paraId="3BFE2A5F" w14:textId="77777777" w:rsidTr="00547B9D">
        <w:tc>
          <w:tcPr>
            <w:tcW w:w="2500" w:type="pct"/>
          </w:tcPr>
          <w:p w14:paraId="5BA80150" w14:textId="77777777" w:rsidR="00547B9D" w:rsidRPr="00BC7667" w:rsidRDefault="00547B9D" w:rsidP="00547B9D">
            <w:pPr>
              <w:pStyle w:val="DGTable"/>
              <w:rPr>
                <w:rFonts w:ascii="Arial" w:hAnsi="Arial"/>
                <w:sz w:val="18"/>
                <w:szCs w:val="18"/>
              </w:rPr>
            </w:pPr>
            <w:r w:rsidRPr="00BC7667">
              <w:rPr>
                <w:rFonts w:ascii="Arial" w:hAnsi="Arial"/>
                <w:sz w:val="18"/>
                <w:szCs w:val="18"/>
              </w:rPr>
              <w:t>Sequestration of CO</w:t>
            </w:r>
            <w:r w:rsidRPr="00BC7667">
              <w:rPr>
                <w:rFonts w:ascii="Arial" w:hAnsi="Arial"/>
                <w:sz w:val="18"/>
                <w:szCs w:val="18"/>
                <w:vertAlign w:val="subscript"/>
              </w:rPr>
              <w:t>2</w:t>
            </w:r>
            <w:r w:rsidRPr="00BC7667">
              <w:rPr>
                <w:rFonts w:ascii="Arial" w:hAnsi="Arial"/>
                <w:sz w:val="18"/>
                <w:szCs w:val="18"/>
              </w:rPr>
              <w:t xml:space="preserve"> emissions</w:t>
            </w:r>
          </w:p>
        </w:tc>
        <w:tc>
          <w:tcPr>
            <w:tcW w:w="2500" w:type="pct"/>
          </w:tcPr>
          <w:p w14:paraId="57474595" w14:textId="77777777" w:rsidR="00547B9D" w:rsidRPr="00BC7667" w:rsidRDefault="00547B9D" w:rsidP="00547B9D">
            <w:pPr>
              <w:pStyle w:val="DGTable"/>
              <w:rPr>
                <w:rFonts w:ascii="Arial" w:hAnsi="Arial"/>
                <w:sz w:val="18"/>
                <w:szCs w:val="18"/>
              </w:rPr>
            </w:pPr>
            <w:r w:rsidRPr="00BC7667">
              <w:rPr>
                <w:rFonts w:ascii="Arial" w:hAnsi="Arial"/>
                <w:sz w:val="18"/>
                <w:szCs w:val="18"/>
              </w:rPr>
              <w:t>Select from:</w:t>
            </w:r>
          </w:p>
          <w:p w14:paraId="64455811" w14:textId="77777777" w:rsidR="00547B9D" w:rsidRPr="00BC7667" w:rsidRDefault="00547B9D" w:rsidP="00547B9D">
            <w:pPr>
              <w:pStyle w:val="DGTable"/>
              <w:numPr>
                <w:ilvl w:val="0"/>
                <w:numId w:val="5"/>
              </w:numPr>
              <w:spacing w:before="0"/>
              <w:ind w:left="171" w:hanging="171"/>
              <w:rPr>
                <w:rFonts w:ascii="Arial" w:hAnsi="Arial"/>
                <w:sz w:val="18"/>
                <w:szCs w:val="18"/>
              </w:rPr>
            </w:pPr>
            <w:r w:rsidRPr="00BC7667">
              <w:rPr>
                <w:rFonts w:ascii="Arial" w:hAnsi="Arial"/>
                <w:sz w:val="18"/>
                <w:szCs w:val="18"/>
              </w:rPr>
              <w:t>Financial control</w:t>
            </w:r>
          </w:p>
          <w:p w14:paraId="53507671" w14:textId="77777777" w:rsidR="00547B9D" w:rsidRPr="00BC7667" w:rsidRDefault="00547B9D" w:rsidP="00547B9D">
            <w:pPr>
              <w:pStyle w:val="DGTable"/>
              <w:numPr>
                <w:ilvl w:val="0"/>
                <w:numId w:val="5"/>
              </w:numPr>
              <w:spacing w:before="0"/>
              <w:ind w:left="171" w:hanging="171"/>
              <w:rPr>
                <w:rFonts w:ascii="Arial" w:hAnsi="Arial"/>
                <w:sz w:val="18"/>
                <w:szCs w:val="18"/>
              </w:rPr>
            </w:pPr>
            <w:r w:rsidRPr="00BC7667">
              <w:rPr>
                <w:rFonts w:ascii="Arial" w:hAnsi="Arial"/>
                <w:sz w:val="18"/>
                <w:szCs w:val="18"/>
              </w:rPr>
              <w:t>Operational control</w:t>
            </w:r>
          </w:p>
          <w:p w14:paraId="50DCA6F7" w14:textId="77777777" w:rsidR="00547B9D" w:rsidRPr="00BC7667" w:rsidRDefault="00547B9D" w:rsidP="00547B9D">
            <w:pPr>
              <w:pStyle w:val="DGTable"/>
              <w:numPr>
                <w:ilvl w:val="0"/>
                <w:numId w:val="5"/>
              </w:numPr>
              <w:spacing w:before="0"/>
              <w:ind w:left="171" w:hanging="171"/>
              <w:rPr>
                <w:rFonts w:ascii="Arial" w:hAnsi="Arial"/>
                <w:sz w:val="18"/>
                <w:szCs w:val="18"/>
              </w:rPr>
            </w:pPr>
            <w:r w:rsidRPr="00BC7667">
              <w:rPr>
                <w:rFonts w:ascii="Arial" w:hAnsi="Arial"/>
                <w:sz w:val="18"/>
                <w:szCs w:val="18"/>
              </w:rPr>
              <w:t>Equity share</w:t>
            </w:r>
          </w:p>
        </w:tc>
      </w:tr>
    </w:tbl>
    <w:p w14:paraId="2F7753D9" w14:textId="3349126E" w:rsidR="007E7664" w:rsidRDefault="007E7664" w:rsidP="007E7664">
      <w:pPr>
        <w:ind w:left="851" w:hanging="851"/>
        <w:rPr>
          <w:b/>
        </w:rPr>
      </w:pPr>
      <w:r>
        <w:rPr>
          <w:b/>
        </w:rPr>
        <w:br w:type="page"/>
      </w:r>
    </w:p>
    <w:p w14:paraId="7922BE10" w14:textId="60325C79" w:rsidR="00561B1A" w:rsidRDefault="00561B1A" w:rsidP="0072028A">
      <w:pPr>
        <w:spacing w:after="0"/>
        <w:ind w:left="851" w:hanging="851"/>
      </w:pPr>
      <w:r>
        <w:rPr>
          <w:b/>
        </w:rPr>
        <w:lastRenderedPageBreak/>
        <w:t>G4.3</w:t>
      </w:r>
      <w:r w:rsidR="00FE313B">
        <w:rPr>
          <w:b/>
        </w:rPr>
        <w:t>:</w:t>
      </w:r>
      <w:r>
        <w:rPr>
          <w:b/>
        </w:rPr>
        <w:t xml:space="preserve"> </w:t>
      </w:r>
      <w:r>
        <w:rPr>
          <w:b/>
        </w:rPr>
        <w:tab/>
        <w:t xml:space="preserve">Please provide clarification for cases in which different consolidation bases have been used (e.g. for a given activity, capture, injection or storage pathway) </w:t>
      </w:r>
      <w:r>
        <w:t>[maximum 5000 characters]</w:t>
      </w:r>
    </w:p>
    <w:p w14:paraId="1043A6C4" w14:textId="77777777" w:rsidR="00776126" w:rsidRDefault="00776126" w:rsidP="0072028A">
      <w:pPr>
        <w:spacing w:after="120"/>
        <w:ind w:left="851" w:hanging="851"/>
      </w:pPr>
    </w:p>
    <w:p w14:paraId="501B5C08" w14:textId="5CB635AB" w:rsidR="00561B1A" w:rsidRDefault="00561B1A" w:rsidP="0072028A">
      <w:pPr>
        <w:spacing w:after="0"/>
        <w:ind w:left="851" w:hanging="851"/>
        <w:rPr>
          <w:b/>
        </w:rPr>
      </w:pPr>
      <w:r>
        <w:rPr>
          <w:b/>
        </w:rPr>
        <w:t>OG4.4</w:t>
      </w:r>
      <w:r w:rsidR="00FE313B">
        <w:rPr>
          <w:b/>
        </w:rPr>
        <w:t>:</w:t>
      </w:r>
      <w:r>
        <w:rPr>
          <w:b/>
        </w:rPr>
        <w:t xml:space="preserve"> </w:t>
      </w:r>
      <w:r>
        <w:rPr>
          <w:b/>
        </w:rPr>
        <w:tab/>
        <w:t>Using the units of metric tonnes of CO</w:t>
      </w:r>
      <w:r>
        <w:rPr>
          <w:b/>
          <w:vertAlign w:val="subscript"/>
        </w:rPr>
        <w:t>2</w:t>
      </w:r>
      <w:r>
        <w:rPr>
          <w:b/>
        </w:rPr>
        <w:t>, please provide gross masses of CO</w:t>
      </w:r>
      <w:r>
        <w:rPr>
          <w:b/>
          <w:vertAlign w:val="subscript"/>
        </w:rPr>
        <w:t>2</w:t>
      </w:r>
      <w:r>
        <w:rPr>
          <w:b/>
        </w:rPr>
        <w:t xml:space="preserve"> transferred in and out of the reporting organization (as defined by the consolidation basis). Please note that questions of ownership of the CO</w:t>
      </w:r>
      <w:r>
        <w:rPr>
          <w:b/>
          <w:vertAlign w:val="subscript"/>
        </w:rPr>
        <w:t>2</w:t>
      </w:r>
      <w:r>
        <w:rPr>
          <w:b/>
        </w:rPr>
        <w:t xml:space="preserve"> are addressed in OG4.6</w:t>
      </w:r>
    </w:p>
    <w:p w14:paraId="5535C261" w14:textId="77777777" w:rsidR="00772166" w:rsidRDefault="00772166" w:rsidP="0072028A">
      <w:pPr>
        <w:spacing w:after="0"/>
        <w:ind w:left="851" w:hanging="851"/>
        <w:rPr>
          <w:b/>
        </w:rPr>
      </w:pPr>
    </w:p>
    <w:tbl>
      <w:tblPr>
        <w:tblpPr w:leftFromText="180" w:rightFromText="180" w:vertAnchor="text" w:tblpY="27"/>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8"/>
        <w:gridCol w:w="4508"/>
      </w:tblGrid>
      <w:tr w:rsidR="00776126" w:rsidRPr="00D40040" w14:paraId="3108EAA0" w14:textId="77777777" w:rsidTr="00776126">
        <w:tc>
          <w:tcPr>
            <w:tcW w:w="2500" w:type="pct"/>
            <w:shd w:val="clear" w:color="auto" w:fill="BEC0C2"/>
            <w:vAlign w:val="center"/>
          </w:tcPr>
          <w:p w14:paraId="539068E0" w14:textId="77777777" w:rsidR="00776126" w:rsidRPr="0072028A" w:rsidRDefault="00776126" w:rsidP="00776126">
            <w:pPr>
              <w:pStyle w:val="DGTable"/>
              <w:rPr>
                <w:rFonts w:ascii="Arial" w:hAnsi="Arial"/>
                <w:sz w:val="18"/>
                <w:szCs w:val="18"/>
              </w:rPr>
            </w:pPr>
            <w:r w:rsidRPr="0072028A">
              <w:rPr>
                <w:rFonts w:ascii="Arial" w:hAnsi="Arial"/>
                <w:sz w:val="18"/>
                <w:szCs w:val="18"/>
              </w:rPr>
              <w:t>Transfer direction</w:t>
            </w:r>
          </w:p>
        </w:tc>
        <w:tc>
          <w:tcPr>
            <w:tcW w:w="2500" w:type="pct"/>
            <w:shd w:val="clear" w:color="auto" w:fill="BEC0C2"/>
            <w:vAlign w:val="center"/>
          </w:tcPr>
          <w:p w14:paraId="66143A2E" w14:textId="77777777" w:rsidR="00776126" w:rsidRPr="0072028A" w:rsidRDefault="00776126" w:rsidP="00776126">
            <w:pPr>
              <w:pStyle w:val="DGTable"/>
              <w:rPr>
                <w:rFonts w:ascii="Arial" w:hAnsi="Arial"/>
                <w:sz w:val="18"/>
                <w:szCs w:val="18"/>
              </w:rPr>
            </w:pPr>
            <w:r w:rsidRPr="0072028A">
              <w:rPr>
                <w:rFonts w:ascii="Arial" w:hAnsi="Arial"/>
                <w:sz w:val="18"/>
                <w:szCs w:val="18"/>
              </w:rPr>
              <w:t>CO</w:t>
            </w:r>
            <w:r w:rsidRPr="0072028A">
              <w:rPr>
                <w:rFonts w:ascii="Arial" w:hAnsi="Arial"/>
                <w:sz w:val="18"/>
                <w:szCs w:val="18"/>
                <w:vertAlign w:val="subscript"/>
              </w:rPr>
              <w:t>2</w:t>
            </w:r>
            <w:r w:rsidRPr="0072028A">
              <w:rPr>
                <w:rFonts w:ascii="Arial" w:hAnsi="Arial"/>
                <w:sz w:val="18"/>
                <w:szCs w:val="18"/>
              </w:rPr>
              <w:t xml:space="preserve"> transferred – Reporting year</w:t>
            </w:r>
          </w:p>
        </w:tc>
      </w:tr>
      <w:tr w:rsidR="00776126" w:rsidRPr="00D40040" w14:paraId="2A3B7CEB" w14:textId="77777777" w:rsidTr="00776126">
        <w:tc>
          <w:tcPr>
            <w:tcW w:w="2500" w:type="pct"/>
            <w:vAlign w:val="center"/>
          </w:tcPr>
          <w:p w14:paraId="3E1DD5E4" w14:textId="77777777" w:rsidR="00776126" w:rsidRPr="00561B1A" w:rsidRDefault="00776126" w:rsidP="00776126">
            <w:pPr>
              <w:pStyle w:val="DGTable"/>
              <w:rPr>
                <w:rFonts w:ascii="Arial" w:hAnsi="Arial"/>
                <w:sz w:val="18"/>
                <w:szCs w:val="18"/>
              </w:rPr>
            </w:pPr>
            <w:r w:rsidRPr="00561B1A">
              <w:rPr>
                <w:rFonts w:ascii="Arial" w:hAnsi="Arial"/>
                <w:sz w:val="18"/>
                <w:szCs w:val="18"/>
              </w:rPr>
              <w:t>CO</w:t>
            </w:r>
            <w:r w:rsidRPr="00561B1A">
              <w:rPr>
                <w:rFonts w:ascii="Arial" w:hAnsi="Arial"/>
                <w:sz w:val="18"/>
                <w:szCs w:val="18"/>
                <w:vertAlign w:val="subscript"/>
              </w:rPr>
              <w:t>2</w:t>
            </w:r>
            <w:r w:rsidRPr="00561B1A">
              <w:rPr>
                <w:rFonts w:ascii="Arial" w:hAnsi="Arial"/>
                <w:sz w:val="18"/>
                <w:szCs w:val="18"/>
              </w:rPr>
              <w:t xml:space="preserve"> transferred in</w:t>
            </w:r>
          </w:p>
        </w:tc>
        <w:tc>
          <w:tcPr>
            <w:tcW w:w="2500" w:type="pct"/>
            <w:vAlign w:val="center"/>
          </w:tcPr>
          <w:p w14:paraId="19A35689" w14:textId="26288CE7" w:rsidR="00776126" w:rsidRPr="00764223" w:rsidRDefault="00776126" w:rsidP="00776126">
            <w:pPr>
              <w:pStyle w:val="DGTable"/>
              <w:rPr>
                <w:rFonts w:ascii="Arial" w:hAnsi="Arial"/>
                <w:sz w:val="18"/>
                <w:szCs w:val="18"/>
              </w:rPr>
            </w:pPr>
            <w:r>
              <w:rPr>
                <w:rFonts w:ascii="Arial" w:hAnsi="Arial"/>
                <w:sz w:val="18"/>
                <w:szCs w:val="18"/>
              </w:rPr>
              <w:t>Numerical field</w:t>
            </w:r>
          </w:p>
        </w:tc>
      </w:tr>
      <w:tr w:rsidR="00776126" w:rsidRPr="00D40040" w14:paraId="24982BC5" w14:textId="77777777" w:rsidTr="00776126">
        <w:tc>
          <w:tcPr>
            <w:tcW w:w="2500" w:type="pct"/>
            <w:vAlign w:val="center"/>
          </w:tcPr>
          <w:p w14:paraId="47341139" w14:textId="77777777" w:rsidR="00776126" w:rsidRPr="00561B1A" w:rsidRDefault="00776126" w:rsidP="00776126">
            <w:pPr>
              <w:pStyle w:val="DGTable"/>
              <w:rPr>
                <w:rFonts w:ascii="Arial" w:hAnsi="Arial"/>
                <w:sz w:val="18"/>
                <w:szCs w:val="18"/>
              </w:rPr>
            </w:pPr>
            <w:r w:rsidRPr="00561B1A">
              <w:rPr>
                <w:rFonts w:ascii="Arial" w:hAnsi="Arial"/>
                <w:sz w:val="18"/>
                <w:szCs w:val="18"/>
              </w:rPr>
              <w:t>CO</w:t>
            </w:r>
            <w:r w:rsidRPr="00561B1A">
              <w:rPr>
                <w:rFonts w:ascii="Arial" w:hAnsi="Arial"/>
                <w:sz w:val="18"/>
                <w:szCs w:val="18"/>
                <w:vertAlign w:val="subscript"/>
              </w:rPr>
              <w:t>2</w:t>
            </w:r>
            <w:r w:rsidRPr="00561B1A">
              <w:rPr>
                <w:rFonts w:ascii="Arial" w:hAnsi="Arial"/>
                <w:sz w:val="18"/>
                <w:szCs w:val="18"/>
              </w:rPr>
              <w:t xml:space="preserve"> transferred out</w:t>
            </w:r>
          </w:p>
        </w:tc>
        <w:tc>
          <w:tcPr>
            <w:tcW w:w="2500" w:type="pct"/>
            <w:vAlign w:val="center"/>
          </w:tcPr>
          <w:p w14:paraId="338586FB" w14:textId="7CB23123" w:rsidR="00776126" w:rsidRPr="00764223" w:rsidRDefault="00776126" w:rsidP="00776126">
            <w:pPr>
              <w:pStyle w:val="DGTable"/>
              <w:rPr>
                <w:rFonts w:ascii="Arial" w:hAnsi="Arial"/>
                <w:sz w:val="18"/>
                <w:szCs w:val="18"/>
              </w:rPr>
            </w:pPr>
            <w:r w:rsidRPr="00764223">
              <w:rPr>
                <w:rFonts w:ascii="Arial" w:hAnsi="Arial"/>
                <w:sz w:val="18"/>
                <w:szCs w:val="18"/>
              </w:rPr>
              <w:t xml:space="preserve">Numerical </w:t>
            </w:r>
            <w:r>
              <w:rPr>
                <w:rFonts w:ascii="Arial" w:hAnsi="Arial"/>
                <w:sz w:val="18"/>
                <w:szCs w:val="18"/>
              </w:rPr>
              <w:t>f</w:t>
            </w:r>
            <w:r w:rsidRPr="00764223">
              <w:rPr>
                <w:rFonts w:ascii="Arial" w:hAnsi="Arial"/>
                <w:sz w:val="18"/>
                <w:szCs w:val="18"/>
              </w:rPr>
              <w:t>ield</w:t>
            </w:r>
          </w:p>
        </w:tc>
      </w:tr>
    </w:tbl>
    <w:p w14:paraId="4396BC46" w14:textId="77777777" w:rsidR="00561B1A" w:rsidRDefault="00561B1A" w:rsidP="0072028A">
      <w:pPr>
        <w:spacing w:after="120"/>
        <w:ind w:left="851" w:hanging="851"/>
        <w:rPr>
          <w:b/>
        </w:rPr>
      </w:pPr>
    </w:p>
    <w:p w14:paraId="0C6DB166" w14:textId="4099119B" w:rsidR="00507FAA" w:rsidRDefault="00712E28" w:rsidP="0072028A">
      <w:pPr>
        <w:spacing w:after="120"/>
        <w:ind w:left="851" w:hanging="851"/>
      </w:pPr>
      <w:r>
        <w:rPr>
          <w:b/>
        </w:rPr>
        <w:t>OG4.5</w:t>
      </w:r>
      <w:r w:rsidR="00FE313B">
        <w:rPr>
          <w:b/>
        </w:rPr>
        <w:t>:</w:t>
      </w:r>
      <w:r>
        <w:rPr>
          <w:b/>
        </w:rPr>
        <w:t xml:space="preserve"> </w:t>
      </w:r>
      <w:r>
        <w:rPr>
          <w:b/>
        </w:rPr>
        <w:tab/>
        <w:t xml:space="preserve">Please provide clarification on whether any oil reservoirs and/or sequestration system (geological or oceanic) have been included within the </w:t>
      </w:r>
      <w:r w:rsidR="004F4AB2">
        <w:rPr>
          <w:b/>
        </w:rPr>
        <w:t xml:space="preserve">organizational </w:t>
      </w:r>
      <w:r>
        <w:rPr>
          <w:b/>
        </w:rPr>
        <w:t xml:space="preserve">boundary of the reporting organization. Provide details, including degrees to which reservoirs are shared with other entities </w:t>
      </w:r>
      <w:r w:rsidR="00BC7667">
        <w:t>[</w:t>
      </w:r>
      <w:r>
        <w:t>maximum 5000 characters]</w:t>
      </w:r>
    </w:p>
    <w:p w14:paraId="1AE9278A" w14:textId="77777777" w:rsidR="00EA3F82" w:rsidRDefault="00EA3F82" w:rsidP="0072028A">
      <w:pPr>
        <w:spacing w:after="0"/>
        <w:ind w:left="851" w:hanging="851"/>
      </w:pPr>
    </w:p>
    <w:p w14:paraId="1A36A293" w14:textId="4B4538D5" w:rsidR="00712E28" w:rsidRDefault="00712E28" w:rsidP="0072028A">
      <w:pPr>
        <w:spacing w:after="120"/>
        <w:ind w:left="851" w:hanging="851"/>
      </w:pPr>
      <w:r>
        <w:rPr>
          <w:b/>
        </w:rPr>
        <w:t>OG4.6</w:t>
      </w:r>
      <w:r w:rsidR="00FE313B">
        <w:rPr>
          <w:b/>
        </w:rPr>
        <w:t>:</w:t>
      </w:r>
      <w:r>
        <w:rPr>
          <w:b/>
        </w:rPr>
        <w:t xml:space="preserve"> </w:t>
      </w:r>
      <w:r>
        <w:rPr>
          <w:b/>
        </w:rPr>
        <w:tab/>
        <w:t xml:space="preserve">Please explain who (e.g. the reporting organization) owns the transferred emissions and what potential liabilities are attached. In the case of sequestered emissions, please clarify whether the reporting organization or one or more third parties own the sequestered emissions and who has potential liability for them </w:t>
      </w:r>
      <w:r>
        <w:t>[maximum 5000 characters]</w:t>
      </w:r>
    </w:p>
    <w:p w14:paraId="7D32CA73" w14:textId="77777777" w:rsidR="00EA3F82" w:rsidRDefault="00EA3F82" w:rsidP="0072028A">
      <w:pPr>
        <w:spacing w:after="0"/>
        <w:ind w:left="851" w:hanging="851"/>
      </w:pPr>
    </w:p>
    <w:p w14:paraId="5A8C8A46" w14:textId="5D99C293" w:rsidR="003159A9" w:rsidRDefault="00712E28" w:rsidP="0072028A">
      <w:pPr>
        <w:spacing w:after="0"/>
        <w:ind w:left="851" w:hanging="851"/>
        <w:rPr>
          <w:b/>
        </w:rPr>
      </w:pPr>
      <w:r>
        <w:rPr>
          <w:b/>
        </w:rPr>
        <w:t>OG4.7</w:t>
      </w:r>
      <w:r w:rsidR="00FE313B">
        <w:rPr>
          <w:b/>
        </w:rPr>
        <w:t>:</w:t>
      </w:r>
      <w:r w:rsidR="00D53B88">
        <w:rPr>
          <w:b/>
        </w:rPr>
        <w:tab/>
      </w:r>
      <w:r>
        <w:rPr>
          <w:b/>
        </w:rPr>
        <w:t>Please provide masses in metric tonnes of gross CO</w:t>
      </w:r>
      <w:r>
        <w:rPr>
          <w:b/>
          <w:vertAlign w:val="subscript"/>
        </w:rPr>
        <w:t>2</w:t>
      </w:r>
      <w:r>
        <w:rPr>
          <w:b/>
        </w:rPr>
        <w:t xml:space="preserve"> captured for purposes of carbon capture and sequestration (CCS) during the reporting year according to captured pathway. For each pathway, please provide a breakdown percentage of the gross captured CO</w:t>
      </w:r>
      <w:r>
        <w:rPr>
          <w:b/>
          <w:vertAlign w:val="subscript"/>
        </w:rPr>
        <w:t>2</w:t>
      </w:r>
      <w:r>
        <w:rPr>
          <w:b/>
        </w:rPr>
        <w:t xml:space="preserve"> that was transferred into the reporting organization and the percentage that was transferred out of the organization (to be stored)</w:t>
      </w:r>
    </w:p>
    <w:p w14:paraId="6ECA7131" w14:textId="77777777" w:rsidR="00772166" w:rsidRDefault="00772166" w:rsidP="0072028A">
      <w:pPr>
        <w:spacing w:after="0"/>
        <w:ind w:left="851" w:hanging="851"/>
        <w:rPr>
          <w:b/>
        </w:rPr>
      </w:pPr>
    </w:p>
    <w:tbl>
      <w:tblPr>
        <w:tblpPr w:leftFromText="180" w:rightFromText="180" w:vertAnchor="text" w:horzAnchor="margin" w:tblpY="8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96"/>
        <w:gridCol w:w="2130"/>
        <w:gridCol w:w="1655"/>
        <w:gridCol w:w="1735"/>
      </w:tblGrid>
      <w:tr w:rsidR="00772166" w:rsidRPr="00D40040" w14:paraId="39B1D8E0" w14:textId="77777777" w:rsidTr="00772166">
        <w:tc>
          <w:tcPr>
            <w:tcW w:w="1939" w:type="pct"/>
            <w:shd w:val="clear" w:color="auto" w:fill="BEC0C2"/>
          </w:tcPr>
          <w:p w14:paraId="09B55FB7" w14:textId="27C3B9AB" w:rsidR="00772166" w:rsidRPr="0072028A" w:rsidRDefault="00772166" w:rsidP="00772166">
            <w:pPr>
              <w:pStyle w:val="DGTable"/>
              <w:rPr>
                <w:rFonts w:ascii="Arial" w:hAnsi="Arial"/>
                <w:sz w:val="18"/>
                <w:szCs w:val="18"/>
              </w:rPr>
            </w:pPr>
            <w:r w:rsidRPr="0072028A">
              <w:rPr>
                <w:rFonts w:ascii="Arial" w:hAnsi="Arial"/>
                <w:sz w:val="18"/>
                <w:szCs w:val="18"/>
              </w:rPr>
              <w:t>Capture pathway in CCS</w:t>
            </w:r>
          </w:p>
        </w:tc>
        <w:tc>
          <w:tcPr>
            <w:tcW w:w="1181" w:type="pct"/>
            <w:shd w:val="clear" w:color="auto" w:fill="BEC0C2"/>
          </w:tcPr>
          <w:p w14:paraId="0E25A55B" w14:textId="77777777" w:rsidR="00772166" w:rsidRPr="0072028A" w:rsidRDefault="00772166" w:rsidP="00772166">
            <w:pPr>
              <w:pStyle w:val="DGTable"/>
              <w:rPr>
                <w:rFonts w:ascii="Arial" w:hAnsi="Arial"/>
                <w:sz w:val="18"/>
                <w:szCs w:val="18"/>
              </w:rPr>
            </w:pPr>
            <w:r w:rsidRPr="0072028A">
              <w:rPr>
                <w:rFonts w:ascii="Arial" w:hAnsi="Arial"/>
                <w:sz w:val="18"/>
                <w:szCs w:val="18"/>
              </w:rPr>
              <w:t>Captured CO</w:t>
            </w:r>
            <w:r w:rsidRPr="0072028A">
              <w:rPr>
                <w:rFonts w:ascii="Arial" w:hAnsi="Arial"/>
                <w:sz w:val="18"/>
                <w:szCs w:val="18"/>
                <w:vertAlign w:val="subscript"/>
              </w:rPr>
              <w:t>2</w:t>
            </w:r>
            <w:r w:rsidRPr="0072028A">
              <w:rPr>
                <w:rFonts w:ascii="Arial" w:hAnsi="Arial"/>
                <w:sz w:val="18"/>
                <w:szCs w:val="18"/>
              </w:rPr>
              <w:t xml:space="preserve"> (metric </w:t>
            </w:r>
            <w:proofErr w:type="spellStart"/>
            <w:r w:rsidRPr="0072028A">
              <w:rPr>
                <w:rFonts w:ascii="Arial" w:hAnsi="Arial"/>
                <w:sz w:val="18"/>
                <w:szCs w:val="18"/>
              </w:rPr>
              <w:t>tonnes</w:t>
            </w:r>
            <w:proofErr w:type="spellEnd"/>
            <w:r w:rsidRPr="0072028A">
              <w:rPr>
                <w:rFonts w:ascii="Arial" w:hAnsi="Arial"/>
                <w:sz w:val="18"/>
                <w:szCs w:val="18"/>
              </w:rPr>
              <w:t xml:space="preserve"> CO</w:t>
            </w:r>
            <w:r w:rsidRPr="0072028A">
              <w:rPr>
                <w:rFonts w:ascii="Arial" w:hAnsi="Arial"/>
                <w:sz w:val="18"/>
                <w:szCs w:val="18"/>
                <w:vertAlign w:val="subscript"/>
              </w:rPr>
              <w:t>2</w:t>
            </w:r>
            <w:r w:rsidRPr="0072028A">
              <w:rPr>
                <w:rFonts w:ascii="Arial" w:hAnsi="Arial"/>
                <w:sz w:val="18"/>
                <w:szCs w:val="18"/>
              </w:rPr>
              <w:t>)</w:t>
            </w:r>
          </w:p>
        </w:tc>
        <w:tc>
          <w:tcPr>
            <w:tcW w:w="918" w:type="pct"/>
            <w:shd w:val="clear" w:color="auto" w:fill="BEC0C2"/>
          </w:tcPr>
          <w:p w14:paraId="55455E89" w14:textId="77777777" w:rsidR="00772166" w:rsidRPr="0072028A" w:rsidRDefault="00772166" w:rsidP="00772166">
            <w:pPr>
              <w:pStyle w:val="DGTable"/>
              <w:rPr>
                <w:rFonts w:ascii="Arial" w:hAnsi="Arial"/>
                <w:sz w:val="18"/>
                <w:szCs w:val="18"/>
              </w:rPr>
            </w:pPr>
            <w:r w:rsidRPr="0072028A">
              <w:rPr>
                <w:rFonts w:ascii="Arial" w:hAnsi="Arial"/>
                <w:sz w:val="18"/>
                <w:szCs w:val="18"/>
              </w:rPr>
              <w:t>Percentage transferred in</w:t>
            </w:r>
          </w:p>
        </w:tc>
        <w:tc>
          <w:tcPr>
            <w:tcW w:w="962" w:type="pct"/>
            <w:shd w:val="clear" w:color="auto" w:fill="BEC0C2"/>
          </w:tcPr>
          <w:p w14:paraId="61489CBD" w14:textId="77777777" w:rsidR="00772166" w:rsidRPr="0072028A" w:rsidRDefault="00772166" w:rsidP="00772166">
            <w:pPr>
              <w:pStyle w:val="DGTable"/>
              <w:rPr>
                <w:rFonts w:ascii="Arial" w:hAnsi="Arial"/>
                <w:sz w:val="18"/>
                <w:szCs w:val="18"/>
              </w:rPr>
            </w:pPr>
            <w:r w:rsidRPr="0072028A">
              <w:rPr>
                <w:rFonts w:ascii="Arial" w:hAnsi="Arial"/>
                <w:sz w:val="18"/>
                <w:szCs w:val="18"/>
              </w:rPr>
              <w:t>Percentage transferred out</w:t>
            </w:r>
          </w:p>
        </w:tc>
      </w:tr>
      <w:tr w:rsidR="00772166" w:rsidRPr="00D40040" w14:paraId="51935AC2" w14:textId="77777777" w:rsidTr="00772166">
        <w:tc>
          <w:tcPr>
            <w:tcW w:w="1939" w:type="pct"/>
          </w:tcPr>
          <w:p w14:paraId="76D9D786" w14:textId="77777777" w:rsidR="00772166" w:rsidRPr="00712E28" w:rsidRDefault="00772166" w:rsidP="00772166">
            <w:pPr>
              <w:pStyle w:val="DGTable"/>
              <w:rPr>
                <w:rFonts w:ascii="Arial" w:hAnsi="Arial"/>
                <w:sz w:val="18"/>
                <w:szCs w:val="18"/>
              </w:rPr>
            </w:pPr>
            <w:r w:rsidRPr="00712E28">
              <w:rPr>
                <w:rFonts w:ascii="Arial" w:hAnsi="Arial"/>
                <w:sz w:val="18"/>
                <w:szCs w:val="18"/>
              </w:rPr>
              <w:t>Select from:</w:t>
            </w:r>
          </w:p>
          <w:p w14:paraId="1E2E1AD4" w14:textId="77777777" w:rsidR="00772166" w:rsidRDefault="00772166" w:rsidP="00772166">
            <w:pPr>
              <w:pStyle w:val="DGTable"/>
              <w:numPr>
                <w:ilvl w:val="0"/>
                <w:numId w:val="5"/>
              </w:numPr>
              <w:spacing w:before="0"/>
              <w:ind w:left="171" w:hanging="171"/>
              <w:rPr>
                <w:rFonts w:ascii="Arial" w:hAnsi="Arial"/>
                <w:sz w:val="18"/>
                <w:szCs w:val="18"/>
              </w:rPr>
            </w:pPr>
            <w:r w:rsidRPr="00712E28">
              <w:rPr>
                <w:rFonts w:ascii="Arial" w:hAnsi="Arial"/>
                <w:sz w:val="18"/>
                <w:szCs w:val="18"/>
              </w:rPr>
              <w:t>Gas stream separation from natural gas purification</w:t>
            </w:r>
          </w:p>
          <w:p w14:paraId="69C80743" w14:textId="77777777" w:rsidR="00772166" w:rsidRDefault="00772166" w:rsidP="00772166">
            <w:pPr>
              <w:pStyle w:val="DGTable"/>
              <w:numPr>
                <w:ilvl w:val="0"/>
                <w:numId w:val="5"/>
              </w:numPr>
              <w:spacing w:before="0"/>
              <w:ind w:left="171" w:hanging="171"/>
              <w:rPr>
                <w:rFonts w:ascii="Arial" w:hAnsi="Arial"/>
                <w:sz w:val="18"/>
                <w:szCs w:val="18"/>
              </w:rPr>
            </w:pPr>
            <w:r w:rsidRPr="00712E28">
              <w:rPr>
                <w:rFonts w:ascii="Arial" w:hAnsi="Arial"/>
                <w:sz w:val="18"/>
                <w:szCs w:val="18"/>
              </w:rPr>
              <w:t>Separation of CO2 from industrial process gas streams</w:t>
            </w:r>
          </w:p>
          <w:p w14:paraId="39CB83C9" w14:textId="77777777" w:rsidR="00772166" w:rsidRDefault="00772166" w:rsidP="00772166">
            <w:pPr>
              <w:pStyle w:val="DGTable"/>
              <w:numPr>
                <w:ilvl w:val="0"/>
                <w:numId w:val="5"/>
              </w:numPr>
              <w:spacing w:before="0"/>
              <w:ind w:left="171" w:hanging="171"/>
              <w:rPr>
                <w:rFonts w:ascii="Arial" w:hAnsi="Arial"/>
                <w:sz w:val="18"/>
                <w:szCs w:val="18"/>
              </w:rPr>
            </w:pPr>
            <w:r w:rsidRPr="00712E28">
              <w:rPr>
                <w:rFonts w:ascii="Arial" w:hAnsi="Arial"/>
                <w:sz w:val="18"/>
                <w:szCs w:val="18"/>
              </w:rPr>
              <w:t>Flue gas CO2</w:t>
            </w:r>
            <w:r>
              <w:rPr>
                <w:rFonts w:ascii="Arial" w:hAnsi="Arial"/>
                <w:sz w:val="18"/>
                <w:szCs w:val="18"/>
              </w:rPr>
              <w:t xml:space="preserve"> separation</w:t>
            </w:r>
          </w:p>
          <w:p w14:paraId="4F8B85D1" w14:textId="77777777" w:rsidR="00772166" w:rsidRDefault="00772166" w:rsidP="00772166">
            <w:pPr>
              <w:pStyle w:val="DGTable"/>
              <w:numPr>
                <w:ilvl w:val="0"/>
                <w:numId w:val="5"/>
              </w:numPr>
              <w:spacing w:before="0"/>
              <w:ind w:left="171" w:hanging="171"/>
              <w:rPr>
                <w:rFonts w:ascii="Arial" w:hAnsi="Arial"/>
                <w:sz w:val="18"/>
                <w:szCs w:val="18"/>
              </w:rPr>
            </w:pPr>
            <w:r w:rsidRPr="00712E28">
              <w:rPr>
                <w:rFonts w:ascii="Arial" w:hAnsi="Arial"/>
                <w:sz w:val="18"/>
                <w:szCs w:val="18"/>
              </w:rPr>
              <w:t>Oxy-firing combustion</w:t>
            </w:r>
          </w:p>
          <w:p w14:paraId="36998DED" w14:textId="77777777" w:rsidR="00772166" w:rsidRPr="00712E28" w:rsidRDefault="00772166" w:rsidP="00772166">
            <w:pPr>
              <w:pStyle w:val="DGTable"/>
              <w:numPr>
                <w:ilvl w:val="0"/>
                <w:numId w:val="5"/>
              </w:numPr>
              <w:spacing w:before="0"/>
              <w:ind w:left="171" w:hanging="171"/>
              <w:rPr>
                <w:rFonts w:ascii="Arial" w:hAnsi="Arial"/>
                <w:sz w:val="18"/>
                <w:szCs w:val="18"/>
              </w:rPr>
            </w:pPr>
            <w:r w:rsidRPr="00712E28">
              <w:rPr>
                <w:rFonts w:ascii="Arial" w:hAnsi="Arial"/>
                <w:sz w:val="18"/>
                <w:szCs w:val="18"/>
              </w:rPr>
              <w:t>Gasification (partial oxidation) or steam reforming to produce hydrogen</w:t>
            </w:r>
          </w:p>
          <w:p w14:paraId="3BE67F43" w14:textId="77777777" w:rsidR="00772166" w:rsidRPr="00712E28" w:rsidRDefault="00772166" w:rsidP="00772166">
            <w:pPr>
              <w:pStyle w:val="DGTable"/>
              <w:numPr>
                <w:ilvl w:val="0"/>
                <w:numId w:val="5"/>
              </w:numPr>
              <w:spacing w:before="0"/>
              <w:ind w:left="171" w:hanging="171"/>
              <w:rPr>
                <w:rFonts w:ascii="Arial" w:hAnsi="Arial"/>
                <w:sz w:val="18"/>
                <w:szCs w:val="18"/>
              </w:rPr>
            </w:pPr>
            <w:r>
              <w:rPr>
                <w:rFonts w:ascii="Arial" w:hAnsi="Arial"/>
                <w:sz w:val="18"/>
                <w:szCs w:val="18"/>
              </w:rPr>
              <w:t xml:space="preserve">Other, </w:t>
            </w:r>
            <w:r w:rsidRPr="00712E28">
              <w:rPr>
                <w:rFonts w:ascii="Arial" w:hAnsi="Arial"/>
                <w:sz w:val="18"/>
                <w:szCs w:val="18"/>
              </w:rPr>
              <w:t>please specify</w:t>
            </w:r>
          </w:p>
        </w:tc>
        <w:tc>
          <w:tcPr>
            <w:tcW w:w="1181" w:type="pct"/>
          </w:tcPr>
          <w:p w14:paraId="14ACEFBB" w14:textId="39A20ED5" w:rsidR="00772166" w:rsidRPr="00712E28" w:rsidRDefault="00772166" w:rsidP="00772166">
            <w:pPr>
              <w:pStyle w:val="DGTable"/>
              <w:rPr>
                <w:rFonts w:ascii="Arial" w:hAnsi="Arial"/>
                <w:sz w:val="18"/>
                <w:szCs w:val="18"/>
              </w:rPr>
            </w:pPr>
            <w:r>
              <w:rPr>
                <w:rFonts w:ascii="Arial" w:hAnsi="Arial"/>
                <w:sz w:val="18"/>
                <w:szCs w:val="18"/>
              </w:rPr>
              <w:t>Numerical field</w:t>
            </w:r>
          </w:p>
          <w:p w14:paraId="497589DD" w14:textId="77777777" w:rsidR="00772166" w:rsidRPr="00712E28" w:rsidRDefault="00772166" w:rsidP="00772166">
            <w:pPr>
              <w:pStyle w:val="DGTable"/>
              <w:rPr>
                <w:rFonts w:ascii="Arial" w:hAnsi="Arial"/>
                <w:b/>
                <w:sz w:val="18"/>
                <w:szCs w:val="18"/>
              </w:rPr>
            </w:pPr>
          </w:p>
        </w:tc>
        <w:tc>
          <w:tcPr>
            <w:tcW w:w="918" w:type="pct"/>
          </w:tcPr>
          <w:p w14:paraId="3D36AE37" w14:textId="191FD7D9" w:rsidR="00772166" w:rsidRPr="00712E28" w:rsidRDefault="00772166" w:rsidP="00772166">
            <w:pPr>
              <w:pStyle w:val="DGTable"/>
              <w:rPr>
                <w:rFonts w:ascii="Arial" w:hAnsi="Arial"/>
                <w:b/>
                <w:sz w:val="18"/>
                <w:szCs w:val="18"/>
              </w:rPr>
            </w:pPr>
            <w:r>
              <w:rPr>
                <w:rFonts w:ascii="Arial" w:hAnsi="Arial"/>
                <w:sz w:val="18"/>
                <w:szCs w:val="18"/>
              </w:rPr>
              <w:t>Numerical field</w:t>
            </w:r>
          </w:p>
        </w:tc>
        <w:tc>
          <w:tcPr>
            <w:tcW w:w="962" w:type="pct"/>
          </w:tcPr>
          <w:p w14:paraId="75C64008" w14:textId="75A86AD5" w:rsidR="00772166" w:rsidRPr="00712E28" w:rsidRDefault="00772166" w:rsidP="00772166">
            <w:pPr>
              <w:pStyle w:val="DGTable"/>
              <w:rPr>
                <w:rFonts w:ascii="Arial" w:hAnsi="Arial"/>
                <w:sz w:val="18"/>
                <w:szCs w:val="18"/>
              </w:rPr>
            </w:pPr>
            <w:r>
              <w:rPr>
                <w:rFonts w:ascii="Arial" w:hAnsi="Arial"/>
                <w:sz w:val="18"/>
                <w:szCs w:val="18"/>
              </w:rPr>
              <w:t>Numerical field</w:t>
            </w:r>
          </w:p>
        </w:tc>
      </w:tr>
    </w:tbl>
    <w:p w14:paraId="784AA7E9" w14:textId="77777777" w:rsidR="00772166" w:rsidRPr="00F77985" w:rsidRDefault="00772166" w:rsidP="0072028A">
      <w:pPr>
        <w:spacing w:before="60" w:after="120"/>
        <w:rPr>
          <w:sz w:val="18"/>
        </w:rPr>
      </w:pPr>
      <w:r w:rsidRPr="00F77985">
        <w:rPr>
          <w:sz w:val="18"/>
        </w:rPr>
        <w:t>To add multiple entries, please use the “</w:t>
      </w:r>
      <w:r>
        <w:rPr>
          <w:sz w:val="18"/>
        </w:rPr>
        <w:t>A</w:t>
      </w:r>
      <w:r w:rsidRPr="00F77985">
        <w:rPr>
          <w:sz w:val="18"/>
        </w:rPr>
        <w:t xml:space="preserve">dd </w:t>
      </w:r>
      <w:r>
        <w:rPr>
          <w:sz w:val="18"/>
        </w:rPr>
        <w:t>R</w:t>
      </w:r>
      <w:r w:rsidRPr="00F77985">
        <w:rPr>
          <w:sz w:val="18"/>
        </w:rPr>
        <w:t>ow” button of the bottom right of the table in the ORS.</w:t>
      </w:r>
    </w:p>
    <w:p w14:paraId="58FDB367" w14:textId="77777777" w:rsidR="00772166" w:rsidRDefault="00772166" w:rsidP="0072028A">
      <w:pPr>
        <w:spacing w:after="0"/>
        <w:ind w:left="851" w:hanging="851"/>
        <w:rPr>
          <w:sz w:val="18"/>
        </w:rPr>
      </w:pPr>
    </w:p>
    <w:p w14:paraId="043AC1E7" w14:textId="7DDB2EBE" w:rsidR="007E7664" w:rsidRDefault="00D53B88" w:rsidP="0072028A">
      <w:pPr>
        <w:spacing w:after="0"/>
        <w:ind w:left="851" w:hanging="851"/>
        <w:rPr>
          <w:b/>
        </w:rPr>
      </w:pPr>
      <w:r>
        <w:rPr>
          <w:b/>
        </w:rPr>
        <w:t>OG4.8</w:t>
      </w:r>
      <w:r w:rsidR="00FE313B">
        <w:rPr>
          <w:b/>
        </w:rPr>
        <w:t>:</w:t>
      </w:r>
      <w:r>
        <w:rPr>
          <w:b/>
        </w:rPr>
        <w:t xml:space="preserve"> </w:t>
      </w:r>
      <w:r>
        <w:rPr>
          <w:b/>
        </w:rPr>
        <w:tab/>
        <w:t>Please provide masses in metric tonnes of gross CO</w:t>
      </w:r>
      <w:r>
        <w:rPr>
          <w:b/>
          <w:vertAlign w:val="subscript"/>
        </w:rPr>
        <w:t>2</w:t>
      </w:r>
      <w:r>
        <w:rPr>
          <w:b/>
        </w:rPr>
        <w:t xml:space="preserve"> injected and stored for purposes of CCS during the reporting year according to injection and storage pathway</w:t>
      </w:r>
    </w:p>
    <w:p w14:paraId="5C9D282E" w14:textId="77777777" w:rsidR="007E7664" w:rsidRDefault="007E7664">
      <w:pPr>
        <w:rPr>
          <w:b/>
        </w:rPr>
      </w:pPr>
      <w:r>
        <w:rPr>
          <w:b/>
        </w:rPr>
        <w:br w:type="page"/>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1560"/>
        <w:gridCol w:w="1701"/>
        <w:gridCol w:w="1559"/>
        <w:gridCol w:w="1813"/>
      </w:tblGrid>
      <w:tr w:rsidR="00D53B88" w:rsidRPr="00D40040" w14:paraId="41EFA439" w14:textId="77777777" w:rsidTr="00FE0222">
        <w:tc>
          <w:tcPr>
            <w:tcW w:w="2943" w:type="dxa"/>
            <w:shd w:val="clear" w:color="auto" w:fill="BEC0C2"/>
          </w:tcPr>
          <w:p w14:paraId="60244852" w14:textId="77777777" w:rsidR="00D53B88" w:rsidRPr="0072028A" w:rsidRDefault="00D53B88" w:rsidP="00066C41">
            <w:pPr>
              <w:pStyle w:val="DGTable"/>
              <w:rPr>
                <w:rFonts w:ascii="Arial" w:hAnsi="Arial"/>
                <w:sz w:val="18"/>
                <w:szCs w:val="18"/>
              </w:rPr>
            </w:pPr>
            <w:r w:rsidRPr="0072028A">
              <w:rPr>
                <w:rFonts w:ascii="Arial" w:hAnsi="Arial"/>
                <w:sz w:val="18"/>
                <w:szCs w:val="18"/>
              </w:rPr>
              <w:lastRenderedPageBreak/>
              <w:t>Injection and storage pathway</w:t>
            </w:r>
          </w:p>
        </w:tc>
        <w:tc>
          <w:tcPr>
            <w:tcW w:w="1560" w:type="dxa"/>
            <w:shd w:val="clear" w:color="auto" w:fill="BEC0C2"/>
          </w:tcPr>
          <w:p w14:paraId="6AF7573D" w14:textId="77777777" w:rsidR="00D53B88" w:rsidRPr="0072028A" w:rsidRDefault="00D53B88" w:rsidP="00066C41">
            <w:pPr>
              <w:pStyle w:val="DGTable"/>
              <w:rPr>
                <w:rFonts w:ascii="Arial" w:hAnsi="Arial"/>
                <w:sz w:val="18"/>
                <w:szCs w:val="18"/>
              </w:rPr>
            </w:pPr>
            <w:r w:rsidRPr="0072028A">
              <w:rPr>
                <w:rFonts w:ascii="Arial" w:hAnsi="Arial"/>
                <w:sz w:val="18"/>
                <w:szCs w:val="18"/>
              </w:rPr>
              <w:t>Injected CO</w:t>
            </w:r>
            <w:r w:rsidRPr="0072028A">
              <w:rPr>
                <w:rFonts w:ascii="Arial" w:hAnsi="Arial"/>
                <w:sz w:val="18"/>
                <w:szCs w:val="18"/>
                <w:vertAlign w:val="subscript"/>
              </w:rPr>
              <w:t>2</w:t>
            </w:r>
            <w:r w:rsidRPr="0072028A">
              <w:rPr>
                <w:rFonts w:ascii="Arial" w:hAnsi="Arial"/>
                <w:sz w:val="18"/>
                <w:szCs w:val="18"/>
              </w:rPr>
              <w:t xml:space="preserve"> (metric </w:t>
            </w:r>
            <w:proofErr w:type="spellStart"/>
            <w:r w:rsidRPr="0072028A">
              <w:rPr>
                <w:rFonts w:ascii="Arial" w:hAnsi="Arial"/>
                <w:sz w:val="18"/>
                <w:szCs w:val="18"/>
              </w:rPr>
              <w:t>tonnes</w:t>
            </w:r>
            <w:proofErr w:type="spellEnd"/>
            <w:r w:rsidRPr="0072028A">
              <w:rPr>
                <w:rFonts w:ascii="Arial" w:hAnsi="Arial"/>
                <w:sz w:val="18"/>
                <w:szCs w:val="18"/>
              </w:rPr>
              <w:t xml:space="preserve"> CO</w:t>
            </w:r>
            <w:r w:rsidRPr="0072028A">
              <w:rPr>
                <w:rFonts w:ascii="Arial" w:hAnsi="Arial"/>
                <w:sz w:val="18"/>
                <w:szCs w:val="18"/>
                <w:vertAlign w:val="subscript"/>
              </w:rPr>
              <w:t>2</w:t>
            </w:r>
            <w:r w:rsidRPr="0072028A">
              <w:rPr>
                <w:rFonts w:ascii="Arial" w:hAnsi="Arial"/>
                <w:sz w:val="18"/>
                <w:szCs w:val="18"/>
              </w:rPr>
              <w:t>)</w:t>
            </w:r>
          </w:p>
        </w:tc>
        <w:tc>
          <w:tcPr>
            <w:tcW w:w="1701" w:type="dxa"/>
            <w:shd w:val="clear" w:color="auto" w:fill="BEC0C2"/>
          </w:tcPr>
          <w:p w14:paraId="2DDABD1E" w14:textId="77777777" w:rsidR="00D53B88" w:rsidRPr="0072028A" w:rsidRDefault="00D53B88" w:rsidP="00066C41">
            <w:pPr>
              <w:pStyle w:val="DGTable"/>
              <w:rPr>
                <w:rFonts w:ascii="Arial" w:hAnsi="Arial"/>
                <w:sz w:val="18"/>
                <w:szCs w:val="18"/>
              </w:rPr>
            </w:pPr>
            <w:r w:rsidRPr="0072028A">
              <w:rPr>
                <w:rFonts w:ascii="Arial" w:hAnsi="Arial"/>
                <w:sz w:val="18"/>
                <w:szCs w:val="18"/>
              </w:rPr>
              <w:t>Percentage of injected CO</w:t>
            </w:r>
            <w:r w:rsidRPr="0072028A">
              <w:rPr>
                <w:rFonts w:ascii="Arial" w:hAnsi="Arial"/>
                <w:sz w:val="18"/>
                <w:szCs w:val="18"/>
                <w:vertAlign w:val="subscript"/>
              </w:rPr>
              <w:t>2</w:t>
            </w:r>
            <w:r w:rsidRPr="0072028A">
              <w:rPr>
                <w:rFonts w:ascii="Arial" w:hAnsi="Arial"/>
                <w:sz w:val="18"/>
                <w:szCs w:val="18"/>
              </w:rPr>
              <w:t xml:space="preserve"> intended for long-term (&gt;100 year) storage</w:t>
            </w:r>
          </w:p>
        </w:tc>
        <w:tc>
          <w:tcPr>
            <w:tcW w:w="1559" w:type="dxa"/>
            <w:shd w:val="clear" w:color="auto" w:fill="BEC0C2"/>
          </w:tcPr>
          <w:p w14:paraId="3B95E86A" w14:textId="77777777" w:rsidR="00D53B88" w:rsidRPr="0072028A" w:rsidRDefault="00D53B88" w:rsidP="00066C41">
            <w:pPr>
              <w:pStyle w:val="DGTable"/>
              <w:rPr>
                <w:rFonts w:ascii="Arial" w:hAnsi="Arial"/>
                <w:sz w:val="18"/>
                <w:szCs w:val="18"/>
              </w:rPr>
            </w:pPr>
            <w:r w:rsidRPr="0072028A">
              <w:rPr>
                <w:rFonts w:ascii="Arial" w:hAnsi="Arial"/>
                <w:sz w:val="18"/>
                <w:szCs w:val="18"/>
              </w:rPr>
              <w:t>Year in which injection began</w:t>
            </w:r>
          </w:p>
        </w:tc>
        <w:tc>
          <w:tcPr>
            <w:tcW w:w="1813" w:type="dxa"/>
            <w:shd w:val="clear" w:color="auto" w:fill="BEC0C2"/>
          </w:tcPr>
          <w:p w14:paraId="0101ED0C" w14:textId="77777777" w:rsidR="00D53B88" w:rsidRPr="0072028A" w:rsidRDefault="00D53B88" w:rsidP="00066C41">
            <w:pPr>
              <w:pStyle w:val="DGTable"/>
              <w:rPr>
                <w:rFonts w:ascii="Arial" w:hAnsi="Arial"/>
                <w:sz w:val="18"/>
                <w:szCs w:val="18"/>
              </w:rPr>
            </w:pPr>
            <w:r w:rsidRPr="0072028A">
              <w:rPr>
                <w:rFonts w:ascii="Arial" w:hAnsi="Arial"/>
                <w:sz w:val="18"/>
                <w:szCs w:val="18"/>
              </w:rPr>
              <w:t>Cumulative CO</w:t>
            </w:r>
            <w:r w:rsidRPr="0072028A">
              <w:rPr>
                <w:rFonts w:ascii="Arial" w:hAnsi="Arial"/>
                <w:sz w:val="18"/>
                <w:szCs w:val="18"/>
                <w:vertAlign w:val="subscript"/>
              </w:rPr>
              <w:t>2</w:t>
            </w:r>
            <w:r w:rsidRPr="0072028A">
              <w:rPr>
                <w:rFonts w:ascii="Arial" w:hAnsi="Arial"/>
                <w:sz w:val="18"/>
                <w:szCs w:val="18"/>
              </w:rPr>
              <w:t xml:space="preserve"> injected and stored (metric </w:t>
            </w:r>
            <w:proofErr w:type="spellStart"/>
            <w:r w:rsidRPr="0072028A">
              <w:rPr>
                <w:rFonts w:ascii="Arial" w:hAnsi="Arial"/>
                <w:sz w:val="18"/>
                <w:szCs w:val="18"/>
              </w:rPr>
              <w:t>tonnes</w:t>
            </w:r>
            <w:proofErr w:type="spellEnd"/>
            <w:r w:rsidRPr="0072028A">
              <w:rPr>
                <w:rFonts w:ascii="Arial" w:hAnsi="Arial"/>
                <w:sz w:val="18"/>
                <w:szCs w:val="18"/>
              </w:rPr>
              <w:t xml:space="preserve"> CO</w:t>
            </w:r>
            <w:r w:rsidRPr="0072028A">
              <w:rPr>
                <w:rFonts w:ascii="Arial" w:hAnsi="Arial"/>
                <w:sz w:val="18"/>
                <w:szCs w:val="18"/>
                <w:vertAlign w:val="subscript"/>
              </w:rPr>
              <w:t>2</w:t>
            </w:r>
            <w:r w:rsidRPr="0072028A">
              <w:rPr>
                <w:rFonts w:ascii="Arial" w:hAnsi="Arial"/>
                <w:sz w:val="18"/>
                <w:szCs w:val="18"/>
              </w:rPr>
              <w:t>)</w:t>
            </w:r>
          </w:p>
        </w:tc>
      </w:tr>
      <w:tr w:rsidR="00D53B88" w:rsidRPr="00D40040" w14:paraId="709DE93E" w14:textId="77777777" w:rsidTr="00FE0222">
        <w:tc>
          <w:tcPr>
            <w:tcW w:w="2943" w:type="dxa"/>
          </w:tcPr>
          <w:p w14:paraId="217C07C3" w14:textId="77777777" w:rsidR="00D53B88" w:rsidRPr="00D53B88" w:rsidRDefault="00D53B88" w:rsidP="00066C41">
            <w:pPr>
              <w:pStyle w:val="DGTable"/>
              <w:rPr>
                <w:rFonts w:ascii="Arial" w:hAnsi="Arial"/>
                <w:sz w:val="18"/>
                <w:szCs w:val="18"/>
              </w:rPr>
            </w:pPr>
            <w:r w:rsidRPr="00D53B88">
              <w:rPr>
                <w:rFonts w:ascii="Arial" w:hAnsi="Arial"/>
                <w:sz w:val="18"/>
                <w:szCs w:val="18"/>
              </w:rPr>
              <w:t>Select from:</w:t>
            </w:r>
          </w:p>
          <w:p w14:paraId="657456C4" w14:textId="77777777" w:rsidR="00D53B88" w:rsidRDefault="00D53B88" w:rsidP="00D53B88">
            <w:pPr>
              <w:pStyle w:val="DGTable"/>
              <w:numPr>
                <w:ilvl w:val="0"/>
                <w:numId w:val="5"/>
              </w:numPr>
              <w:spacing w:before="0"/>
              <w:ind w:left="171" w:hanging="171"/>
              <w:rPr>
                <w:rFonts w:ascii="Arial" w:hAnsi="Arial"/>
                <w:sz w:val="18"/>
                <w:szCs w:val="18"/>
              </w:rPr>
            </w:pPr>
            <w:r w:rsidRPr="00D53B88">
              <w:rPr>
                <w:rFonts w:ascii="Arial" w:hAnsi="Arial"/>
                <w:sz w:val="18"/>
                <w:szCs w:val="18"/>
              </w:rPr>
              <w:t>Acid gas injection (CO2 and H2S co-injected into a production reservoir)</w:t>
            </w:r>
          </w:p>
          <w:p w14:paraId="5C84E94C" w14:textId="77777777" w:rsidR="00D53B88" w:rsidRDefault="00D53B88" w:rsidP="00D53B88">
            <w:pPr>
              <w:pStyle w:val="DGTable"/>
              <w:numPr>
                <w:ilvl w:val="0"/>
                <w:numId w:val="5"/>
              </w:numPr>
              <w:spacing w:before="0"/>
              <w:ind w:left="171" w:hanging="171"/>
              <w:rPr>
                <w:rFonts w:ascii="Arial" w:hAnsi="Arial"/>
                <w:sz w:val="18"/>
                <w:szCs w:val="18"/>
              </w:rPr>
            </w:pPr>
            <w:r w:rsidRPr="00D53B88">
              <w:rPr>
                <w:rFonts w:ascii="Arial" w:hAnsi="Arial"/>
                <w:sz w:val="18"/>
                <w:szCs w:val="18"/>
              </w:rPr>
              <w:t>CO</w:t>
            </w:r>
            <w:r w:rsidRPr="00D53B88">
              <w:rPr>
                <w:rFonts w:ascii="Arial" w:hAnsi="Arial"/>
                <w:sz w:val="18"/>
                <w:szCs w:val="18"/>
                <w:vertAlign w:val="subscript"/>
              </w:rPr>
              <w:t>2</w:t>
            </w:r>
            <w:r w:rsidRPr="00D53B88">
              <w:rPr>
                <w:rFonts w:ascii="Arial" w:hAnsi="Arial"/>
                <w:sz w:val="18"/>
                <w:szCs w:val="18"/>
              </w:rPr>
              <w:t xml:space="preserve"> used for enhanced oil recovery (EOR) or enhanced gas recovery (EGR)</w:t>
            </w:r>
          </w:p>
          <w:p w14:paraId="6441A210" w14:textId="77777777" w:rsidR="00D53B88" w:rsidRDefault="00D53B88" w:rsidP="00D53B88">
            <w:pPr>
              <w:pStyle w:val="DGTable"/>
              <w:numPr>
                <w:ilvl w:val="0"/>
                <w:numId w:val="5"/>
              </w:numPr>
              <w:spacing w:before="0"/>
              <w:ind w:left="171" w:hanging="171"/>
              <w:rPr>
                <w:rFonts w:ascii="Arial" w:hAnsi="Arial"/>
                <w:sz w:val="18"/>
                <w:szCs w:val="18"/>
              </w:rPr>
            </w:pPr>
            <w:r w:rsidRPr="00D53B88">
              <w:rPr>
                <w:rFonts w:ascii="Arial" w:hAnsi="Arial"/>
                <w:sz w:val="18"/>
                <w:szCs w:val="18"/>
              </w:rPr>
              <w:t>CO</w:t>
            </w:r>
            <w:r w:rsidRPr="00D53B88">
              <w:rPr>
                <w:rFonts w:ascii="Arial" w:hAnsi="Arial"/>
                <w:sz w:val="18"/>
                <w:szCs w:val="18"/>
                <w:vertAlign w:val="subscript"/>
              </w:rPr>
              <w:t>2</w:t>
            </w:r>
            <w:r w:rsidRPr="00D53B88">
              <w:rPr>
                <w:rFonts w:ascii="Arial" w:hAnsi="Arial"/>
                <w:sz w:val="18"/>
                <w:szCs w:val="18"/>
              </w:rPr>
              <w:t xml:space="preserve"> injected into a geological formation or saline formation for long-term storage</w:t>
            </w:r>
          </w:p>
          <w:p w14:paraId="2E4275BE" w14:textId="44F33C58" w:rsidR="00D53B88" w:rsidRPr="00D53B88" w:rsidRDefault="00D53B88" w:rsidP="00D53B88">
            <w:pPr>
              <w:pStyle w:val="DGTable"/>
              <w:numPr>
                <w:ilvl w:val="0"/>
                <w:numId w:val="5"/>
              </w:numPr>
              <w:spacing w:before="0"/>
              <w:ind w:left="171" w:hanging="171"/>
              <w:rPr>
                <w:rFonts w:ascii="Arial" w:hAnsi="Arial"/>
                <w:sz w:val="18"/>
                <w:szCs w:val="18"/>
              </w:rPr>
            </w:pPr>
            <w:r w:rsidRPr="00D53B88">
              <w:rPr>
                <w:rFonts w:ascii="Arial" w:hAnsi="Arial"/>
                <w:sz w:val="18"/>
                <w:szCs w:val="18"/>
              </w:rPr>
              <w:t>CO</w:t>
            </w:r>
            <w:r w:rsidRPr="00D53B88">
              <w:rPr>
                <w:rFonts w:ascii="Arial" w:hAnsi="Arial"/>
                <w:sz w:val="18"/>
                <w:szCs w:val="18"/>
                <w:vertAlign w:val="subscript"/>
              </w:rPr>
              <w:t>2</w:t>
            </w:r>
            <w:r w:rsidRPr="00D53B88">
              <w:rPr>
                <w:rFonts w:ascii="Arial" w:hAnsi="Arial"/>
                <w:sz w:val="18"/>
                <w:szCs w:val="18"/>
              </w:rPr>
              <w:t xml:space="preserve"> used for enhanced coal bed methane (ECBM) operations</w:t>
            </w:r>
          </w:p>
          <w:p w14:paraId="46ABD2D0" w14:textId="5AA59080" w:rsidR="00D53B88" w:rsidRPr="00D53B88" w:rsidRDefault="00D53B88" w:rsidP="00D53B88">
            <w:pPr>
              <w:pStyle w:val="DGTable"/>
              <w:numPr>
                <w:ilvl w:val="0"/>
                <w:numId w:val="5"/>
              </w:numPr>
              <w:spacing w:before="0"/>
              <w:ind w:left="171" w:hanging="171"/>
              <w:rPr>
                <w:rFonts w:ascii="Arial" w:eastAsia="Times New Roman" w:hAnsi="Arial"/>
                <w:sz w:val="18"/>
                <w:szCs w:val="18"/>
              </w:rPr>
            </w:pPr>
            <w:r>
              <w:rPr>
                <w:rFonts w:ascii="Arial" w:hAnsi="Arial"/>
                <w:sz w:val="18"/>
                <w:szCs w:val="18"/>
              </w:rPr>
              <w:t xml:space="preserve">Other, </w:t>
            </w:r>
            <w:r w:rsidRPr="00D53B88">
              <w:rPr>
                <w:rFonts w:ascii="Arial" w:hAnsi="Arial"/>
                <w:sz w:val="18"/>
                <w:szCs w:val="18"/>
              </w:rPr>
              <w:t>please specify</w:t>
            </w:r>
          </w:p>
        </w:tc>
        <w:tc>
          <w:tcPr>
            <w:tcW w:w="1560" w:type="dxa"/>
          </w:tcPr>
          <w:p w14:paraId="48C358C4" w14:textId="189D6C36" w:rsidR="00D53B88" w:rsidRPr="00D53B88" w:rsidRDefault="00D53B88" w:rsidP="00066C41">
            <w:pPr>
              <w:pStyle w:val="DGTable"/>
              <w:rPr>
                <w:rFonts w:ascii="Arial" w:hAnsi="Arial"/>
                <w:sz w:val="18"/>
                <w:szCs w:val="18"/>
              </w:rPr>
            </w:pPr>
            <w:r>
              <w:rPr>
                <w:rFonts w:ascii="Arial" w:hAnsi="Arial"/>
                <w:sz w:val="18"/>
                <w:szCs w:val="18"/>
              </w:rPr>
              <w:t xml:space="preserve">Numerical </w:t>
            </w:r>
            <w:r w:rsidR="00F40D8A">
              <w:rPr>
                <w:rFonts w:ascii="Arial" w:hAnsi="Arial"/>
                <w:sz w:val="18"/>
                <w:szCs w:val="18"/>
              </w:rPr>
              <w:t>f</w:t>
            </w:r>
            <w:r>
              <w:rPr>
                <w:rFonts w:ascii="Arial" w:hAnsi="Arial"/>
                <w:sz w:val="18"/>
                <w:szCs w:val="18"/>
              </w:rPr>
              <w:t>ield</w:t>
            </w:r>
          </w:p>
          <w:p w14:paraId="093143EE" w14:textId="77777777" w:rsidR="00D53B88" w:rsidRPr="00D53B88" w:rsidRDefault="00D53B88" w:rsidP="00066C41">
            <w:pPr>
              <w:pStyle w:val="DGTable"/>
              <w:rPr>
                <w:rFonts w:ascii="Arial" w:hAnsi="Arial"/>
                <w:b/>
                <w:sz w:val="18"/>
                <w:szCs w:val="18"/>
              </w:rPr>
            </w:pPr>
          </w:p>
        </w:tc>
        <w:tc>
          <w:tcPr>
            <w:tcW w:w="1701" w:type="dxa"/>
          </w:tcPr>
          <w:p w14:paraId="3A2E69F5" w14:textId="6A4D1806" w:rsidR="00D53B88" w:rsidRPr="00D53B88" w:rsidRDefault="00D53B88" w:rsidP="00066C41">
            <w:pPr>
              <w:pStyle w:val="DGTable"/>
              <w:rPr>
                <w:rFonts w:ascii="Arial" w:hAnsi="Arial"/>
                <w:b/>
                <w:sz w:val="18"/>
                <w:szCs w:val="18"/>
              </w:rPr>
            </w:pPr>
            <w:r>
              <w:rPr>
                <w:rFonts w:ascii="Arial" w:hAnsi="Arial"/>
                <w:sz w:val="18"/>
                <w:szCs w:val="18"/>
              </w:rPr>
              <w:t xml:space="preserve">Numerical </w:t>
            </w:r>
            <w:r w:rsidR="00F40D8A">
              <w:rPr>
                <w:rFonts w:ascii="Arial" w:hAnsi="Arial"/>
                <w:sz w:val="18"/>
                <w:szCs w:val="18"/>
              </w:rPr>
              <w:t>f</w:t>
            </w:r>
            <w:r>
              <w:rPr>
                <w:rFonts w:ascii="Arial" w:hAnsi="Arial"/>
                <w:sz w:val="18"/>
                <w:szCs w:val="18"/>
              </w:rPr>
              <w:t>ield</w:t>
            </w:r>
          </w:p>
        </w:tc>
        <w:tc>
          <w:tcPr>
            <w:tcW w:w="1559" w:type="dxa"/>
          </w:tcPr>
          <w:p w14:paraId="21A3BBEA" w14:textId="2A9F982A" w:rsidR="00D53B88" w:rsidRPr="00D53B88" w:rsidRDefault="00D53B88" w:rsidP="00066C41">
            <w:pPr>
              <w:pStyle w:val="DGTable"/>
              <w:rPr>
                <w:rFonts w:ascii="Arial" w:hAnsi="Arial"/>
                <w:sz w:val="18"/>
                <w:szCs w:val="18"/>
              </w:rPr>
            </w:pPr>
            <w:r w:rsidRPr="00D53B88">
              <w:rPr>
                <w:rFonts w:ascii="Arial" w:hAnsi="Arial"/>
                <w:sz w:val="18"/>
                <w:szCs w:val="18"/>
              </w:rPr>
              <w:t>The value must be in the range 1900-201</w:t>
            </w:r>
            <w:r w:rsidR="004827F5">
              <w:rPr>
                <w:rFonts w:ascii="Arial" w:hAnsi="Arial"/>
                <w:sz w:val="18"/>
                <w:szCs w:val="18"/>
              </w:rPr>
              <w:t>7</w:t>
            </w:r>
            <w:r w:rsidRPr="00D53B88">
              <w:rPr>
                <w:rFonts w:ascii="Arial" w:hAnsi="Arial"/>
                <w:sz w:val="18"/>
                <w:szCs w:val="18"/>
              </w:rPr>
              <w:t>.</w:t>
            </w:r>
          </w:p>
        </w:tc>
        <w:tc>
          <w:tcPr>
            <w:tcW w:w="1813" w:type="dxa"/>
          </w:tcPr>
          <w:p w14:paraId="216CC6AB" w14:textId="479D5202" w:rsidR="00D53B88" w:rsidRPr="00D53B88" w:rsidRDefault="00D53B88" w:rsidP="00066C41">
            <w:pPr>
              <w:pStyle w:val="DGTable"/>
              <w:rPr>
                <w:rFonts w:ascii="Arial" w:hAnsi="Arial"/>
                <w:sz w:val="18"/>
                <w:szCs w:val="18"/>
              </w:rPr>
            </w:pPr>
            <w:r>
              <w:rPr>
                <w:rFonts w:ascii="Arial" w:hAnsi="Arial"/>
                <w:sz w:val="18"/>
                <w:szCs w:val="18"/>
              </w:rPr>
              <w:t xml:space="preserve">Numerical </w:t>
            </w:r>
            <w:r w:rsidR="00F40D8A">
              <w:rPr>
                <w:rFonts w:ascii="Arial" w:hAnsi="Arial"/>
                <w:sz w:val="18"/>
                <w:szCs w:val="18"/>
              </w:rPr>
              <w:t>f</w:t>
            </w:r>
            <w:r>
              <w:rPr>
                <w:rFonts w:ascii="Arial" w:hAnsi="Arial"/>
                <w:sz w:val="18"/>
                <w:szCs w:val="18"/>
              </w:rPr>
              <w:t>ield</w:t>
            </w:r>
          </w:p>
          <w:p w14:paraId="650E4C9C" w14:textId="77777777" w:rsidR="00D53B88" w:rsidRPr="00D53B88" w:rsidRDefault="00D53B88" w:rsidP="00066C41">
            <w:pPr>
              <w:pStyle w:val="DGTable"/>
              <w:rPr>
                <w:rFonts w:ascii="Arial" w:hAnsi="Arial"/>
                <w:b/>
                <w:sz w:val="18"/>
                <w:szCs w:val="18"/>
              </w:rPr>
            </w:pPr>
          </w:p>
        </w:tc>
      </w:tr>
    </w:tbl>
    <w:p w14:paraId="5BB3187A" w14:textId="700FE2AF" w:rsidR="00FE0222" w:rsidRPr="0072028A" w:rsidRDefault="00FE0222" w:rsidP="0072028A">
      <w:pPr>
        <w:spacing w:before="60"/>
        <w:rPr>
          <w:sz w:val="18"/>
        </w:rPr>
      </w:pPr>
      <w:r w:rsidRPr="0072028A">
        <w:rPr>
          <w:sz w:val="18"/>
        </w:rPr>
        <w:t>To add multiple entries, please use the “</w:t>
      </w:r>
      <w:r w:rsidR="004C766B">
        <w:rPr>
          <w:sz w:val="18"/>
        </w:rPr>
        <w:t>A</w:t>
      </w:r>
      <w:r w:rsidRPr="0072028A">
        <w:rPr>
          <w:sz w:val="18"/>
        </w:rPr>
        <w:t xml:space="preserve">dd </w:t>
      </w:r>
      <w:r w:rsidR="004C766B">
        <w:rPr>
          <w:sz w:val="18"/>
        </w:rPr>
        <w:t>R</w:t>
      </w:r>
      <w:r w:rsidRPr="0072028A">
        <w:rPr>
          <w:sz w:val="18"/>
        </w:rPr>
        <w:t>ow” button of the bottom right of the table in the ORS.</w:t>
      </w:r>
    </w:p>
    <w:p w14:paraId="00BEDAAE" w14:textId="77777777" w:rsidR="00FE0222" w:rsidRDefault="00FE0222" w:rsidP="0072028A">
      <w:pPr>
        <w:spacing w:after="0"/>
        <w:ind w:left="851" w:hanging="851"/>
        <w:rPr>
          <w:b/>
        </w:rPr>
      </w:pPr>
    </w:p>
    <w:p w14:paraId="213E2F8D" w14:textId="2C783728" w:rsidR="00137491" w:rsidRDefault="00137491" w:rsidP="00694F63">
      <w:pPr>
        <w:ind w:left="851" w:hanging="851"/>
      </w:pPr>
      <w:r>
        <w:rPr>
          <w:b/>
        </w:rPr>
        <w:t>OG4.9</w:t>
      </w:r>
      <w:r w:rsidR="00FE313B">
        <w:rPr>
          <w:b/>
        </w:rPr>
        <w:t>:</w:t>
      </w:r>
      <w:r>
        <w:rPr>
          <w:b/>
        </w:rPr>
        <w:t xml:space="preserve"> </w:t>
      </w:r>
      <w:r>
        <w:rPr>
          <w:b/>
        </w:rPr>
        <w:tab/>
        <w:t>Please provide details of risk management performed by the reporting organization and/or third party in relation to its CCS activities. This should cover pre-operational evaluation of the storage (e.g. site characterization), operational monitoring, closure monitoring, remediation for CO</w:t>
      </w:r>
      <w:r>
        <w:rPr>
          <w:b/>
          <w:vertAlign w:val="subscript"/>
        </w:rPr>
        <w:t>2</w:t>
      </w:r>
      <w:r>
        <w:rPr>
          <w:b/>
        </w:rPr>
        <w:t xml:space="preserve"> leakage, and results of third party verification </w:t>
      </w:r>
      <w:r>
        <w:t>[</w:t>
      </w:r>
      <w:r w:rsidR="00FE0222">
        <w:t xml:space="preserve">maximum </w:t>
      </w:r>
      <w:r>
        <w:t>5000 characters]</w:t>
      </w:r>
    </w:p>
    <w:p w14:paraId="2F23238B" w14:textId="77777777" w:rsidR="00FB5FC1" w:rsidRDefault="00FB5FC1" w:rsidP="00694F63">
      <w:pPr>
        <w:ind w:left="851" w:hanging="851"/>
      </w:pPr>
    </w:p>
    <w:p w14:paraId="05C2AF7D" w14:textId="77777777" w:rsidR="00FB5FC1" w:rsidRDefault="00FB5FC1">
      <w:r>
        <w:br w:type="page"/>
      </w:r>
    </w:p>
    <w:tbl>
      <w:tblPr>
        <w:tblW w:w="0" w:type="auto"/>
        <w:shd w:val="clear" w:color="auto" w:fill="B42E34"/>
        <w:tblLook w:val="04A0" w:firstRow="1" w:lastRow="0" w:firstColumn="1" w:lastColumn="0" w:noHBand="0" w:noVBand="1"/>
      </w:tblPr>
      <w:tblGrid>
        <w:gridCol w:w="245"/>
        <w:gridCol w:w="8781"/>
      </w:tblGrid>
      <w:tr w:rsidR="00FB5FC1" w:rsidRPr="002B10B3" w14:paraId="20D8E92D" w14:textId="77777777" w:rsidTr="00066C41">
        <w:trPr>
          <w:trHeight w:val="95"/>
        </w:trPr>
        <w:tc>
          <w:tcPr>
            <w:tcW w:w="245" w:type="dxa"/>
            <w:vMerge w:val="restart"/>
            <w:shd w:val="clear" w:color="auto" w:fill="B42E34"/>
          </w:tcPr>
          <w:p w14:paraId="30B1F107" w14:textId="77777777" w:rsidR="00FB5FC1" w:rsidRPr="002B10B3" w:rsidRDefault="00FB5FC1" w:rsidP="00066C41">
            <w:pPr>
              <w:spacing w:after="50"/>
              <w:rPr>
                <w:b/>
                <w:bCs/>
                <w:color w:val="FFFFFF"/>
                <w:sz w:val="200"/>
                <w:szCs w:val="200"/>
              </w:rPr>
            </w:pPr>
          </w:p>
        </w:tc>
        <w:tc>
          <w:tcPr>
            <w:tcW w:w="8781" w:type="dxa"/>
            <w:shd w:val="clear" w:color="auto" w:fill="B42E34"/>
          </w:tcPr>
          <w:p w14:paraId="35786C7E" w14:textId="77777777" w:rsidR="00FB5FC1" w:rsidRPr="002B10B3" w:rsidRDefault="00FB5FC1" w:rsidP="00066C41">
            <w:pPr>
              <w:spacing w:after="50"/>
              <w:rPr>
                <w:b/>
                <w:bCs/>
                <w:color w:val="FFFFFF"/>
              </w:rPr>
            </w:pPr>
          </w:p>
          <w:p w14:paraId="67E6EB2C" w14:textId="36FB5BF2" w:rsidR="00FB5FC1" w:rsidRPr="006832C3" w:rsidRDefault="00C76BD8" w:rsidP="00FB5FC1">
            <w:pPr>
              <w:pStyle w:val="DGHeading1"/>
              <w:rPr>
                <w:rFonts w:ascii="Arial" w:hAnsi="Arial"/>
                <w:sz w:val="60"/>
                <w:szCs w:val="60"/>
              </w:rPr>
            </w:pPr>
            <w:bookmarkStart w:id="28" w:name="_Toc445291050"/>
            <w:r w:rsidRPr="00EC1C92">
              <w:rPr>
                <w:rFonts w:ascii="Arial" w:hAnsi="Arial"/>
                <w:sz w:val="52"/>
                <w:szCs w:val="60"/>
              </w:rPr>
              <w:t xml:space="preserve">OG5. </w:t>
            </w:r>
            <w:r w:rsidR="00FB5FC1" w:rsidRPr="00EC1C92">
              <w:rPr>
                <w:rFonts w:ascii="Arial" w:hAnsi="Arial"/>
                <w:sz w:val="52"/>
                <w:szCs w:val="60"/>
              </w:rPr>
              <w:t>Sales and emissions intensity</w:t>
            </w:r>
            <w:bookmarkEnd w:id="28"/>
          </w:p>
        </w:tc>
      </w:tr>
      <w:tr w:rsidR="00FB5FC1" w:rsidRPr="002B10B3" w14:paraId="6BAD2CEF" w14:textId="77777777" w:rsidTr="00066C41">
        <w:trPr>
          <w:trHeight w:val="107"/>
        </w:trPr>
        <w:tc>
          <w:tcPr>
            <w:tcW w:w="245" w:type="dxa"/>
            <w:vMerge/>
            <w:shd w:val="clear" w:color="auto" w:fill="B42E34"/>
          </w:tcPr>
          <w:p w14:paraId="3C76364B" w14:textId="77777777" w:rsidR="00FB5FC1" w:rsidRPr="002B10B3" w:rsidRDefault="00FB5FC1" w:rsidP="00066C41">
            <w:pPr>
              <w:spacing w:after="50"/>
              <w:rPr>
                <w:b/>
                <w:bCs/>
                <w:color w:val="002060"/>
              </w:rPr>
            </w:pPr>
          </w:p>
        </w:tc>
        <w:tc>
          <w:tcPr>
            <w:tcW w:w="8781" w:type="dxa"/>
            <w:shd w:val="clear" w:color="auto" w:fill="B42E34"/>
          </w:tcPr>
          <w:p w14:paraId="1E0DB802" w14:textId="77777777" w:rsidR="00FB5FC1" w:rsidRPr="002B10B3" w:rsidRDefault="00FB5FC1" w:rsidP="00066C41">
            <w:pPr>
              <w:spacing w:after="50"/>
              <w:jc w:val="center"/>
              <w:rPr>
                <w:b/>
                <w:bCs/>
                <w:color w:val="002060"/>
              </w:rPr>
            </w:pPr>
          </w:p>
          <w:p w14:paraId="0F58F9A0" w14:textId="77777777" w:rsidR="00FB5FC1" w:rsidRPr="002B10B3" w:rsidRDefault="00FB5FC1" w:rsidP="00066C41"/>
          <w:p w14:paraId="636D1AE2" w14:textId="77777777" w:rsidR="00FB5FC1" w:rsidRPr="002B10B3" w:rsidRDefault="00FB5FC1" w:rsidP="00066C41">
            <w:pPr>
              <w:tabs>
                <w:tab w:val="left" w:pos="3015"/>
              </w:tabs>
            </w:pPr>
          </w:p>
        </w:tc>
      </w:tr>
    </w:tbl>
    <w:p w14:paraId="162005C2" w14:textId="656EF37A" w:rsidR="007340BA" w:rsidRDefault="007340BA" w:rsidP="007340BA">
      <w:pPr>
        <w:keepNext/>
        <w:keepLines/>
        <w:spacing w:before="240" w:after="0"/>
        <w:outlineLvl w:val="0"/>
        <w:rPr>
          <w:rFonts w:eastAsiaTheme="majorEastAsia"/>
          <w:b/>
          <w:sz w:val="32"/>
          <w:szCs w:val="32"/>
        </w:rPr>
      </w:pPr>
      <w:bookmarkStart w:id="29" w:name="_Toc445291051"/>
      <w:r>
        <w:rPr>
          <w:rFonts w:eastAsiaTheme="majorEastAsia"/>
          <w:b/>
          <w:sz w:val="32"/>
          <w:szCs w:val="32"/>
        </w:rPr>
        <w:t>OG5</w:t>
      </w:r>
      <w:r w:rsidRPr="00CD3F22">
        <w:rPr>
          <w:rFonts w:eastAsiaTheme="majorEastAsia"/>
          <w:b/>
          <w:sz w:val="32"/>
          <w:szCs w:val="32"/>
        </w:rPr>
        <w:t xml:space="preserve">.  </w:t>
      </w:r>
      <w:r>
        <w:rPr>
          <w:rFonts w:eastAsiaTheme="majorEastAsia"/>
          <w:b/>
          <w:sz w:val="32"/>
          <w:szCs w:val="32"/>
        </w:rPr>
        <w:t>Sales and emission intensity</w:t>
      </w:r>
      <w:bookmarkEnd w:id="29"/>
      <w:r>
        <w:rPr>
          <w:rFonts w:eastAsiaTheme="majorEastAsia"/>
          <w:b/>
          <w:sz w:val="32"/>
          <w:szCs w:val="32"/>
        </w:rPr>
        <w:t xml:space="preserve"> </w:t>
      </w:r>
    </w:p>
    <w:p w14:paraId="65899214" w14:textId="77777777" w:rsidR="007340BA" w:rsidRDefault="007340BA" w:rsidP="007340BA">
      <w:pPr>
        <w:pStyle w:val="NoSpacing"/>
      </w:pPr>
    </w:p>
    <w:p w14:paraId="0999F2C1" w14:textId="41F222C9" w:rsidR="00FB5FC1" w:rsidRDefault="00FB5FC1" w:rsidP="0072028A">
      <w:pPr>
        <w:spacing w:after="120"/>
        <w:ind w:left="851" w:hanging="851"/>
        <w:rPr>
          <w:b/>
        </w:rPr>
      </w:pPr>
      <w:r>
        <w:rPr>
          <w:b/>
        </w:rPr>
        <w:t>Pre-population</w:t>
      </w:r>
    </w:p>
    <w:p w14:paraId="3269760E" w14:textId="7BA3EEB5" w:rsidR="00203799" w:rsidRDefault="00FB5FC1" w:rsidP="00FB5FC1">
      <w:r w:rsidRPr="00D40040">
        <w:t xml:space="preserve">If you responded to CDP last year, </w:t>
      </w:r>
      <w:r w:rsidR="007340BA">
        <w:t xml:space="preserve">all </w:t>
      </w:r>
      <w:r w:rsidRPr="00D40040">
        <w:t xml:space="preserve">questions on this page are eligible for pre-population. To take advantage of this function, click “copy from last year” prior to entering any data on the page. </w:t>
      </w:r>
    </w:p>
    <w:p w14:paraId="5B09998D" w14:textId="5ACBCB69" w:rsidR="007340BA" w:rsidRDefault="00B20A0F" w:rsidP="0072028A">
      <w:pPr>
        <w:spacing w:after="0"/>
      </w:pPr>
      <w:r w:rsidRPr="00B20A0F">
        <w:t>Please note that for question OG5.</w:t>
      </w:r>
      <w:r w:rsidR="006B434F">
        <w:t>1 (formerly OG5.2)</w:t>
      </w:r>
      <w:r w:rsidRPr="00B20A0F">
        <w:t xml:space="preserve"> the range of years selectable in column 1 (‘Year ending’) has progressed one year, ‘20</w:t>
      </w:r>
      <w:r w:rsidR="006B434F">
        <w:t>10</w:t>
      </w:r>
      <w:r w:rsidRPr="00B20A0F">
        <w:t>’ no longer exists as an option in the drop-down menu and will not copy over from last year.</w:t>
      </w:r>
    </w:p>
    <w:p w14:paraId="56F1A60F" w14:textId="77777777" w:rsidR="00BF4E09" w:rsidRDefault="00BF4E09" w:rsidP="0072028A">
      <w:pPr>
        <w:spacing w:after="120"/>
      </w:pPr>
    </w:p>
    <w:p w14:paraId="63028314" w14:textId="09215DF4" w:rsidR="008C7151" w:rsidRDefault="00BF4E09" w:rsidP="0072028A">
      <w:pPr>
        <w:spacing w:after="0"/>
        <w:ind w:left="851" w:hanging="851"/>
        <w:rPr>
          <w:rFonts w:eastAsia="Times New Roman"/>
          <w:b/>
        </w:rPr>
      </w:pPr>
      <w:r>
        <w:rPr>
          <w:rFonts w:eastAsia="Times New Roman"/>
          <w:b/>
        </w:rPr>
        <w:t>O</w:t>
      </w:r>
      <w:r w:rsidR="008C7151" w:rsidRPr="008C7151">
        <w:rPr>
          <w:rFonts w:eastAsia="Times New Roman"/>
          <w:b/>
        </w:rPr>
        <w:t>G5.</w:t>
      </w:r>
      <w:r>
        <w:rPr>
          <w:rFonts w:eastAsia="Times New Roman"/>
          <w:b/>
        </w:rPr>
        <w:t>1</w:t>
      </w:r>
      <w:r w:rsidR="00574209">
        <w:rPr>
          <w:rFonts w:eastAsia="Times New Roman"/>
          <w:b/>
        </w:rPr>
        <w:t>:</w:t>
      </w:r>
      <w:r w:rsidR="008C7151">
        <w:rPr>
          <w:rFonts w:eastAsia="Times New Roman"/>
        </w:rPr>
        <w:t xml:space="preserve"> </w:t>
      </w:r>
      <w:r w:rsidR="008C7151">
        <w:rPr>
          <w:rFonts w:eastAsia="Times New Roman"/>
        </w:rPr>
        <w:tab/>
      </w:r>
      <w:r w:rsidR="008C7151">
        <w:rPr>
          <w:rFonts w:eastAsia="Times New Roman"/>
          <w:b/>
        </w:rPr>
        <w:t xml:space="preserve">Please provide estimated emissions </w:t>
      </w:r>
      <w:r w:rsidR="007340BA">
        <w:rPr>
          <w:rFonts w:eastAsia="Times New Roman"/>
          <w:b/>
        </w:rPr>
        <w:t xml:space="preserve">intensities </w:t>
      </w:r>
      <w:r w:rsidR="008C7151">
        <w:rPr>
          <w:rFonts w:eastAsia="Times New Roman"/>
          <w:b/>
        </w:rPr>
        <w:t>(Scope 1</w:t>
      </w:r>
      <w:r w:rsidR="007340BA">
        <w:rPr>
          <w:rFonts w:eastAsia="Times New Roman"/>
          <w:b/>
        </w:rPr>
        <w:t xml:space="preserve"> </w:t>
      </w:r>
      <w:r w:rsidR="008C7151">
        <w:rPr>
          <w:rFonts w:eastAsia="Times New Roman"/>
          <w:b/>
        </w:rPr>
        <w:t>+</w:t>
      </w:r>
      <w:r w:rsidR="007340BA">
        <w:rPr>
          <w:rFonts w:eastAsia="Times New Roman"/>
          <w:b/>
        </w:rPr>
        <w:t xml:space="preserve"> </w:t>
      </w:r>
      <w:r w:rsidR="008C7151">
        <w:rPr>
          <w:rFonts w:eastAsia="Times New Roman"/>
          <w:b/>
        </w:rPr>
        <w:t>Scope</w:t>
      </w:r>
      <w:r w:rsidR="007340BA">
        <w:rPr>
          <w:rFonts w:eastAsia="Times New Roman"/>
          <w:b/>
        </w:rPr>
        <w:t xml:space="preserve"> </w:t>
      </w:r>
      <w:r w:rsidR="008C7151">
        <w:rPr>
          <w:rFonts w:eastAsia="Times New Roman"/>
          <w:b/>
        </w:rPr>
        <w:t>2) associated with current production and operations</w:t>
      </w:r>
    </w:p>
    <w:p w14:paraId="37817B4B" w14:textId="77777777" w:rsidR="00BF4E09" w:rsidRDefault="00BF4E09" w:rsidP="0072028A">
      <w:pPr>
        <w:spacing w:after="0"/>
        <w:ind w:left="851" w:hanging="851"/>
        <w:rPr>
          <w:rFonts w:eastAsia="Times New Roman"/>
          <w:b/>
        </w:rPr>
      </w:pPr>
    </w:p>
    <w:tbl>
      <w:tblPr>
        <w:tblW w:w="6289" w:type="pct"/>
        <w:tblInd w:w="-11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276"/>
        <w:gridCol w:w="1842"/>
        <w:gridCol w:w="2375"/>
        <w:gridCol w:w="1118"/>
        <w:gridCol w:w="1238"/>
        <w:gridCol w:w="1159"/>
        <w:gridCol w:w="2332"/>
      </w:tblGrid>
      <w:tr w:rsidR="00937829" w:rsidRPr="00D40040" w14:paraId="250084F8" w14:textId="144587FA" w:rsidTr="00937829">
        <w:tc>
          <w:tcPr>
            <w:tcW w:w="563" w:type="pct"/>
            <w:shd w:val="clear" w:color="auto" w:fill="BEC0C2"/>
          </w:tcPr>
          <w:p w14:paraId="1D47002E" w14:textId="77777777" w:rsidR="00937829" w:rsidRPr="0072028A" w:rsidRDefault="00937829" w:rsidP="00066C41">
            <w:pPr>
              <w:pStyle w:val="DGTable"/>
              <w:rPr>
                <w:rFonts w:ascii="Arial" w:hAnsi="Arial"/>
                <w:sz w:val="18"/>
                <w:szCs w:val="18"/>
              </w:rPr>
            </w:pPr>
            <w:r w:rsidRPr="0072028A">
              <w:rPr>
                <w:rFonts w:ascii="Arial" w:hAnsi="Arial"/>
                <w:sz w:val="18"/>
                <w:szCs w:val="18"/>
              </w:rPr>
              <w:t>Year ending</w:t>
            </w:r>
          </w:p>
        </w:tc>
        <w:tc>
          <w:tcPr>
            <w:tcW w:w="812" w:type="pct"/>
            <w:shd w:val="clear" w:color="auto" w:fill="BEC0C2"/>
          </w:tcPr>
          <w:p w14:paraId="2993872A" w14:textId="7292A61B" w:rsidR="00937829" w:rsidRPr="0072028A" w:rsidRDefault="00937829" w:rsidP="007340BA">
            <w:pPr>
              <w:pStyle w:val="DGTable"/>
              <w:rPr>
                <w:rFonts w:ascii="Arial" w:hAnsi="Arial"/>
                <w:sz w:val="18"/>
                <w:szCs w:val="18"/>
              </w:rPr>
            </w:pPr>
            <w:r w:rsidRPr="0072028A">
              <w:rPr>
                <w:rFonts w:ascii="Arial" w:hAnsi="Arial"/>
                <w:sz w:val="18"/>
                <w:szCs w:val="18"/>
              </w:rPr>
              <w:t>Segment</w:t>
            </w:r>
          </w:p>
        </w:tc>
        <w:tc>
          <w:tcPr>
            <w:tcW w:w="1047" w:type="pct"/>
            <w:shd w:val="clear" w:color="auto" w:fill="BEC0C2"/>
          </w:tcPr>
          <w:p w14:paraId="005F7638" w14:textId="2D1E752E" w:rsidR="00937829" w:rsidRPr="0072028A" w:rsidRDefault="00937829" w:rsidP="007340BA">
            <w:pPr>
              <w:pStyle w:val="DGTable"/>
              <w:rPr>
                <w:rFonts w:ascii="Arial" w:hAnsi="Arial"/>
                <w:sz w:val="18"/>
                <w:szCs w:val="18"/>
              </w:rPr>
            </w:pPr>
            <w:r w:rsidRPr="0072028A">
              <w:rPr>
                <w:rFonts w:ascii="Arial" w:hAnsi="Arial"/>
                <w:sz w:val="18"/>
                <w:szCs w:val="18"/>
              </w:rPr>
              <w:t>Hydrocarbon/product</w:t>
            </w:r>
          </w:p>
        </w:tc>
        <w:tc>
          <w:tcPr>
            <w:tcW w:w="493" w:type="pct"/>
            <w:shd w:val="clear" w:color="auto" w:fill="BEC0C2"/>
          </w:tcPr>
          <w:p w14:paraId="47DE9FE7" w14:textId="11C8BF0A" w:rsidR="00937829" w:rsidRPr="0072028A" w:rsidRDefault="00937829" w:rsidP="007340BA">
            <w:pPr>
              <w:pStyle w:val="DGTable"/>
              <w:rPr>
                <w:rFonts w:ascii="Arial" w:hAnsi="Arial"/>
                <w:sz w:val="18"/>
                <w:szCs w:val="18"/>
              </w:rPr>
            </w:pPr>
            <w:r w:rsidRPr="0072028A">
              <w:rPr>
                <w:rFonts w:ascii="Arial" w:hAnsi="Arial"/>
                <w:sz w:val="18"/>
                <w:szCs w:val="18"/>
              </w:rPr>
              <w:t xml:space="preserve">Emissions intensity (metric </w:t>
            </w:r>
            <w:proofErr w:type="spellStart"/>
            <w:r w:rsidRPr="0072028A">
              <w:rPr>
                <w:rFonts w:ascii="Arial" w:hAnsi="Arial"/>
                <w:sz w:val="18"/>
                <w:szCs w:val="18"/>
              </w:rPr>
              <w:t>tonnes</w:t>
            </w:r>
            <w:proofErr w:type="spellEnd"/>
            <w:r w:rsidRPr="0072028A">
              <w:rPr>
                <w:rFonts w:ascii="Arial" w:hAnsi="Arial"/>
                <w:sz w:val="18"/>
                <w:szCs w:val="18"/>
              </w:rPr>
              <w:t xml:space="preserve"> CO2e per thousand</w:t>
            </w:r>
          </w:p>
          <w:p w14:paraId="42A94DCA" w14:textId="77777777" w:rsidR="00937829" w:rsidRPr="0072028A" w:rsidRDefault="00937829" w:rsidP="007340BA">
            <w:pPr>
              <w:pStyle w:val="DGTable"/>
              <w:rPr>
                <w:rFonts w:ascii="Arial" w:hAnsi="Arial"/>
                <w:sz w:val="18"/>
                <w:szCs w:val="18"/>
              </w:rPr>
            </w:pPr>
            <w:r w:rsidRPr="0072028A">
              <w:rPr>
                <w:rFonts w:ascii="Arial" w:hAnsi="Arial"/>
                <w:sz w:val="18"/>
                <w:szCs w:val="18"/>
              </w:rPr>
              <w:t>BOE)</w:t>
            </w:r>
          </w:p>
        </w:tc>
        <w:tc>
          <w:tcPr>
            <w:tcW w:w="546" w:type="pct"/>
            <w:shd w:val="clear" w:color="auto" w:fill="BEC0C2"/>
          </w:tcPr>
          <w:p w14:paraId="741A154C" w14:textId="3B5D7473" w:rsidR="00937829" w:rsidRPr="0072028A" w:rsidRDefault="00937829" w:rsidP="007340BA">
            <w:pPr>
              <w:pStyle w:val="DGTable"/>
              <w:rPr>
                <w:sz w:val="18"/>
                <w:szCs w:val="18"/>
              </w:rPr>
            </w:pPr>
            <w:r w:rsidRPr="0072028A">
              <w:rPr>
                <w:rFonts w:ascii="Arial" w:hAnsi="Arial"/>
                <w:sz w:val="18"/>
                <w:szCs w:val="18"/>
              </w:rPr>
              <w:t>% change from previous year</w:t>
            </w:r>
          </w:p>
        </w:tc>
        <w:tc>
          <w:tcPr>
            <w:tcW w:w="511" w:type="pct"/>
            <w:shd w:val="clear" w:color="auto" w:fill="BEC0C2"/>
          </w:tcPr>
          <w:p w14:paraId="27AFF96D" w14:textId="14D50152" w:rsidR="00937829" w:rsidRPr="0072028A" w:rsidRDefault="00937829" w:rsidP="007340BA">
            <w:pPr>
              <w:pStyle w:val="DGTable"/>
              <w:rPr>
                <w:sz w:val="18"/>
                <w:szCs w:val="18"/>
              </w:rPr>
            </w:pPr>
            <w:r w:rsidRPr="0072028A">
              <w:rPr>
                <w:rFonts w:ascii="Arial" w:hAnsi="Arial"/>
                <w:sz w:val="18"/>
                <w:szCs w:val="18"/>
              </w:rPr>
              <w:t>Direction of change from previous year</w:t>
            </w:r>
          </w:p>
        </w:tc>
        <w:tc>
          <w:tcPr>
            <w:tcW w:w="1028" w:type="pct"/>
            <w:shd w:val="clear" w:color="auto" w:fill="BEC0C2"/>
          </w:tcPr>
          <w:p w14:paraId="4A7E512B" w14:textId="2CD03197" w:rsidR="00937829" w:rsidRPr="0072028A" w:rsidRDefault="00937829" w:rsidP="007340BA">
            <w:pPr>
              <w:pStyle w:val="DGTable"/>
              <w:rPr>
                <w:rFonts w:ascii="Arial" w:hAnsi="Arial"/>
                <w:sz w:val="18"/>
                <w:szCs w:val="18"/>
              </w:rPr>
            </w:pPr>
            <w:r w:rsidRPr="0072028A">
              <w:rPr>
                <w:rFonts w:ascii="Arial" w:hAnsi="Arial"/>
                <w:sz w:val="18"/>
                <w:szCs w:val="18"/>
              </w:rPr>
              <w:t>Reason for change</w:t>
            </w:r>
          </w:p>
        </w:tc>
      </w:tr>
      <w:tr w:rsidR="00937829" w:rsidRPr="00D40040" w14:paraId="3667006F" w14:textId="6AFCC62B" w:rsidTr="00937829">
        <w:tc>
          <w:tcPr>
            <w:tcW w:w="563" w:type="pct"/>
          </w:tcPr>
          <w:p w14:paraId="1FF9E4AE" w14:textId="77777777" w:rsidR="00937829" w:rsidRPr="008C7151" w:rsidRDefault="00937829" w:rsidP="00066C41">
            <w:pPr>
              <w:pStyle w:val="DGTable"/>
              <w:rPr>
                <w:rFonts w:ascii="Arial" w:eastAsia="Times New Roman" w:hAnsi="Arial"/>
                <w:color w:val="000000"/>
                <w:sz w:val="18"/>
                <w:szCs w:val="18"/>
              </w:rPr>
            </w:pPr>
            <w:r w:rsidRPr="008C7151">
              <w:rPr>
                <w:rFonts w:ascii="Arial" w:hAnsi="Arial"/>
                <w:sz w:val="18"/>
                <w:szCs w:val="18"/>
              </w:rPr>
              <w:t>Select from:</w:t>
            </w:r>
          </w:p>
          <w:p w14:paraId="7E224727" w14:textId="77777777" w:rsidR="00937829" w:rsidRPr="008C7151" w:rsidRDefault="00937829" w:rsidP="008C7151">
            <w:pPr>
              <w:pStyle w:val="DGTable"/>
              <w:numPr>
                <w:ilvl w:val="0"/>
                <w:numId w:val="5"/>
              </w:numPr>
              <w:spacing w:before="0"/>
              <w:ind w:left="171" w:hanging="171"/>
              <w:rPr>
                <w:rFonts w:ascii="Arial" w:hAnsi="Arial"/>
                <w:sz w:val="18"/>
                <w:szCs w:val="18"/>
              </w:rPr>
            </w:pPr>
            <w:r w:rsidRPr="008C7151">
              <w:rPr>
                <w:rFonts w:ascii="Arial" w:hAnsi="Arial"/>
                <w:sz w:val="18"/>
                <w:szCs w:val="18"/>
              </w:rPr>
              <w:t>2011</w:t>
            </w:r>
          </w:p>
          <w:p w14:paraId="0410AC11" w14:textId="77777777" w:rsidR="00937829" w:rsidRPr="008C7151" w:rsidRDefault="00937829" w:rsidP="008C7151">
            <w:pPr>
              <w:pStyle w:val="DGTable"/>
              <w:numPr>
                <w:ilvl w:val="0"/>
                <w:numId w:val="5"/>
              </w:numPr>
              <w:spacing w:before="0"/>
              <w:ind w:left="171" w:hanging="171"/>
              <w:rPr>
                <w:rFonts w:ascii="Arial" w:hAnsi="Arial"/>
                <w:sz w:val="18"/>
                <w:szCs w:val="18"/>
              </w:rPr>
            </w:pPr>
            <w:r w:rsidRPr="008C7151">
              <w:rPr>
                <w:rFonts w:ascii="Arial" w:hAnsi="Arial"/>
                <w:sz w:val="18"/>
                <w:szCs w:val="18"/>
              </w:rPr>
              <w:t>2012</w:t>
            </w:r>
          </w:p>
          <w:p w14:paraId="0EA5B643" w14:textId="77777777" w:rsidR="00937829" w:rsidRPr="008C7151" w:rsidRDefault="00937829" w:rsidP="008C7151">
            <w:pPr>
              <w:pStyle w:val="DGTable"/>
              <w:numPr>
                <w:ilvl w:val="0"/>
                <w:numId w:val="5"/>
              </w:numPr>
              <w:spacing w:before="0"/>
              <w:ind w:left="171" w:hanging="171"/>
              <w:rPr>
                <w:rFonts w:ascii="Arial" w:hAnsi="Arial"/>
                <w:sz w:val="18"/>
                <w:szCs w:val="18"/>
              </w:rPr>
            </w:pPr>
            <w:r w:rsidRPr="008C7151">
              <w:rPr>
                <w:rFonts w:ascii="Arial" w:hAnsi="Arial"/>
                <w:sz w:val="18"/>
                <w:szCs w:val="18"/>
              </w:rPr>
              <w:t>2013</w:t>
            </w:r>
          </w:p>
          <w:p w14:paraId="064DD0A8" w14:textId="77777777" w:rsidR="00937829" w:rsidRPr="008C7151" w:rsidRDefault="00937829" w:rsidP="008C7151">
            <w:pPr>
              <w:pStyle w:val="DGTable"/>
              <w:numPr>
                <w:ilvl w:val="0"/>
                <w:numId w:val="5"/>
              </w:numPr>
              <w:spacing w:before="0"/>
              <w:ind w:left="171" w:hanging="171"/>
              <w:rPr>
                <w:rFonts w:ascii="Arial" w:hAnsi="Arial"/>
                <w:sz w:val="18"/>
                <w:szCs w:val="18"/>
              </w:rPr>
            </w:pPr>
            <w:r w:rsidRPr="008C7151">
              <w:rPr>
                <w:rFonts w:ascii="Arial" w:hAnsi="Arial"/>
                <w:sz w:val="18"/>
                <w:szCs w:val="18"/>
              </w:rPr>
              <w:t>2014</w:t>
            </w:r>
          </w:p>
          <w:p w14:paraId="7D24E5E6" w14:textId="77777777" w:rsidR="00937829" w:rsidRPr="007340BA" w:rsidRDefault="00937829" w:rsidP="008C7151">
            <w:pPr>
              <w:pStyle w:val="DGTable"/>
              <w:numPr>
                <w:ilvl w:val="0"/>
                <w:numId w:val="5"/>
              </w:numPr>
              <w:spacing w:before="0"/>
              <w:ind w:left="171" w:hanging="171"/>
              <w:rPr>
                <w:rFonts w:ascii="Arial" w:eastAsia="Times New Roman" w:hAnsi="Arial"/>
                <w:color w:val="000000"/>
                <w:sz w:val="18"/>
                <w:szCs w:val="18"/>
              </w:rPr>
            </w:pPr>
            <w:r w:rsidRPr="008C7151">
              <w:rPr>
                <w:rFonts w:ascii="Arial" w:hAnsi="Arial"/>
                <w:sz w:val="18"/>
                <w:szCs w:val="18"/>
              </w:rPr>
              <w:t>2015</w:t>
            </w:r>
          </w:p>
          <w:p w14:paraId="224BCE9D" w14:textId="77777777" w:rsidR="00937829" w:rsidRPr="0072028A" w:rsidRDefault="00937829" w:rsidP="008C7151">
            <w:pPr>
              <w:pStyle w:val="DGTable"/>
              <w:numPr>
                <w:ilvl w:val="0"/>
                <w:numId w:val="5"/>
              </w:numPr>
              <w:spacing w:before="0"/>
              <w:ind w:left="171" w:hanging="171"/>
              <w:rPr>
                <w:rFonts w:ascii="Arial" w:eastAsia="Times New Roman" w:hAnsi="Arial"/>
                <w:color w:val="000000"/>
                <w:sz w:val="18"/>
                <w:szCs w:val="18"/>
              </w:rPr>
            </w:pPr>
            <w:r>
              <w:rPr>
                <w:rFonts w:ascii="Arial" w:hAnsi="Arial"/>
                <w:sz w:val="18"/>
                <w:szCs w:val="18"/>
              </w:rPr>
              <w:t>2016</w:t>
            </w:r>
          </w:p>
          <w:p w14:paraId="724A65DD" w14:textId="60B26A1B" w:rsidR="006B434F" w:rsidRPr="008C7151" w:rsidRDefault="006B434F" w:rsidP="008C7151">
            <w:pPr>
              <w:pStyle w:val="DGTable"/>
              <w:numPr>
                <w:ilvl w:val="0"/>
                <w:numId w:val="5"/>
              </w:numPr>
              <w:spacing w:before="0"/>
              <w:ind w:left="171" w:hanging="171"/>
              <w:rPr>
                <w:rFonts w:ascii="Arial" w:eastAsia="Times New Roman" w:hAnsi="Arial"/>
                <w:color w:val="000000"/>
                <w:sz w:val="18"/>
                <w:szCs w:val="18"/>
              </w:rPr>
            </w:pPr>
            <w:r>
              <w:rPr>
                <w:rFonts w:ascii="Arial" w:hAnsi="Arial"/>
                <w:sz w:val="18"/>
                <w:szCs w:val="18"/>
              </w:rPr>
              <w:t>2017</w:t>
            </w:r>
          </w:p>
        </w:tc>
        <w:tc>
          <w:tcPr>
            <w:tcW w:w="812" w:type="pct"/>
          </w:tcPr>
          <w:p w14:paraId="499E3B0F" w14:textId="77777777" w:rsidR="00937829" w:rsidRDefault="00937829" w:rsidP="007340BA">
            <w:pPr>
              <w:pStyle w:val="DGTable"/>
              <w:rPr>
                <w:rFonts w:ascii="Arial" w:hAnsi="Arial"/>
                <w:color w:val="000000"/>
                <w:sz w:val="18"/>
                <w:szCs w:val="18"/>
              </w:rPr>
            </w:pPr>
            <w:r w:rsidRPr="00C72DDD">
              <w:rPr>
                <w:rFonts w:ascii="Arial" w:hAnsi="Arial"/>
                <w:color w:val="000000"/>
                <w:sz w:val="18"/>
                <w:szCs w:val="18"/>
              </w:rPr>
              <w:t xml:space="preserve">Select from: </w:t>
            </w:r>
          </w:p>
          <w:p w14:paraId="564C976C" w14:textId="77777777" w:rsidR="00937829" w:rsidRPr="00764223" w:rsidRDefault="00937829" w:rsidP="007340BA">
            <w:pPr>
              <w:pStyle w:val="DGTable"/>
              <w:numPr>
                <w:ilvl w:val="0"/>
                <w:numId w:val="5"/>
              </w:numPr>
              <w:spacing w:before="0"/>
              <w:ind w:left="171" w:hanging="171"/>
              <w:rPr>
                <w:rFonts w:ascii="Arial" w:hAnsi="Arial"/>
                <w:sz w:val="18"/>
                <w:szCs w:val="18"/>
              </w:rPr>
            </w:pPr>
            <w:r w:rsidRPr="00764223">
              <w:rPr>
                <w:rFonts w:ascii="Arial" w:hAnsi="Arial"/>
                <w:sz w:val="18"/>
                <w:szCs w:val="18"/>
              </w:rPr>
              <w:t>Exploration, production &amp; gas processing</w:t>
            </w:r>
          </w:p>
          <w:p w14:paraId="5359F66E" w14:textId="77777777" w:rsidR="00937829" w:rsidRPr="00764223" w:rsidRDefault="00937829" w:rsidP="007340BA">
            <w:pPr>
              <w:pStyle w:val="DGTable"/>
              <w:numPr>
                <w:ilvl w:val="0"/>
                <w:numId w:val="5"/>
              </w:numPr>
              <w:spacing w:before="0"/>
              <w:ind w:left="171" w:hanging="171"/>
              <w:rPr>
                <w:rFonts w:ascii="Arial" w:hAnsi="Arial"/>
                <w:sz w:val="18"/>
                <w:szCs w:val="18"/>
              </w:rPr>
            </w:pPr>
            <w:r w:rsidRPr="00764223">
              <w:rPr>
                <w:rFonts w:ascii="Arial" w:hAnsi="Arial"/>
                <w:sz w:val="18"/>
                <w:szCs w:val="18"/>
              </w:rPr>
              <w:t>Storage, transportation &amp; distribution</w:t>
            </w:r>
          </w:p>
          <w:p w14:paraId="3D4FBEE4" w14:textId="77777777" w:rsidR="00937829" w:rsidRPr="00764223" w:rsidRDefault="00937829" w:rsidP="007340BA">
            <w:pPr>
              <w:pStyle w:val="DGTable"/>
              <w:numPr>
                <w:ilvl w:val="0"/>
                <w:numId w:val="5"/>
              </w:numPr>
              <w:spacing w:before="0"/>
              <w:ind w:left="171" w:hanging="171"/>
              <w:rPr>
                <w:rFonts w:ascii="Arial" w:hAnsi="Arial"/>
                <w:sz w:val="18"/>
                <w:szCs w:val="18"/>
              </w:rPr>
            </w:pPr>
            <w:r>
              <w:rPr>
                <w:rFonts w:ascii="Arial" w:hAnsi="Arial"/>
                <w:sz w:val="18"/>
                <w:szCs w:val="18"/>
              </w:rPr>
              <w:t>Special</w:t>
            </w:r>
            <w:r w:rsidRPr="00764223">
              <w:rPr>
                <w:rFonts w:ascii="Arial" w:hAnsi="Arial"/>
                <w:sz w:val="18"/>
                <w:szCs w:val="18"/>
              </w:rPr>
              <w:t>ty operations</w:t>
            </w:r>
          </w:p>
          <w:p w14:paraId="2CDA16AD" w14:textId="77777777" w:rsidR="00937829" w:rsidRDefault="00937829" w:rsidP="007340BA">
            <w:pPr>
              <w:pStyle w:val="DGTable"/>
              <w:numPr>
                <w:ilvl w:val="0"/>
                <w:numId w:val="5"/>
              </w:numPr>
              <w:spacing w:before="0"/>
              <w:ind w:left="171" w:hanging="171"/>
              <w:rPr>
                <w:rFonts w:ascii="Arial" w:hAnsi="Arial"/>
                <w:sz w:val="18"/>
                <w:szCs w:val="18"/>
              </w:rPr>
            </w:pPr>
            <w:r w:rsidRPr="00764223">
              <w:rPr>
                <w:rFonts w:ascii="Arial" w:hAnsi="Arial"/>
                <w:sz w:val="18"/>
                <w:szCs w:val="18"/>
              </w:rPr>
              <w:t>Refining</w:t>
            </w:r>
          </w:p>
          <w:p w14:paraId="0FEC2D4D" w14:textId="45A4A3F2" w:rsidR="00937829" w:rsidRDefault="00937829" w:rsidP="007340BA">
            <w:pPr>
              <w:pStyle w:val="DGTable"/>
              <w:numPr>
                <w:ilvl w:val="0"/>
                <w:numId w:val="5"/>
              </w:numPr>
              <w:spacing w:before="0"/>
              <w:ind w:left="171" w:hanging="171"/>
              <w:rPr>
                <w:rFonts w:ascii="Arial" w:hAnsi="Arial"/>
                <w:sz w:val="18"/>
                <w:szCs w:val="18"/>
              </w:rPr>
            </w:pPr>
            <w:r w:rsidRPr="00764223">
              <w:rPr>
                <w:rFonts w:ascii="Arial" w:hAnsi="Arial"/>
                <w:sz w:val="18"/>
                <w:szCs w:val="18"/>
              </w:rPr>
              <w:t>Retail &amp; marketing</w:t>
            </w:r>
          </w:p>
        </w:tc>
        <w:tc>
          <w:tcPr>
            <w:tcW w:w="1047" w:type="pct"/>
          </w:tcPr>
          <w:p w14:paraId="09A4206B" w14:textId="77777777" w:rsidR="00937829" w:rsidRPr="00FB5FC1" w:rsidRDefault="00937829" w:rsidP="007340BA">
            <w:pPr>
              <w:pStyle w:val="DGTable"/>
              <w:rPr>
                <w:rFonts w:ascii="Arial" w:hAnsi="Arial"/>
                <w:sz w:val="18"/>
                <w:szCs w:val="18"/>
              </w:rPr>
            </w:pPr>
            <w:r>
              <w:rPr>
                <w:rFonts w:ascii="Arial" w:eastAsia="Arial" w:hAnsi="Arial"/>
                <w:sz w:val="18"/>
                <w:szCs w:val="18"/>
              </w:rPr>
              <w:t>Select all that apply</w:t>
            </w:r>
            <w:r w:rsidRPr="00FB5FC1">
              <w:rPr>
                <w:rFonts w:ascii="Arial" w:eastAsia="Arial" w:hAnsi="Arial"/>
                <w:sz w:val="18"/>
                <w:szCs w:val="18"/>
              </w:rPr>
              <w:t xml:space="preserve">: </w:t>
            </w:r>
          </w:p>
          <w:p w14:paraId="787C6EC7" w14:textId="77777777" w:rsidR="00937829" w:rsidRPr="00FB5FC1" w:rsidRDefault="00937829" w:rsidP="007340BA">
            <w:pPr>
              <w:pStyle w:val="DGTable"/>
              <w:numPr>
                <w:ilvl w:val="0"/>
                <w:numId w:val="5"/>
              </w:numPr>
              <w:spacing w:before="0"/>
              <w:ind w:left="171" w:hanging="171"/>
              <w:rPr>
                <w:rFonts w:ascii="Arial" w:hAnsi="Arial"/>
                <w:sz w:val="18"/>
                <w:szCs w:val="18"/>
              </w:rPr>
            </w:pPr>
            <w:r w:rsidRPr="00FB5FC1">
              <w:rPr>
                <w:rFonts w:ascii="Arial" w:hAnsi="Arial"/>
                <w:sz w:val="18"/>
                <w:szCs w:val="18"/>
              </w:rPr>
              <w:t xml:space="preserve">Conventional non-associated natural gas </w:t>
            </w:r>
          </w:p>
          <w:p w14:paraId="58B2B430" w14:textId="77777777" w:rsidR="00937829" w:rsidRPr="00FB5FC1" w:rsidRDefault="00937829" w:rsidP="007340BA">
            <w:pPr>
              <w:pStyle w:val="DGTable"/>
              <w:numPr>
                <w:ilvl w:val="0"/>
                <w:numId w:val="5"/>
              </w:numPr>
              <w:spacing w:before="0"/>
              <w:ind w:left="171" w:hanging="171"/>
              <w:rPr>
                <w:rFonts w:ascii="Arial" w:hAnsi="Arial"/>
                <w:sz w:val="18"/>
                <w:szCs w:val="18"/>
              </w:rPr>
            </w:pPr>
            <w:r w:rsidRPr="00FB5FC1">
              <w:rPr>
                <w:rFonts w:ascii="Arial" w:hAnsi="Arial"/>
                <w:sz w:val="18"/>
                <w:szCs w:val="18"/>
              </w:rPr>
              <w:t>Associated natural gas</w:t>
            </w:r>
          </w:p>
          <w:p w14:paraId="5AB784DB" w14:textId="77777777" w:rsidR="00937829" w:rsidRPr="00FB5FC1" w:rsidRDefault="00937829" w:rsidP="007340BA">
            <w:pPr>
              <w:pStyle w:val="DGTable"/>
              <w:numPr>
                <w:ilvl w:val="0"/>
                <w:numId w:val="5"/>
              </w:numPr>
              <w:spacing w:before="0"/>
              <w:ind w:left="171" w:hanging="171"/>
              <w:rPr>
                <w:rFonts w:ascii="Arial" w:hAnsi="Arial"/>
                <w:sz w:val="18"/>
                <w:szCs w:val="18"/>
              </w:rPr>
            </w:pPr>
            <w:r w:rsidRPr="00FB5FC1">
              <w:rPr>
                <w:rFonts w:ascii="Arial" w:hAnsi="Arial"/>
                <w:sz w:val="18"/>
                <w:szCs w:val="18"/>
              </w:rPr>
              <w:t>Natural gas condensate</w:t>
            </w:r>
          </w:p>
          <w:p w14:paraId="4D70A338" w14:textId="77777777" w:rsidR="00937829" w:rsidRPr="00FB5FC1" w:rsidRDefault="00937829" w:rsidP="007340BA">
            <w:pPr>
              <w:pStyle w:val="DGTable"/>
              <w:numPr>
                <w:ilvl w:val="0"/>
                <w:numId w:val="5"/>
              </w:numPr>
              <w:spacing w:before="0"/>
              <w:ind w:left="171" w:hanging="171"/>
              <w:rPr>
                <w:rFonts w:ascii="Arial" w:hAnsi="Arial"/>
                <w:sz w:val="18"/>
                <w:szCs w:val="18"/>
              </w:rPr>
            </w:pPr>
            <w:r w:rsidRPr="00FB5FC1">
              <w:rPr>
                <w:rFonts w:ascii="Arial" w:hAnsi="Arial"/>
                <w:sz w:val="18"/>
                <w:szCs w:val="18"/>
              </w:rPr>
              <w:t>Natural gas liquids (NGL)</w:t>
            </w:r>
          </w:p>
          <w:p w14:paraId="75327721" w14:textId="77777777" w:rsidR="00937829" w:rsidRPr="00FB5FC1" w:rsidRDefault="00937829" w:rsidP="007340BA">
            <w:pPr>
              <w:pStyle w:val="DGTable"/>
              <w:numPr>
                <w:ilvl w:val="0"/>
                <w:numId w:val="5"/>
              </w:numPr>
              <w:spacing w:before="0"/>
              <w:ind w:left="171" w:hanging="171"/>
              <w:rPr>
                <w:rFonts w:ascii="Arial" w:hAnsi="Arial"/>
                <w:sz w:val="18"/>
                <w:szCs w:val="18"/>
              </w:rPr>
            </w:pPr>
            <w:r w:rsidRPr="00FB5FC1">
              <w:rPr>
                <w:rFonts w:ascii="Arial" w:hAnsi="Arial"/>
                <w:sz w:val="18"/>
                <w:szCs w:val="18"/>
              </w:rPr>
              <w:t>Liquefied Natural Gas (LNG)</w:t>
            </w:r>
          </w:p>
          <w:p w14:paraId="2C111A63" w14:textId="77777777" w:rsidR="00937829" w:rsidRPr="00FB5FC1" w:rsidRDefault="00937829" w:rsidP="007340BA">
            <w:pPr>
              <w:pStyle w:val="DGTable"/>
              <w:numPr>
                <w:ilvl w:val="0"/>
                <w:numId w:val="5"/>
              </w:numPr>
              <w:spacing w:before="0"/>
              <w:ind w:left="171" w:hanging="171"/>
              <w:rPr>
                <w:rFonts w:ascii="Arial" w:hAnsi="Arial"/>
                <w:sz w:val="18"/>
                <w:szCs w:val="18"/>
              </w:rPr>
            </w:pPr>
            <w:r w:rsidRPr="00FB5FC1">
              <w:rPr>
                <w:rFonts w:ascii="Arial" w:hAnsi="Arial"/>
                <w:sz w:val="18"/>
                <w:szCs w:val="18"/>
              </w:rPr>
              <w:t>Liquefied Petroleum Gas (LPG)</w:t>
            </w:r>
          </w:p>
          <w:p w14:paraId="272E02EF" w14:textId="77777777" w:rsidR="00937829" w:rsidRPr="00FB5FC1" w:rsidRDefault="00937829" w:rsidP="007340BA">
            <w:pPr>
              <w:pStyle w:val="DGTable"/>
              <w:numPr>
                <w:ilvl w:val="0"/>
                <w:numId w:val="5"/>
              </w:numPr>
              <w:spacing w:before="0"/>
              <w:ind w:left="171" w:hanging="171"/>
              <w:rPr>
                <w:rFonts w:ascii="Arial" w:hAnsi="Arial"/>
                <w:sz w:val="18"/>
                <w:szCs w:val="18"/>
              </w:rPr>
            </w:pPr>
            <w:r w:rsidRPr="00FB5FC1">
              <w:rPr>
                <w:rFonts w:ascii="Arial" w:hAnsi="Arial"/>
                <w:sz w:val="18"/>
                <w:szCs w:val="18"/>
              </w:rPr>
              <w:t xml:space="preserve">Compressed Natural Gas (CNG) </w:t>
            </w:r>
          </w:p>
          <w:p w14:paraId="2B3362CB" w14:textId="77777777" w:rsidR="00937829" w:rsidRPr="00FB5FC1" w:rsidRDefault="00937829" w:rsidP="007340BA">
            <w:pPr>
              <w:pStyle w:val="DGTable"/>
              <w:numPr>
                <w:ilvl w:val="0"/>
                <w:numId w:val="5"/>
              </w:numPr>
              <w:spacing w:before="0"/>
              <w:ind w:left="171" w:hanging="171"/>
              <w:rPr>
                <w:rFonts w:ascii="Arial" w:hAnsi="Arial"/>
                <w:sz w:val="18"/>
                <w:szCs w:val="18"/>
              </w:rPr>
            </w:pPr>
            <w:r w:rsidRPr="00FB5FC1">
              <w:rPr>
                <w:rFonts w:ascii="Arial" w:hAnsi="Arial"/>
                <w:sz w:val="18"/>
                <w:szCs w:val="18"/>
              </w:rPr>
              <w:t xml:space="preserve">Coalbed methane </w:t>
            </w:r>
          </w:p>
          <w:p w14:paraId="6D61C2A9" w14:textId="77777777" w:rsidR="00937829" w:rsidRPr="00FB5FC1" w:rsidRDefault="00937829" w:rsidP="007340BA">
            <w:pPr>
              <w:pStyle w:val="DGTable"/>
              <w:numPr>
                <w:ilvl w:val="0"/>
                <w:numId w:val="5"/>
              </w:numPr>
              <w:spacing w:before="0"/>
              <w:ind w:left="171" w:hanging="171"/>
              <w:rPr>
                <w:rFonts w:ascii="Arial" w:hAnsi="Arial"/>
                <w:sz w:val="18"/>
                <w:szCs w:val="18"/>
              </w:rPr>
            </w:pPr>
            <w:r w:rsidRPr="00FB5FC1">
              <w:rPr>
                <w:rFonts w:ascii="Arial" w:hAnsi="Arial"/>
                <w:sz w:val="18"/>
                <w:szCs w:val="18"/>
              </w:rPr>
              <w:t xml:space="preserve">Shale gas </w:t>
            </w:r>
          </w:p>
          <w:p w14:paraId="5A75C115" w14:textId="77777777" w:rsidR="00937829" w:rsidRPr="00FB5FC1" w:rsidRDefault="00937829" w:rsidP="007340BA">
            <w:pPr>
              <w:pStyle w:val="DGTable"/>
              <w:numPr>
                <w:ilvl w:val="0"/>
                <w:numId w:val="5"/>
              </w:numPr>
              <w:spacing w:before="0"/>
              <w:ind w:left="171" w:hanging="171"/>
              <w:rPr>
                <w:rFonts w:ascii="Arial" w:hAnsi="Arial"/>
                <w:sz w:val="18"/>
                <w:szCs w:val="18"/>
              </w:rPr>
            </w:pPr>
            <w:r w:rsidRPr="00FB5FC1">
              <w:rPr>
                <w:rFonts w:ascii="Arial" w:hAnsi="Arial"/>
                <w:sz w:val="18"/>
                <w:szCs w:val="18"/>
              </w:rPr>
              <w:t xml:space="preserve">Synthetic gas </w:t>
            </w:r>
          </w:p>
          <w:p w14:paraId="727D2DD9" w14:textId="77777777" w:rsidR="00937829" w:rsidRPr="00FB5FC1" w:rsidRDefault="00937829" w:rsidP="007340BA">
            <w:pPr>
              <w:pStyle w:val="DGTable"/>
              <w:numPr>
                <w:ilvl w:val="0"/>
                <w:numId w:val="5"/>
              </w:numPr>
              <w:spacing w:before="0"/>
              <w:ind w:left="171" w:hanging="171"/>
              <w:rPr>
                <w:rFonts w:ascii="Arial" w:hAnsi="Arial"/>
                <w:sz w:val="18"/>
                <w:szCs w:val="18"/>
              </w:rPr>
            </w:pPr>
            <w:r w:rsidRPr="00FB5FC1">
              <w:rPr>
                <w:rFonts w:ascii="Arial" w:hAnsi="Arial"/>
                <w:sz w:val="18"/>
                <w:szCs w:val="18"/>
              </w:rPr>
              <w:t xml:space="preserve">Tight gas </w:t>
            </w:r>
          </w:p>
          <w:p w14:paraId="4754DB43" w14:textId="77777777" w:rsidR="00937829" w:rsidRPr="00FB5FC1" w:rsidRDefault="00937829" w:rsidP="007340BA">
            <w:pPr>
              <w:pStyle w:val="DGTable"/>
              <w:numPr>
                <w:ilvl w:val="0"/>
                <w:numId w:val="5"/>
              </w:numPr>
              <w:spacing w:before="0"/>
              <w:ind w:left="171" w:hanging="171"/>
              <w:rPr>
                <w:rFonts w:ascii="Arial" w:hAnsi="Arial"/>
                <w:sz w:val="18"/>
                <w:szCs w:val="18"/>
              </w:rPr>
            </w:pPr>
            <w:r w:rsidRPr="00FB5FC1">
              <w:rPr>
                <w:rFonts w:ascii="Arial" w:hAnsi="Arial"/>
                <w:sz w:val="18"/>
                <w:szCs w:val="18"/>
              </w:rPr>
              <w:t xml:space="preserve">Light oil </w:t>
            </w:r>
          </w:p>
          <w:p w14:paraId="1D6C75E1" w14:textId="77777777" w:rsidR="00937829" w:rsidRPr="00FB5FC1" w:rsidRDefault="00937829" w:rsidP="007340BA">
            <w:pPr>
              <w:pStyle w:val="DGTable"/>
              <w:numPr>
                <w:ilvl w:val="0"/>
                <w:numId w:val="5"/>
              </w:numPr>
              <w:spacing w:before="0"/>
              <w:ind w:left="171" w:hanging="171"/>
              <w:rPr>
                <w:rFonts w:ascii="Arial" w:hAnsi="Arial"/>
                <w:sz w:val="18"/>
                <w:szCs w:val="18"/>
              </w:rPr>
            </w:pPr>
            <w:r w:rsidRPr="00FB5FC1">
              <w:rPr>
                <w:rFonts w:ascii="Arial" w:hAnsi="Arial"/>
                <w:sz w:val="18"/>
                <w:szCs w:val="18"/>
              </w:rPr>
              <w:lastRenderedPageBreak/>
              <w:t xml:space="preserve">Medium oil </w:t>
            </w:r>
          </w:p>
          <w:p w14:paraId="64F2F8BA" w14:textId="77777777" w:rsidR="00937829" w:rsidRPr="00FB5FC1" w:rsidRDefault="00937829" w:rsidP="007340BA">
            <w:pPr>
              <w:pStyle w:val="DGTable"/>
              <w:numPr>
                <w:ilvl w:val="0"/>
                <w:numId w:val="5"/>
              </w:numPr>
              <w:spacing w:before="0"/>
              <w:ind w:left="171" w:hanging="171"/>
              <w:rPr>
                <w:rFonts w:ascii="Arial" w:hAnsi="Arial"/>
                <w:sz w:val="18"/>
                <w:szCs w:val="18"/>
              </w:rPr>
            </w:pPr>
            <w:r w:rsidRPr="00FB5FC1">
              <w:rPr>
                <w:rFonts w:ascii="Arial" w:hAnsi="Arial"/>
                <w:sz w:val="18"/>
                <w:szCs w:val="18"/>
              </w:rPr>
              <w:t xml:space="preserve">Heavy oil </w:t>
            </w:r>
          </w:p>
          <w:p w14:paraId="583CD60E" w14:textId="77777777" w:rsidR="00937829" w:rsidRPr="00FB5FC1" w:rsidRDefault="00937829" w:rsidP="007340BA">
            <w:pPr>
              <w:pStyle w:val="DGTable"/>
              <w:numPr>
                <w:ilvl w:val="0"/>
                <w:numId w:val="5"/>
              </w:numPr>
              <w:spacing w:before="0"/>
              <w:ind w:left="171" w:hanging="171"/>
              <w:rPr>
                <w:rFonts w:ascii="Arial" w:hAnsi="Arial"/>
                <w:sz w:val="18"/>
                <w:szCs w:val="18"/>
              </w:rPr>
            </w:pPr>
            <w:proofErr w:type="spellStart"/>
            <w:r w:rsidRPr="00FB5FC1">
              <w:rPr>
                <w:rFonts w:ascii="Arial" w:hAnsi="Arial"/>
                <w:sz w:val="18"/>
                <w:szCs w:val="18"/>
              </w:rPr>
              <w:t>Extraheavy</w:t>
            </w:r>
            <w:proofErr w:type="spellEnd"/>
            <w:r w:rsidRPr="00FB5FC1">
              <w:rPr>
                <w:rFonts w:ascii="Arial" w:hAnsi="Arial"/>
                <w:sz w:val="18"/>
                <w:szCs w:val="18"/>
              </w:rPr>
              <w:t xml:space="preserve"> oil </w:t>
            </w:r>
          </w:p>
          <w:p w14:paraId="30ECB2CD" w14:textId="77777777" w:rsidR="00937829" w:rsidRPr="00FB5FC1" w:rsidRDefault="00937829" w:rsidP="007340BA">
            <w:pPr>
              <w:pStyle w:val="DGTable"/>
              <w:numPr>
                <w:ilvl w:val="0"/>
                <w:numId w:val="5"/>
              </w:numPr>
              <w:spacing w:before="0"/>
              <w:ind w:left="171" w:hanging="171"/>
              <w:rPr>
                <w:rFonts w:ascii="Arial" w:hAnsi="Arial"/>
                <w:sz w:val="18"/>
                <w:szCs w:val="18"/>
              </w:rPr>
            </w:pPr>
            <w:r w:rsidRPr="00FB5FC1">
              <w:rPr>
                <w:rFonts w:ascii="Arial" w:hAnsi="Arial"/>
                <w:sz w:val="18"/>
                <w:szCs w:val="18"/>
              </w:rPr>
              <w:t xml:space="preserve">Bitumen (oil sands) </w:t>
            </w:r>
          </w:p>
          <w:p w14:paraId="0394228A" w14:textId="77777777" w:rsidR="00937829" w:rsidRPr="00FB5FC1" w:rsidRDefault="00937829" w:rsidP="007340BA">
            <w:pPr>
              <w:pStyle w:val="DGTable"/>
              <w:numPr>
                <w:ilvl w:val="0"/>
                <w:numId w:val="5"/>
              </w:numPr>
              <w:spacing w:before="0"/>
              <w:ind w:left="171" w:hanging="171"/>
              <w:rPr>
                <w:rFonts w:ascii="Arial" w:hAnsi="Arial"/>
                <w:sz w:val="18"/>
                <w:szCs w:val="18"/>
              </w:rPr>
            </w:pPr>
            <w:r w:rsidRPr="00FB5FC1">
              <w:rPr>
                <w:rFonts w:ascii="Arial" w:hAnsi="Arial"/>
                <w:sz w:val="18"/>
                <w:szCs w:val="18"/>
              </w:rPr>
              <w:t xml:space="preserve">Shale oil </w:t>
            </w:r>
          </w:p>
          <w:p w14:paraId="64FDC738" w14:textId="77777777" w:rsidR="00937829" w:rsidRPr="00FB5FC1" w:rsidRDefault="00937829" w:rsidP="007340BA">
            <w:pPr>
              <w:pStyle w:val="DGTable"/>
              <w:numPr>
                <w:ilvl w:val="0"/>
                <w:numId w:val="5"/>
              </w:numPr>
              <w:spacing w:before="0"/>
              <w:ind w:left="171" w:hanging="171"/>
              <w:rPr>
                <w:rFonts w:ascii="Arial" w:hAnsi="Arial"/>
                <w:sz w:val="18"/>
                <w:szCs w:val="18"/>
              </w:rPr>
            </w:pPr>
            <w:r w:rsidRPr="00FB5FC1">
              <w:rPr>
                <w:rFonts w:ascii="Arial" w:hAnsi="Arial"/>
                <w:sz w:val="18"/>
                <w:szCs w:val="18"/>
              </w:rPr>
              <w:t>Synthetic oil</w:t>
            </w:r>
          </w:p>
          <w:p w14:paraId="76D0AD4C" w14:textId="77777777" w:rsidR="00937829" w:rsidRPr="00FB5FC1" w:rsidRDefault="00937829" w:rsidP="007340BA">
            <w:pPr>
              <w:pStyle w:val="DGTable"/>
              <w:numPr>
                <w:ilvl w:val="0"/>
                <w:numId w:val="5"/>
              </w:numPr>
              <w:spacing w:before="0"/>
              <w:ind w:left="171" w:hanging="171"/>
              <w:rPr>
                <w:rFonts w:ascii="Arial" w:hAnsi="Arial"/>
                <w:sz w:val="18"/>
                <w:szCs w:val="18"/>
              </w:rPr>
            </w:pPr>
            <w:r w:rsidRPr="00FB5FC1">
              <w:rPr>
                <w:rFonts w:ascii="Arial" w:hAnsi="Arial"/>
                <w:sz w:val="18"/>
                <w:szCs w:val="18"/>
              </w:rPr>
              <w:t xml:space="preserve">Tight oil </w:t>
            </w:r>
          </w:p>
          <w:p w14:paraId="3E952369" w14:textId="77777777" w:rsidR="00937829" w:rsidRPr="00FB5FC1" w:rsidRDefault="00937829" w:rsidP="007340BA">
            <w:pPr>
              <w:pStyle w:val="DGTable"/>
              <w:numPr>
                <w:ilvl w:val="0"/>
                <w:numId w:val="5"/>
              </w:numPr>
              <w:spacing w:before="0"/>
              <w:ind w:left="171" w:hanging="171"/>
              <w:rPr>
                <w:rFonts w:ascii="Arial" w:hAnsi="Arial"/>
                <w:sz w:val="18"/>
                <w:szCs w:val="18"/>
              </w:rPr>
            </w:pPr>
            <w:r w:rsidRPr="00FB5FC1">
              <w:rPr>
                <w:rFonts w:ascii="Arial" w:hAnsi="Arial"/>
                <w:sz w:val="18"/>
                <w:szCs w:val="18"/>
              </w:rPr>
              <w:t xml:space="preserve">Refined products </w:t>
            </w:r>
          </w:p>
          <w:p w14:paraId="7A7C5513" w14:textId="77777777" w:rsidR="00937829" w:rsidRPr="00FB5FC1" w:rsidRDefault="00937829" w:rsidP="007340BA">
            <w:pPr>
              <w:pStyle w:val="DGTable"/>
              <w:numPr>
                <w:ilvl w:val="0"/>
                <w:numId w:val="5"/>
              </w:numPr>
              <w:spacing w:before="0"/>
              <w:ind w:left="171" w:hanging="171"/>
              <w:rPr>
                <w:rFonts w:ascii="Arial" w:hAnsi="Arial"/>
                <w:sz w:val="18"/>
                <w:szCs w:val="18"/>
              </w:rPr>
            </w:pPr>
            <w:r w:rsidRPr="00FB5FC1">
              <w:rPr>
                <w:rFonts w:ascii="Arial" w:hAnsi="Arial"/>
                <w:sz w:val="18"/>
                <w:szCs w:val="18"/>
              </w:rPr>
              <w:t xml:space="preserve">Diesel </w:t>
            </w:r>
          </w:p>
          <w:p w14:paraId="5F0710DA" w14:textId="40039017" w:rsidR="00937829" w:rsidRDefault="00937829" w:rsidP="007340BA">
            <w:pPr>
              <w:pStyle w:val="DGTable"/>
              <w:numPr>
                <w:ilvl w:val="0"/>
                <w:numId w:val="5"/>
              </w:numPr>
              <w:spacing w:before="0"/>
              <w:ind w:left="171" w:hanging="171"/>
              <w:rPr>
                <w:rFonts w:ascii="Arial" w:hAnsi="Arial"/>
                <w:sz w:val="18"/>
                <w:szCs w:val="18"/>
              </w:rPr>
            </w:pPr>
            <w:r w:rsidRPr="00FB5FC1">
              <w:rPr>
                <w:rFonts w:ascii="Arial" w:hAnsi="Arial"/>
                <w:sz w:val="18"/>
                <w:szCs w:val="18"/>
              </w:rPr>
              <w:t>Gasoline/petroleum</w:t>
            </w:r>
          </w:p>
        </w:tc>
        <w:tc>
          <w:tcPr>
            <w:tcW w:w="493" w:type="pct"/>
          </w:tcPr>
          <w:p w14:paraId="2B32CF44" w14:textId="5114A70B" w:rsidR="00937829" w:rsidRPr="008C7151" w:rsidRDefault="00937829" w:rsidP="00066C41">
            <w:pPr>
              <w:pStyle w:val="DGTable"/>
              <w:rPr>
                <w:rFonts w:ascii="Arial" w:hAnsi="Arial"/>
                <w:sz w:val="18"/>
                <w:szCs w:val="18"/>
              </w:rPr>
            </w:pPr>
            <w:r>
              <w:rPr>
                <w:rFonts w:ascii="Arial" w:hAnsi="Arial"/>
                <w:sz w:val="18"/>
                <w:szCs w:val="18"/>
              </w:rPr>
              <w:lastRenderedPageBreak/>
              <w:t xml:space="preserve">Numerical </w:t>
            </w:r>
            <w:r w:rsidR="00BF4E09">
              <w:rPr>
                <w:rFonts w:ascii="Arial" w:hAnsi="Arial"/>
                <w:sz w:val="18"/>
                <w:szCs w:val="18"/>
              </w:rPr>
              <w:t>f</w:t>
            </w:r>
            <w:r>
              <w:rPr>
                <w:rFonts w:ascii="Arial" w:hAnsi="Arial"/>
                <w:sz w:val="18"/>
                <w:szCs w:val="18"/>
              </w:rPr>
              <w:t>ield</w:t>
            </w:r>
          </w:p>
        </w:tc>
        <w:tc>
          <w:tcPr>
            <w:tcW w:w="546" w:type="pct"/>
          </w:tcPr>
          <w:p w14:paraId="57462078" w14:textId="20594177" w:rsidR="00937829" w:rsidRPr="008C7151" w:rsidRDefault="00937829" w:rsidP="00066C41">
            <w:pPr>
              <w:pStyle w:val="DGTable"/>
              <w:rPr>
                <w:rFonts w:ascii="Arial" w:hAnsi="Arial"/>
                <w:sz w:val="18"/>
                <w:szCs w:val="18"/>
              </w:rPr>
            </w:pPr>
            <w:r w:rsidRPr="008C7151">
              <w:rPr>
                <w:rFonts w:ascii="Arial" w:hAnsi="Arial"/>
                <w:sz w:val="18"/>
                <w:szCs w:val="18"/>
              </w:rPr>
              <w:t xml:space="preserve">Numerical </w:t>
            </w:r>
            <w:r w:rsidR="00BF4E09">
              <w:rPr>
                <w:rFonts w:ascii="Arial" w:hAnsi="Arial"/>
                <w:sz w:val="18"/>
                <w:szCs w:val="18"/>
              </w:rPr>
              <w:t>f</w:t>
            </w:r>
            <w:r w:rsidRPr="008C7151">
              <w:rPr>
                <w:rFonts w:ascii="Arial" w:hAnsi="Arial"/>
                <w:sz w:val="18"/>
                <w:szCs w:val="18"/>
              </w:rPr>
              <w:t>ield</w:t>
            </w:r>
          </w:p>
        </w:tc>
        <w:tc>
          <w:tcPr>
            <w:tcW w:w="511" w:type="pct"/>
          </w:tcPr>
          <w:p w14:paraId="07123917" w14:textId="77777777" w:rsidR="00937829" w:rsidRDefault="00937829" w:rsidP="00066C41">
            <w:pPr>
              <w:pStyle w:val="DGTable"/>
              <w:rPr>
                <w:rFonts w:ascii="Arial" w:hAnsi="Arial"/>
                <w:sz w:val="18"/>
                <w:szCs w:val="18"/>
              </w:rPr>
            </w:pPr>
            <w:r>
              <w:rPr>
                <w:rFonts w:ascii="Arial" w:hAnsi="Arial"/>
                <w:sz w:val="18"/>
                <w:szCs w:val="18"/>
              </w:rPr>
              <w:t>Select from:</w:t>
            </w:r>
          </w:p>
          <w:p w14:paraId="58DE17C2" w14:textId="77777777" w:rsidR="00937829" w:rsidRDefault="00937829" w:rsidP="00937829">
            <w:pPr>
              <w:pStyle w:val="DGTable"/>
              <w:numPr>
                <w:ilvl w:val="0"/>
                <w:numId w:val="5"/>
              </w:numPr>
              <w:spacing w:before="0"/>
              <w:ind w:left="171" w:hanging="171"/>
              <w:rPr>
                <w:rFonts w:ascii="Arial" w:hAnsi="Arial"/>
                <w:sz w:val="18"/>
                <w:szCs w:val="18"/>
              </w:rPr>
            </w:pPr>
            <w:r>
              <w:rPr>
                <w:rFonts w:ascii="Arial" w:hAnsi="Arial"/>
                <w:sz w:val="18"/>
                <w:szCs w:val="18"/>
              </w:rPr>
              <w:t>Increase</w:t>
            </w:r>
          </w:p>
          <w:p w14:paraId="1BD01C68" w14:textId="77777777" w:rsidR="00937829" w:rsidRDefault="00937829" w:rsidP="00937829">
            <w:pPr>
              <w:pStyle w:val="DGTable"/>
              <w:numPr>
                <w:ilvl w:val="0"/>
                <w:numId w:val="5"/>
              </w:numPr>
              <w:spacing w:before="0"/>
              <w:ind w:left="171" w:hanging="171"/>
              <w:rPr>
                <w:rFonts w:ascii="Arial" w:hAnsi="Arial"/>
                <w:sz w:val="18"/>
                <w:szCs w:val="18"/>
              </w:rPr>
            </w:pPr>
            <w:r>
              <w:rPr>
                <w:rFonts w:ascii="Arial" w:hAnsi="Arial"/>
                <w:sz w:val="18"/>
                <w:szCs w:val="18"/>
              </w:rPr>
              <w:t>Decrease</w:t>
            </w:r>
          </w:p>
          <w:p w14:paraId="08396026" w14:textId="77777777" w:rsidR="00937829" w:rsidRDefault="00937829" w:rsidP="00937829">
            <w:pPr>
              <w:pStyle w:val="DGTable"/>
              <w:numPr>
                <w:ilvl w:val="0"/>
                <w:numId w:val="5"/>
              </w:numPr>
              <w:spacing w:before="0"/>
              <w:ind w:left="171" w:hanging="171"/>
              <w:rPr>
                <w:rFonts w:ascii="Arial" w:hAnsi="Arial"/>
                <w:sz w:val="18"/>
                <w:szCs w:val="18"/>
              </w:rPr>
            </w:pPr>
            <w:r>
              <w:rPr>
                <w:rFonts w:ascii="Arial" w:hAnsi="Arial"/>
                <w:sz w:val="18"/>
                <w:szCs w:val="18"/>
              </w:rPr>
              <w:t>No change</w:t>
            </w:r>
          </w:p>
          <w:p w14:paraId="38588159" w14:textId="1E65992C" w:rsidR="00937829" w:rsidRPr="008C7151" w:rsidRDefault="00937829" w:rsidP="00937829">
            <w:pPr>
              <w:pStyle w:val="DGTable"/>
              <w:numPr>
                <w:ilvl w:val="0"/>
                <w:numId w:val="5"/>
              </w:numPr>
              <w:spacing w:before="0"/>
              <w:ind w:left="171" w:hanging="171"/>
              <w:rPr>
                <w:rFonts w:ascii="Arial" w:hAnsi="Arial"/>
                <w:sz w:val="18"/>
                <w:szCs w:val="18"/>
              </w:rPr>
            </w:pPr>
            <w:r>
              <w:rPr>
                <w:rFonts w:ascii="Arial" w:hAnsi="Arial"/>
                <w:sz w:val="18"/>
                <w:szCs w:val="18"/>
              </w:rPr>
              <w:t>N/A</w:t>
            </w:r>
          </w:p>
        </w:tc>
        <w:tc>
          <w:tcPr>
            <w:tcW w:w="1028" w:type="pct"/>
          </w:tcPr>
          <w:p w14:paraId="7E4B60DE" w14:textId="4B3217E1" w:rsidR="00937829" w:rsidRDefault="00937829" w:rsidP="00066C41">
            <w:pPr>
              <w:pStyle w:val="DGTable"/>
              <w:rPr>
                <w:rFonts w:ascii="Arial" w:hAnsi="Arial"/>
                <w:sz w:val="18"/>
                <w:szCs w:val="18"/>
              </w:rPr>
            </w:pPr>
            <w:r>
              <w:rPr>
                <w:rFonts w:ascii="Arial" w:hAnsi="Arial"/>
                <w:sz w:val="18"/>
                <w:szCs w:val="18"/>
              </w:rPr>
              <w:t xml:space="preserve">Text </w:t>
            </w:r>
            <w:r w:rsidR="00BF4E09">
              <w:rPr>
                <w:rFonts w:ascii="Arial" w:hAnsi="Arial"/>
                <w:sz w:val="18"/>
                <w:szCs w:val="18"/>
              </w:rPr>
              <w:t>f</w:t>
            </w:r>
            <w:r>
              <w:rPr>
                <w:rFonts w:ascii="Arial" w:hAnsi="Arial"/>
                <w:sz w:val="18"/>
                <w:szCs w:val="18"/>
              </w:rPr>
              <w:t>ield [maximum 2400 characters]</w:t>
            </w:r>
          </w:p>
        </w:tc>
      </w:tr>
    </w:tbl>
    <w:p w14:paraId="60E97D2C" w14:textId="10DA72D9" w:rsidR="00937829" w:rsidRPr="0072028A" w:rsidRDefault="008C7151" w:rsidP="0072028A">
      <w:pPr>
        <w:spacing w:before="60"/>
        <w:rPr>
          <w:sz w:val="18"/>
        </w:rPr>
      </w:pPr>
      <w:r w:rsidRPr="0072028A">
        <w:rPr>
          <w:rFonts w:eastAsia="Times New Roman"/>
          <w:sz w:val="18"/>
        </w:rPr>
        <w:t xml:space="preserve"> </w:t>
      </w:r>
      <w:r w:rsidR="00937829" w:rsidRPr="0072028A">
        <w:rPr>
          <w:sz w:val="18"/>
        </w:rPr>
        <w:t>To add multiple entries, please use the “</w:t>
      </w:r>
      <w:r w:rsidR="00F93AAD">
        <w:rPr>
          <w:sz w:val="18"/>
        </w:rPr>
        <w:t>A</w:t>
      </w:r>
      <w:r w:rsidR="00937829" w:rsidRPr="0072028A">
        <w:rPr>
          <w:sz w:val="18"/>
        </w:rPr>
        <w:t xml:space="preserve">dd </w:t>
      </w:r>
      <w:r w:rsidR="00F93AAD">
        <w:rPr>
          <w:sz w:val="18"/>
        </w:rPr>
        <w:t>R</w:t>
      </w:r>
      <w:r w:rsidR="00937829" w:rsidRPr="0072028A">
        <w:rPr>
          <w:sz w:val="18"/>
        </w:rPr>
        <w:t>ow” button of the bottom right of the table in the ORS.</w:t>
      </w:r>
    </w:p>
    <w:p w14:paraId="2B56082E" w14:textId="1C2A50AC" w:rsidR="008C7151" w:rsidRPr="008C7151" w:rsidRDefault="008C7151" w:rsidP="00FB5FC1">
      <w:pPr>
        <w:rPr>
          <w:rFonts w:eastAsia="Times New Roman"/>
        </w:rPr>
      </w:pPr>
    </w:p>
    <w:p w14:paraId="3989A710" w14:textId="42FEC5CA" w:rsidR="00574209" w:rsidRDefault="00574209" w:rsidP="00937829">
      <w:pPr>
        <w:ind w:left="851" w:hanging="851"/>
        <w:rPr>
          <w:b/>
        </w:rPr>
      </w:pPr>
      <w:r>
        <w:rPr>
          <w:b/>
        </w:rPr>
        <w:t>OG5.</w:t>
      </w:r>
      <w:r w:rsidR="00A44F43">
        <w:rPr>
          <w:b/>
        </w:rPr>
        <w:t>2</w:t>
      </w:r>
      <w:r>
        <w:rPr>
          <w:b/>
        </w:rPr>
        <w:t xml:space="preserve">: </w:t>
      </w:r>
      <w:r>
        <w:rPr>
          <w:b/>
        </w:rPr>
        <w:tab/>
        <w:t xml:space="preserve">Please clarify how each of the emissions intensities has been derived and supply information on the methodology used where this differs from information already given in answer to the methodology questions in the main information request </w:t>
      </w:r>
      <w:r w:rsidR="00772166">
        <w:t>[</w:t>
      </w:r>
      <w:r w:rsidR="00937829">
        <w:t xml:space="preserve">maximum </w:t>
      </w:r>
      <w:r>
        <w:t>5000 characters]</w:t>
      </w:r>
      <w:r>
        <w:rPr>
          <w:b/>
        </w:rPr>
        <w:br w:type="page"/>
      </w:r>
    </w:p>
    <w:tbl>
      <w:tblPr>
        <w:tblW w:w="0" w:type="auto"/>
        <w:shd w:val="clear" w:color="auto" w:fill="B42E34"/>
        <w:tblLook w:val="04A0" w:firstRow="1" w:lastRow="0" w:firstColumn="1" w:lastColumn="0" w:noHBand="0" w:noVBand="1"/>
      </w:tblPr>
      <w:tblGrid>
        <w:gridCol w:w="245"/>
        <w:gridCol w:w="8781"/>
      </w:tblGrid>
      <w:tr w:rsidR="00574209" w:rsidRPr="002B10B3" w14:paraId="4BEA8057" w14:textId="77777777" w:rsidTr="00066C41">
        <w:trPr>
          <w:trHeight w:val="95"/>
        </w:trPr>
        <w:tc>
          <w:tcPr>
            <w:tcW w:w="245" w:type="dxa"/>
            <w:vMerge w:val="restart"/>
            <w:shd w:val="clear" w:color="auto" w:fill="B42E34"/>
          </w:tcPr>
          <w:p w14:paraId="32115022" w14:textId="77777777" w:rsidR="00574209" w:rsidRPr="002B10B3" w:rsidRDefault="00574209" w:rsidP="00066C41">
            <w:pPr>
              <w:spacing w:after="50"/>
              <w:rPr>
                <w:b/>
                <w:bCs/>
                <w:color w:val="FFFFFF"/>
                <w:sz w:val="200"/>
                <w:szCs w:val="200"/>
              </w:rPr>
            </w:pPr>
          </w:p>
        </w:tc>
        <w:tc>
          <w:tcPr>
            <w:tcW w:w="8781" w:type="dxa"/>
            <w:shd w:val="clear" w:color="auto" w:fill="B42E34"/>
          </w:tcPr>
          <w:p w14:paraId="5D3BF899" w14:textId="77777777" w:rsidR="00574209" w:rsidRPr="002B10B3" w:rsidRDefault="00574209" w:rsidP="00066C41">
            <w:pPr>
              <w:spacing w:after="50"/>
              <w:rPr>
                <w:b/>
                <w:bCs/>
                <w:color w:val="FFFFFF"/>
              </w:rPr>
            </w:pPr>
          </w:p>
          <w:p w14:paraId="60BCF406" w14:textId="2AD10FA0" w:rsidR="00574209" w:rsidRPr="006832C3" w:rsidRDefault="00574209" w:rsidP="00066C41">
            <w:pPr>
              <w:pStyle w:val="DGHeading1"/>
              <w:rPr>
                <w:rFonts w:ascii="Arial" w:hAnsi="Arial"/>
                <w:sz w:val="60"/>
                <w:szCs w:val="60"/>
              </w:rPr>
            </w:pPr>
            <w:bookmarkStart w:id="30" w:name="_Toc445291052"/>
            <w:r w:rsidRPr="00EC1C92">
              <w:rPr>
                <w:rFonts w:ascii="Arial" w:hAnsi="Arial"/>
                <w:sz w:val="52"/>
                <w:szCs w:val="60"/>
              </w:rPr>
              <w:t>Development strategy</w:t>
            </w:r>
            <w:bookmarkEnd w:id="30"/>
          </w:p>
        </w:tc>
      </w:tr>
      <w:tr w:rsidR="00574209" w:rsidRPr="002B10B3" w14:paraId="5C796E4F" w14:textId="77777777" w:rsidTr="00066C41">
        <w:trPr>
          <w:trHeight w:val="107"/>
        </w:trPr>
        <w:tc>
          <w:tcPr>
            <w:tcW w:w="245" w:type="dxa"/>
            <w:vMerge/>
            <w:shd w:val="clear" w:color="auto" w:fill="B42E34"/>
          </w:tcPr>
          <w:p w14:paraId="7E4A7499" w14:textId="77777777" w:rsidR="00574209" w:rsidRPr="002B10B3" w:rsidRDefault="00574209" w:rsidP="00066C41">
            <w:pPr>
              <w:spacing w:after="50"/>
              <w:rPr>
                <w:b/>
                <w:bCs/>
                <w:color w:val="002060"/>
              </w:rPr>
            </w:pPr>
          </w:p>
        </w:tc>
        <w:tc>
          <w:tcPr>
            <w:tcW w:w="8781" w:type="dxa"/>
            <w:shd w:val="clear" w:color="auto" w:fill="B42E34"/>
          </w:tcPr>
          <w:p w14:paraId="09682079" w14:textId="77777777" w:rsidR="00574209" w:rsidRPr="002B10B3" w:rsidRDefault="00574209" w:rsidP="00066C41">
            <w:pPr>
              <w:spacing w:after="50"/>
              <w:jc w:val="center"/>
              <w:rPr>
                <w:b/>
                <w:bCs/>
                <w:color w:val="002060"/>
              </w:rPr>
            </w:pPr>
          </w:p>
          <w:p w14:paraId="7AB2846A" w14:textId="77777777" w:rsidR="00574209" w:rsidRPr="002B10B3" w:rsidRDefault="00574209" w:rsidP="00066C41"/>
          <w:p w14:paraId="2D8EDB22" w14:textId="77777777" w:rsidR="00574209" w:rsidRPr="002B10B3" w:rsidRDefault="00574209" w:rsidP="00066C41">
            <w:pPr>
              <w:tabs>
                <w:tab w:val="left" w:pos="3015"/>
              </w:tabs>
            </w:pPr>
          </w:p>
        </w:tc>
      </w:tr>
    </w:tbl>
    <w:p w14:paraId="06B8A8CF" w14:textId="7636BB9F" w:rsidR="00970DB3" w:rsidRDefault="00970DB3" w:rsidP="00970DB3">
      <w:pPr>
        <w:keepNext/>
        <w:keepLines/>
        <w:spacing w:before="240" w:after="0"/>
        <w:outlineLvl w:val="0"/>
        <w:rPr>
          <w:rFonts w:eastAsiaTheme="majorEastAsia"/>
          <w:b/>
          <w:sz w:val="32"/>
          <w:szCs w:val="32"/>
        </w:rPr>
      </w:pPr>
      <w:bookmarkStart w:id="31" w:name="_Toc445291053"/>
      <w:r>
        <w:rPr>
          <w:rFonts w:eastAsiaTheme="majorEastAsia"/>
          <w:b/>
          <w:sz w:val="32"/>
          <w:szCs w:val="32"/>
        </w:rPr>
        <w:t>OG6</w:t>
      </w:r>
      <w:r w:rsidRPr="00CD3F22">
        <w:rPr>
          <w:rFonts w:eastAsiaTheme="majorEastAsia"/>
          <w:b/>
          <w:sz w:val="32"/>
          <w:szCs w:val="32"/>
        </w:rPr>
        <w:t xml:space="preserve">.  </w:t>
      </w:r>
      <w:r>
        <w:rPr>
          <w:rFonts w:eastAsiaTheme="majorEastAsia"/>
          <w:b/>
          <w:sz w:val="32"/>
          <w:szCs w:val="32"/>
        </w:rPr>
        <w:t>Development strategy</w:t>
      </w:r>
      <w:bookmarkEnd w:id="31"/>
      <w:r>
        <w:rPr>
          <w:rFonts w:eastAsiaTheme="majorEastAsia"/>
          <w:b/>
          <w:sz w:val="32"/>
          <w:szCs w:val="32"/>
        </w:rPr>
        <w:t xml:space="preserve"> </w:t>
      </w:r>
    </w:p>
    <w:p w14:paraId="70A9D480" w14:textId="4C37E3E2" w:rsidR="00574209" w:rsidRDefault="00574209" w:rsidP="0095608B">
      <w:pPr>
        <w:spacing w:before="240" w:after="120"/>
        <w:ind w:left="851" w:hanging="851"/>
        <w:rPr>
          <w:b/>
        </w:rPr>
      </w:pPr>
      <w:r>
        <w:rPr>
          <w:b/>
        </w:rPr>
        <w:t>Pre-population</w:t>
      </w:r>
    </w:p>
    <w:p w14:paraId="28D5C006" w14:textId="50D75304" w:rsidR="00574209" w:rsidRDefault="00574209" w:rsidP="0072028A">
      <w:pPr>
        <w:spacing w:after="0"/>
      </w:pPr>
      <w:r w:rsidRPr="00E80A1E">
        <w:t>If you responded to CDP last year, all questions on this page are eligible for pre-population. To take advantage of this function, click “copy from last year” prior to entering any data on the page.</w:t>
      </w:r>
    </w:p>
    <w:p w14:paraId="6F98A2AE" w14:textId="77777777" w:rsidR="000571A1" w:rsidRPr="00E80A1E" w:rsidRDefault="000571A1" w:rsidP="0072028A">
      <w:pPr>
        <w:spacing w:after="0"/>
        <w:rPr>
          <w:rFonts w:eastAsia="Times New Roman"/>
        </w:rPr>
      </w:pPr>
    </w:p>
    <w:p w14:paraId="38ED8ECE" w14:textId="71B6E6C6" w:rsidR="00970DB3" w:rsidRDefault="00970DB3" w:rsidP="0072028A">
      <w:pPr>
        <w:spacing w:after="0"/>
      </w:pPr>
      <w:r w:rsidRPr="00970DB3">
        <w:t xml:space="preserve">Please note that for question OG6.1 the strategic development areas and descriptions you supplied last year will be populated into columns 1 and 2, respectively, but that you will need to manually enter the financial information and comments for the current reporting year into the remaining columns. </w:t>
      </w:r>
    </w:p>
    <w:p w14:paraId="10C02B00" w14:textId="77777777" w:rsidR="000571A1" w:rsidRDefault="000571A1" w:rsidP="0072028A">
      <w:pPr>
        <w:spacing w:after="0"/>
      </w:pPr>
    </w:p>
    <w:p w14:paraId="1CBE9131" w14:textId="0C8C5725" w:rsidR="006B128B" w:rsidRDefault="00970DB3" w:rsidP="0072028A">
      <w:pPr>
        <w:spacing w:after="120"/>
      </w:pPr>
      <w:r w:rsidRPr="00970DB3">
        <w:t>Please note that for question OG6.3, the strategic development areas, future planned R&amp;D expenses and comments you supplied last year will be populated into column 1, 3 and 4, respectively, but that you will need to manually enter the R&amp;D expenses for the current reporting year into column 2.</w:t>
      </w:r>
    </w:p>
    <w:p w14:paraId="34BC5AA0" w14:textId="77777777" w:rsidR="00970DB3" w:rsidRPr="00970DB3" w:rsidRDefault="00970DB3" w:rsidP="00970DB3">
      <w:pPr>
        <w:pStyle w:val="NoSpacing"/>
      </w:pPr>
    </w:p>
    <w:p w14:paraId="6D3D692D" w14:textId="16BB7DB7" w:rsidR="006B128B" w:rsidRDefault="004F633D" w:rsidP="0072028A">
      <w:pPr>
        <w:spacing w:after="0"/>
        <w:ind w:left="851" w:hanging="851"/>
        <w:rPr>
          <w:b/>
        </w:rPr>
      </w:pPr>
      <w:r w:rsidRPr="004F633D">
        <w:rPr>
          <w:b/>
        </w:rPr>
        <w:t>OG6.1</w:t>
      </w:r>
      <w:r w:rsidR="00FE313B">
        <w:rPr>
          <w:b/>
        </w:rPr>
        <w:t>:</w:t>
      </w:r>
      <w:r w:rsidRPr="004F633D">
        <w:rPr>
          <w:b/>
        </w:rPr>
        <w:t xml:space="preserve"> </w:t>
      </w:r>
      <w:r w:rsidR="006B128B">
        <w:rPr>
          <w:b/>
        </w:rPr>
        <w:tab/>
      </w:r>
      <w:r w:rsidRPr="004F633D">
        <w:rPr>
          <w:b/>
        </w:rPr>
        <w:t>For each relevant strategic development area, please provide financial information for the reporting</w:t>
      </w:r>
    </w:p>
    <w:p w14:paraId="31D298C4" w14:textId="77777777" w:rsidR="000C22A8" w:rsidRDefault="000C22A8" w:rsidP="0072028A">
      <w:pPr>
        <w:spacing w:after="0"/>
        <w:ind w:left="851" w:hanging="851"/>
        <w:rPr>
          <w:b/>
        </w:rPr>
      </w:pPr>
    </w:p>
    <w:tbl>
      <w:tblPr>
        <w:tblW w:w="5896" w:type="pct"/>
        <w:tblInd w:w="-856"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289"/>
        <w:gridCol w:w="1530"/>
        <w:gridCol w:w="1127"/>
        <w:gridCol w:w="1129"/>
        <w:gridCol w:w="1274"/>
        <w:gridCol w:w="1129"/>
        <w:gridCol w:w="1027"/>
        <w:gridCol w:w="1127"/>
      </w:tblGrid>
      <w:tr w:rsidR="004F633D" w:rsidRPr="00D40040" w14:paraId="0E032D1D" w14:textId="1B16DDEA" w:rsidTr="00970DB3">
        <w:tc>
          <w:tcPr>
            <w:tcW w:w="1076" w:type="pct"/>
            <w:shd w:val="clear" w:color="auto" w:fill="BEC0C2"/>
          </w:tcPr>
          <w:p w14:paraId="3CC85288" w14:textId="3710EC90" w:rsidR="004F633D" w:rsidRPr="0072028A" w:rsidRDefault="004F633D" w:rsidP="00066C41">
            <w:pPr>
              <w:pStyle w:val="DGTable"/>
              <w:rPr>
                <w:rFonts w:ascii="Arial" w:hAnsi="Arial"/>
                <w:sz w:val="18"/>
                <w:szCs w:val="18"/>
              </w:rPr>
            </w:pPr>
            <w:r w:rsidRPr="0072028A">
              <w:rPr>
                <w:rFonts w:ascii="Arial" w:hAnsi="Arial"/>
                <w:sz w:val="18"/>
                <w:szCs w:val="18"/>
              </w:rPr>
              <w:t>Strategic development area</w:t>
            </w:r>
          </w:p>
        </w:tc>
        <w:tc>
          <w:tcPr>
            <w:tcW w:w="719" w:type="pct"/>
            <w:shd w:val="clear" w:color="auto" w:fill="BEC0C2"/>
          </w:tcPr>
          <w:p w14:paraId="314D581D" w14:textId="77777777" w:rsidR="004F633D" w:rsidRPr="0072028A" w:rsidRDefault="004F633D" w:rsidP="00066C41">
            <w:pPr>
              <w:pStyle w:val="DGTable"/>
              <w:spacing w:before="0" w:after="0"/>
              <w:rPr>
                <w:rFonts w:ascii="Arial" w:hAnsi="Arial"/>
                <w:sz w:val="4"/>
                <w:szCs w:val="4"/>
              </w:rPr>
            </w:pPr>
          </w:p>
          <w:p w14:paraId="2F6FA290" w14:textId="7F3A2341" w:rsidR="004F633D" w:rsidRPr="0072028A" w:rsidRDefault="004F633D" w:rsidP="00066C41">
            <w:pPr>
              <w:pStyle w:val="DGTable"/>
              <w:spacing w:before="0" w:after="0"/>
              <w:rPr>
                <w:rFonts w:ascii="Arial" w:hAnsi="Arial"/>
                <w:sz w:val="18"/>
                <w:szCs w:val="18"/>
              </w:rPr>
            </w:pPr>
            <w:r w:rsidRPr="0072028A">
              <w:rPr>
                <w:rFonts w:ascii="Arial" w:hAnsi="Arial"/>
                <w:sz w:val="18"/>
                <w:szCs w:val="18"/>
              </w:rPr>
              <w:t>Describe how this relates to your business strategy</w:t>
            </w:r>
          </w:p>
        </w:tc>
        <w:tc>
          <w:tcPr>
            <w:tcW w:w="530" w:type="pct"/>
            <w:shd w:val="clear" w:color="auto" w:fill="BEC0C2"/>
          </w:tcPr>
          <w:p w14:paraId="681179D0" w14:textId="77777777" w:rsidR="004F633D" w:rsidRPr="0072028A" w:rsidRDefault="004F633D" w:rsidP="00066C41">
            <w:pPr>
              <w:pStyle w:val="DGTable"/>
              <w:spacing w:before="0" w:after="0"/>
              <w:rPr>
                <w:rFonts w:ascii="Arial" w:hAnsi="Arial"/>
                <w:sz w:val="4"/>
                <w:szCs w:val="4"/>
              </w:rPr>
            </w:pPr>
          </w:p>
          <w:p w14:paraId="169FAA2F" w14:textId="017B17C7" w:rsidR="004F633D" w:rsidRPr="0072028A" w:rsidRDefault="004F633D" w:rsidP="00066C41">
            <w:pPr>
              <w:pStyle w:val="DGTable"/>
              <w:spacing w:before="0" w:after="0"/>
              <w:rPr>
                <w:rFonts w:ascii="Arial" w:hAnsi="Arial"/>
                <w:sz w:val="18"/>
                <w:szCs w:val="18"/>
              </w:rPr>
            </w:pPr>
            <w:r w:rsidRPr="0072028A">
              <w:rPr>
                <w:rFonts w:ascii="Arial" w:hAnsi="Arial"/>
                <w:sz w:val="18"/>
                <w:szCs w:val="18"/>
              </w:rPr>
              <w:t>Sales generated</w:t>
            </w:r>
          </w:p>
        </w:tc>
        <w:tc>
          <w:tcPr>
            <w:tcW w:w="531" w:type="pct"/>
            <w:shd w:val="clear" w:color="auto" w:fill="BEC0C2"/>
          </w:tcPr>
          <w:p w14:paraId="2AE2F5DF" w14:textId="77777777" w:rsidR="004F633D" w:rsidRPr="0072028A" w:rsidRDefault="004F633D" w:rsidP="00066C41">
            <w:pPr>
              <w:pStyle w:val="DGTable"/>
              <w:spacing w:before="0" w:after="0"/>
              <w:rPr>
                <w:rFonts w:ascii="Arial" w:hAnsi="Arial"/>
                <w:sz w:val="4"/>
                <w:szCs w:val="4"/>
              </w:rPr>
            </w:pPr>
          </w:p>
          <w:p w14:paraId="4674C1C4" w14:textId="5FFF27E1" w:rsidR="004F633D" w:rsidRPr="0072028A" w:rsidRDefault="004F633D" w:rsidP="00066C41">
            <w:pPr>
              <w:pStyle w:val="DGTable"/>
              <w:spacing w:before="0" w:after="0"/>
              <w:rPr>
                <w:rFonts w:ascii="Arial" w:hAnsi="Arial"/>
                <w:sz w:val="18"/>
                <w:szCs w:val="18"/>
              </w:rPr>
            </w:pPr>
            <w:r w:rsidRPr="0072028A">
              <w:rPr>
                <w:rFonts w:ascii="Arial" w:hAnsi="Arial"/>
                <w:sz w:val="18"/>
                <w:szCs w:val="18"/>
              </w:rPr>
              <w:t>EBITDA</w:t>
            </w:r>
          </w:p>
        </w:tc>
        <w:tc>
          <w:tcPr>
            <w:tcW w:w="599" w:type="pct"/>
            <w:shd w:val="clear" w:color="auto" w:fill="BEC0C2"/>
          </w:tcPr>
          <w:p w14:paraId="0C44025E" w14:textId="77777777" w:rsidR="004F633D" w:rsidRPr="0072028A" w:rsidRDefault="004F633D" w:rsidP="00066C41">
            <w:pPr>
              <w:pStyle w:val="DGTable"/>
              <w:spacing w:before="0" w:after="0"/>
              <w:rPr>
                <w:rFonts w:ascii="Arial" w:hAnsi="Arial"/>
                <w:sz w:val="4"/>
                <w:szCs w:val="4"/>
              </w:rPr>
            </w:pPr>
          </w:p>
          <w:p w14:paraId="2657BCE7" w14:textId="281B7B89" w:rsidR="004F633D" w:rsidRPr="0072028A" w:rsidRDefault="004F633D" w:rsidP="00066C41">
            <w:pPr>
              <w:pStyle w:val="DGTable"/>
              <w:spacing w:before="0" w:after="0"/>
              <w:rPr>
                <w:rFonts w:ascii="Arial" w:hAnsi="Arial"/>
                <w:sz w:val="18"/>
                <w:szCs w:val="18"/>
              </w:rPr>
            </w:pPr>
            <w:r w:rsidRPr="0072028A">
              <w:rPr>
                <w:rFonts w:ascii="Arial" w:hAnsi="Arial"/>
                <w:sz w:val="18"/>
                <w:szCs w:val="18"/>
              </w:rPr>
              <w:t>Net assets</w:t>
            </w:r>
          </w:p>
        </w:tc>
        <w:tc>
          <w:tcPr>
            <w:tcW w:w="531" w:type="pct"/>
            <w:shd w:val="clear" w:color="auto" w:fill="BEC0C2"/>
          </w:tcPr>
          <w:p w14:paraId="78DA5674" w14:textId="77777777" w:rsidR="004F633D" w:rsidRPr="0072028A" w:rsidRDefault="004F633D" w:rsidP="00066C41">
            <w:pPr>
              <w:pStyle w:val="DGTable"/>
              <w:spacing w:before="0" w:after="0"/>
              <w:rPr>
                <w:rFonts w:ascii="Arial" w:hAnsi="Arial"/>
                <w:sz w:val="4"/>
                <w:szCs w:val="4"/>
              </w:rPr>
            </w:pPr>
          </w:p>
          <w:p w14:paraId="66D3D230" w14:textId="6B339ACC" w:rsidR="004F633D" w:rsidRPr="0072028A" w:rsidRDefault="004F633D" w:rsidP="00066C41">
            <w:pPr>
              <w:pStyle w:val="DGTable"/>
              <w:spacing w:before="0" w:after="0"/>
              <w:rPr>
                <w:rFonts w:ascii="Arial" w:hAnsi="Arial"/>
                <w:sz w:val="18"/>
                <w:szCs w:val="18"/>
              </w:rPr>
            </w:pPr>
            <w:r w:rsidRPr="0072028A">
              <w:rPr>
                <w:rFonts w:ascii="Arial" w:hAnsi="Arial"/>
                <w:sz w:val="18"/>
                <w:szCs w:val="18"/>
              </w:rPr>
              <w:t>CAPEX</w:t>
            </w:r>
          </w:p>
        </w:tc>
        <w:tc>
          <w:tcPr>
            <w:tcW w:w="483" w:type="pct"/>
            <w:shd w:val="clear" w:color="auto" w:fill="BEC0C2"/>
          </w:tcPr>
          <w:p w14:paraId="5F79C113" w14:textId="77777777" w:rsidR="004F633D" w:rsidRPr="0072028A" w:rsidRDefault="004F633D" w:rsidP="00066C41">
            <w:pPr>
              <w:pStyle w:val="DGTable"/>
              <w:spacing w:before="0" w:after="0"/>
              <w:rPr>
                <w:rFonts w:ascii="Arial" w:hAnsi="Arial"/>
                <w:sz w:val="4"/>
                <w:szCs w:val="4"/>
              </w:rPr>
            </w:pPr>
          </w:p>
          <w:p w14:paraId="3EE4BFAF" w14:textId="5CF0DEF3" w:rsidR="004F633D" w:rsidRPr="0072028A" w:rsidRDefault="004F633D" w:rsidP="00066C41">
            <w:pPr>
              <w:pStyle w:val="DGTable"/>
              <w:spacing w:before="0" w:after="0"/>
              <w:rPr>
                <w:rFonts w:ascii="Arial" w:hAnsi="Arial"/>
                <w:sz w:val="18"/>
                <w:szCs w:val="18"/>
              </w:rPr>
            </w:pPr>
            <w:r w:rsidRPr="0072028A">
              <w:rPr>
                <w:rFonts w:ascii="Arial" w:hAnsi="Arial"/>
                <w:sz w:val="18"/>
                <w:szCs w:val="18"/>
              </w:rPr>
              <w:t>OPEX</w:t>
            </w:r>
          </w:p>
        </w:tc>
        <w:tc>
          <w:tcPr>
            <w:tcW w:w="530" w:type="pct"/>
            <w:shd w:val="clear" w:color="auto" w:fill="BEC0C2"/>
          </w:tcPr>
          <w:p w14:paraId="0401B8F6" w14:textId="77777777" w:rsidR="004F633D" w:rsidRPr="0072028A" w:rsidRDefault="004F633D" w:rsidP="00066C41">
            <w:pPr>
              <w:pStyle w:val="DGTable"/>
              <w:spacing w:before="0" w:after="0"/>
              <w:rPr>
                <w:rFonts w:ascii="Arial" w:hAnsi="Arial"/>
                <w:sz w:val="4"/>
                <w:szCs w:val="4"/>
              </w:rPr>
            </w:pPr>
          </w:p>
          <w:p w14:paraId="574C1127" w14:textId="51216E03" w:rsidR="004F633D" w:rsidRPr="0072028A" w:rsidRDefault="004F633D" w:rsidP="00066C41">
            <w:pPr>
              <w:pStyle w:val="DGTable"/>
              <w:spacing w:before="0" w:after="0"/>
              <w:rPr>
                <w:rFonts w:ascii="Arial" w:hAnsi="Arial"/>
                <w:sz w:val="18"/>
                <w:szCs w:val="18"/>
              </w:rPr>
            </w:pPr>
            <w:r w:rsidRPr="0072028A">
              <w:rPr>
                <w:rFonts w:ascii="Arial" w:hAnsi="Arial"/>
                <w:sz w:val="18"/>
                <w:szCs w:val="18"/>
              </w:rPr>
              <w:t>Comment</w:t>
            </w:r>
          </w:p>
        </w:tc>
      </w:tr>
      <w:tr w:rsidR="004F633D" w:rsidRPr="00D40040" w14:paraId="6F9D8CA0" w14:textId="1C3AF962" w:rsidTr="00970DB3">
        <w:tc>
          <w:tcPr>
            <w:tcW w:w="1076" w:type="pct"/>
          </w:tcPr>
          <w:p w14:paraId="2AE66397" w14:textId="37CE7904" w:rsidR="004F633D" w:rsidRPr="008C7151" w:rsidRDefault="004F633D" w:rsidP="00066C41">
            <w:pPr>
              <w:pStyle w:val="DGTable"/>
              <w:rPr>
                <w:rFonts w:ascii="Arial" w:eastAsia="Times New Roman" w:hAnsi="Arial"/>
                <w:color w:val="000000"/>
                <w:sz w:val="18"/>
                <w:szCs w:val="18"/>
              </w:rPr>
            </w:pPr>
            <w:r w:rsidRPr="008C7151">
              <w:rPr>
                <w:rFonts w:ascii="Arial" w:hAnsi="Arial"/>
                <w:sz w:val="18"/>
                <w:szCs w:val="18"/>
              </w:rPr>
              <w:t>Select from:</w:t>
            </w:r>
          </w:p>
          <w:p w14:paraId="20A8AD85" w14:textId="77777777" w:rsidR="004F633D" w:rsidRDefault="004F633D" w:rsidP="00066C41">
            <w:pPr>
              <w:pStyle w:val="DGTable"/>
              <w:numPr>
                <w:ilvl w:val="0"/>
                <w:numId w:val="5"/>
              </w:numPr>
              <w:spacing w:before="0"/>
              <w:ind w:left="171" w:hanging="171"/>
              <w:rPr>
                <w:rFonts w:ascii="Arial" w:eastAsia="Times New Roman" w:hAnsi="Arial"/>
                <w:color w:val="000000"/>
                <w:sz w:val="18"/>
                <w:szCs w:val="18"/>
              </w:rPr>
            </w:pPr>
            <w:r>
              <w:rPr>
                <w:rFonts w:ascii="Arial" w:eastAsia="Times New Roman" w:hAnsi="Arial"/>
                <w:color w:val="000000"/>
                <w:sz w:val="18"/>
                <w:szCs w:val="18"/>
              </w:rPr>
              <w:t>Exploration and development of new hydrocarbon reserves</w:t>
            </w:r>
          </w:p>
          <w:p w14:paraId="74AC75A1" w14:textId="34E1CBC1" w:rsidR="00350EAD" w:rsidRPr="00350EAD" w:rsidRDefault="00350EAD" w:rsidP="00350EAD">
            <w:pPr>
              <w:pStyle w:val="DGTable"/>
              <w:numPr>
                <w:ilvl w:val="0"/>
                <w:numId w:val="5"/>
              </w:numPr>
              <w:spacing w:before="0"/>
              <w:ind w:left="171" w:hanging="171"/>
              <w:rPr>
                <w:rFonts w:ascii="Arial" w:eastAsia="Times New Roman" w:hAnsi="Arial"/>
                <w:color w:val="000000"/>
                <w:sz w:val="18"/>
                <w:szCs w:val="18"/>
              </w:rPr>
            </w:pPr>
            <w:r w:rsidRPr="00350EAD">
              <w:rPr>
                <w:rFonts w:ascii="Arial" w:eastAsia="Arial" w:hAnsi="Arial"/>
                <w:sz w:val="18"/>
                <w:szCs w:val="18"/>
              </w:rPr>
              <w:t>Renewable energy, excluding Biomass and Biofuels</w:t>
            </w:r>
            <w:r w:rsidRPr="00350EAD">
              <w:rPr>
                <w:rStyle w:val="FootnoteReference"/>
                <w:rFonts w:ascii="Arial" w:eastAsia="Arial" w:hAnsi="Arial"/>
                <w:sz w:val="18"/>
                <w:szCs w:val="18"/>
              </w:rPr>
              <w:footnoteReference w:id="2"/>
            </w:r>
          </w:p>
          <w:p w14:paraId="59E2A9E5" w14:textId="073BC95B" w:rsidR="004F633D" w:rsidRPr="00350EAD" w:rsidRDefault="004F633D" w:rsidP="00350EAD">
            <w:pPr>
              <w:pStyle w:val="DGTable"/>
              <w:numPr>
                <w:ilvl w:val="0"/>
                <w:numId w:val="5"/>
              </w:numPr>
              <w:spacing w:before="0"/>
              <w:ind w:left="171" w:hanging="171"/>
              <w:rPr>
                <w:rFonts w:ascii="Arial" w:eastAsia="Times New Roman" w:hAnsi="Arial"/>
                <w:color w:val="000000"/>
                <w:sz w:val="18"/>
                <w:szCs w:val="18"/>
              </w:rPr>
            </w:pPr>
            <w:r w:rsidRPr="00350EAD">
              <w:rPr>
                <w:rFonts w:ascii="Arial" w:eastAsia="Times New Roman" w:hAnsi="Arial"/>
                <w:color w:val="000000"/>
                <w:sz w:val="18"/>
                <w:szCs w:val="18"/>
              </w:rPr>
              <w:t xml:space="preserve">Biomass excluding </w:t>
            </w:r>
            <w:r w:rsidR="00970DB3" w:rsidRPr="00350EAD">
              <w:rPr>
                <w:rFonts w:ascii="Arial" w:eastAsia="Times New Roman" w:hAnsi="Arial"/>
                <w:color w:val="000000"/>
                <w:sz w:val="18"/>
                <w:szCs w:val="18"/>
              </w:rPr>
              <w:t>Biofuels</w:t>
            </w:r>
          </w:p>
          <w:p w14:paraId="7C4E5493" w14:textId="77777777" w:rsidR="004F633D" w:rsidRDefault="004F633D" w:rsidP="00066C41">
            <w:pPr>
              <w:pStyle w:val="DGTable"/>
              <w:numPr>
                <w:ilvl w:val="0"/>
                <w:numId w:val="5"/>
              </w:numPr>
              <w:spacing w:before="0"/>
              <w:ind w:left="171" w:hanging="171"/>
              <w:rPr>
                <w:rFonts w:ascii="Arial" w:eastAsia="Times New Roman" w:hAnsi="Arial"/>
                <w:color w:val="000000"/>
                <w:sz w:val="18"/>
                <w:szCs w:val="18"/>
              </w:rPr>
            </w:pPr>
            <w:r>
              <w:rPr>
                <w:rFonts w:ascii="Arial" w:eastAsia="Times New Roman" w:hAnsi="Arial"/>
                <w:color w:val="000000"/>
                <w:sz w:val="18"/>
                <w:szCs w:val="18"/>
              </w:rPr>
              <w:t>Biofuels</w:t>
            </w:r>
          </w:p>
          <w:p w14:paraId="435A4BD5" w14:textId="77777777" w:rsidR="004F633D" w:rsidRDefault="004F633D" w:rsidP="00066C41">
            <w:pPr>
              <w:pStyle w:val="DGTable"/>
              <w:numPr>
                <w:ilvl w:val="0"/>
                <w:numId w:val="5"/>
              </w:numPr>
              <w:spacing w:before="0"/>
              <w:ind w:left="171" w:hanging="171"/>
              <w:rPr>
                <w:rFonts w:ascii="Arial" w:eastAsia="Times New Roman" w:hAnsi="Arial"/>
                <w:color w:val="000000"/>
                <w:sz w:val="18"/>
                <w:szCs w:val="18"/>
              </w:rPr>
            </w:pPr>
            <w:r>
              <w:rPr>
                <w:rFonts w:ascii="Arial" w:eastAsia="Times New Roman" w:hAnsi="Arial"/>
                <w:color w:val="000000"/>
                <w:sz w:val="18"/>
                <w:szCs w:val="18"/>
              </w:rPr>
              <w:t>Carbon Capture and Storage (CCS)</w:t>
            </w:r>
          </w:p>
          <w:p w14:paraId="3697E94E" w14:textId="77777777" w:rsidR="004F633D" w:rsidRDefault="004F633D" w:rsidP="00066C41">
            <w:pPr>
              <w:pStyle w:val="DGTable"/>
              <w:numPr>
                <w:ilvl w:val="0"/>
                <w:numId w:val="5"/>
              </w:numPr>
              <w:spacing w:before="0"/>
              <w:ind w:left="171" w:hanging="171"/>
              <w:rPr>
                <w:rFonts w:ascii="Arial" w:eastAsia="Times New Roman" w:hAnsi="Arial"/>
                <w:color w:val="000000"/>
                <w:sz w:val="18"/>
                <w:szCs w:val="18"/>
              </w:rPr>
            </w:pPr>
            <w:r>
              <w:rPr>
                <w:rFonts w:ascii="Arial" w:eastAsia="Times New Roman" w:hAnsi="Arial"/>
                <w:color w:val="000000"/>
                <w:sz w:val="18"/>
                <w:szCs w:val="18"/>
              </w:rPr>
              <w:t>Energy efficiency</w:t>
            </w:r>
          </w:p>
          <w:p w14:paraId="727CC640" w14:textId="77777777" w:rsidR="004F633D" w:rsidRDefault="004F633D" w:rsidP="00066C41">
            <w:pPr>
              <w:pStyle w:val="DGTable"/>
              <w:numPr>
                <w:ilvl w:val="0"/>
                <w:numId w:val="5"/>
              </w:numPr>
              <w:spacing w:before="0"/>
              <w:ind w:left="171" w:hanging="171"/>
              <w:rPr>
                <w:rFonts w:ascii="Arial" w:eastAsia="Times New Roman" w:hAnsi="Arial"/>
                <w:color w:val="000000"/>
                <w:sz w:val="18"/>
                <w:szCs w:val="18"/>
              </w:rPr>
            </w:pPr>
            <w:r>
              <w:rPr>
                <w:rFonts w:ascii="Arial" w:eastAsia="Times New Roman" w:hAnsi="Arial"/>
                <w:color w:val="000000"/>
                <w:sz w:val="18"/>
                <w:szCs w:val="18"/>
              </w:rPr>
              <w:t>Methane management</w:t>
            </w:r>
          </w:p>
          <w:p w14:paraId="62588E1C" w14:textId="07055A5C" w:rsidR="004F633D" w:rsidRPr="008C7151" w:rsidRDefault="004F633D" w:rsidP="00066C41">
            <w:pPr>
              <w:pStyle w:val="DGTable"/>
              <w:numPr>
                <w:ilvl w:val="0"/>
                <w:numId w:val="5"/>
              </w:numPr>
              <w:spacing w:before="0"/>
              <w:ind w:left="171" w:hanging="171"/>
              <w:rPr>
                <w:rFonts w:ascii="Arial" w:eastAsia="Times New Roman" w:hAnsi="Arial"/>
                <w:color w:val="000000"/>
                <w:sz w:val="18"/>
                <w:szCs w:val="18"/>
              </w:rPr>
            </w:pPr>
            <w:r>
              <w:rPr>
                <w:rFonts w:ascii="Arial" w:eastAsia="Times New Roman" w:hAnsi="Arial"/>
                <w:color w:val="000000"/>
                <w:sz w:val="18"/>
                <w:szCs w:val="18"/>
              </w:rPr>
              <w:t>Other, please specify</w:t>
            </w:r>
          </w:p>
        </w:tc>
        <w:tc>
          <w:tcPr>
            <w:tcW w:w="719" w:type="pct"/>
          </w:tcPr>
          <w:p w14:paraId="7A50C526" w14:textId="0A1B499B" w:rsidR="004F633D" w:rsidRPr="008C7151" w:rsidRDefault="004F633D" w:rsidP="00066C41">
            <w:pPr>
              <w:pStyle w:val="DGTable"/>
              <w:rPr>
                <w:rFonts w:ascii="Arial" w:hAnsi="Arial"/>
                <w:sz w:val="18"/>
                <w:szCs w:val="18"/>
              </w:rPr>
            </w:pPr>
            <w:r>
              <w:rPr>
                <w:rFonts w:ascii="Arial" w:hAnsi="Arial"/>
                <w:sz w:val="18"/>
                <w:szCs w:val="18"/>
              </w:rPr>
              <w:t xml:space="preserve">Text </w:t>
            </w:r>
            <w:r w:rsidR="000C22A8">
              <w:rPr>
                <w:rFonts w:ascii="Arial" w:hAnsi="Arial"/>
                <w:sz w:val="18"/>
                <w:szCs w:val="18"/>
              </w:rPr>
              <w:t>f</w:t>
            </w:r>
            <w:r>
              <w:rPr>
                <w:rFonts w:ascii="Arial" w:hAnsi="Arial"/>
                <w:sz w:val="18"/>
                <w:szCs w:val="18"/>
              </w:rPr>
              <w:t>ield [maximum 2400 characters]</w:t>
            </w:r>
          </w:p>
        </w:tc>
        <w:tc>
          <w:tcPr>
            <w:tcW w:w="530" w:type="pct"/>
          </w:tcPr>
          <w:p w14:paraId="597491FD" w14:textId="53E38178" w:rsidR="004F633D" w:rsidRDefault="004F633D" w:rsidP="00066C41">
            <w:pPr>
              <w:pStyle w:val="DGTable"/>
              <w:rPr>
                <w:rFonts w:ascii="Arial" w:hAnsi="Arial"/>
                <w:sz w:val="18"/>
                <w:szCs w:val="18"/>
              </w:rPr>
            </w:pPr>
            <w:r>
              <w:rPr>
                <w:rFonts w:ascii="Arial" w:hAnsi="Arial"/>
                <w:sz w:val="18"/>
                <w:szCs w:val="18"/>
              </w:rPr>
              <w:t xml:space="preserve">Numerical </w:t>
            </w:r>
            <w:r w:rsidR="000C22A8">
              <w:rPr>
                <w:rFonts w:ascii="Arial" w:hAnsi="Arial"/>
                <w:sz w:val="18"/>
                <w:szCs w:val="18"/>
              </w:rPr>
              <w:t>f</w:t>
            </w:r>
            <w:r>
              <w:rPr>
                <w:rFonts w:ascii="Arial" w:hAnsi="Arial"/>
                <w:sz w:val="18"/>
                <w:szCs w:val="18"/>
              </w:rPr>
              <w:t>ield</w:t>
            </w:r>
          </w:p>
        </w:tc>
        <w:tc>
          <w:tcPr>
            <w:tcW w:w="531" w:type="pct"/>
          </w:tcPr>
          <w:p w14:paraId="4076DC01" w14:textId="59EAC158" w:rsidR="004F633D" w:rsidRDefault="004F633D" w:rsidP="00066C41">
            <w:pPr>
              <w:pStyle w:val="DGTable"/>
              <w:rPr>
                <w:rFonts w:ascii="Arial" w:hAnsi="Arial"/>
                <w:sz w:val="18"/>
                <w:szCs w:val="18"/>
              </w:rPr>
            </w:pPr>
            <w:r>
              <w:rPr>
                <w:rFonts w:ascii="Arial" w:hAnsi="Arial"/>
                <w:sz w:val="18"/>
                <w:szCs w:val="18"/>
              </w:rPr>
              <w:t xml:space="preserve">Numerical </w:t>
            </w:r>
            <w:r w:rsidR="000C22A8">
              <w:rPr>
                <w:rFonts w:ascii="Arial" w:hAnsi="Arial"/>
                <w:sz w:val="18"/>
                <w:szCs w:val="18"/>
              </w:rPr>
              <w:t>fi</w:t>
            </w:r>
            <w:r>
              <w:rPr>
                <w:rFonts w:ascii="Arial" w:hAnsi="Arial"/>
                <w:sz w:val="18"/>
                <w:szCs w:val="18"/>
              </w:rPr>
              <w:t>eld</w:t>
            </w:r>
          </w:p>
        </w:tc>
        <w:tc>
          <w:tcPr>
            <w:tcW w:w="599" w:type="pct"/>
          </w:tcPr>
          <w:p w14:paraId="2AB5672D" w14:textId="1E082443" w:rsidR="004F633D" w:rsidRDefault="004F633D" w:rsidP="00066C41">
            <w:pPr>
              <w:pStyle w:val="DGTable"/>
              <w:rPr>
                <w:rFonts w:ascii="Arial" w:hAnsi="Arial"/>
                <w:sz w:val="18"/>
                <w:szCs w:val="18"/>
              </w:rPr>
            </w:pPr>
            <w:r>
              <w:rPr>
                <w:rFonts w:ascii="Arial" w:hAnsi="Arial"/>
                <w:sz w:val="18"/>
                <w:szCs w:val="18"/>
              </w:rPr>
              <w:t xml:space="preserve">Numerical </w:t>
            </w:r>
            <w:r w:rsidR="000C22A8">
              <w:rPr>
                <w:rFonts w:ascii="Arial" w:hAnsi="Arial"/>
                <w:sz w:val="18"/>
                <w:szCs w:val="18"/>
              </w:rPr>
              <w:t>f</w:t>
            </w:r>
            <w:r>
              <w:rPr>
                <w:rFonts w:ascii="Arial" w:hAnsi="Arial"/>
                <w:sz w:val="18"/>
                <w:szCs w:val="18"/>
              </w:rPr>
              <w:t>ield</w:t>
            </w:r>
          </w:p>
        </w:tc>
        <w:tc>
          <w:tcPr>
            <w:tcW w:w="531" w:type="pct"/>
          </w:tcPr>
          <w:p w14:paraId="39D699E2" w14:textId="3963E945" w:rsidR="004F633D" w:rsidRDefault="004F633D" w:rsidP="00066C41">
            <w:pPr>
              <w:pStyle w:val="DGTable"/>
              <w:rPr>
                <w:rFonts w:ascii="Arial" w:hAnsi="Arial"/>
                <w:sz w:val="18"/>
                <w:szCs w:val="18"/>
              </w:rPr>
            </w:pPr>
            <w:r>
              <w:rPr>
                <w:rFonts w:ascii="Arial" w:hAnsi="Arial"/>
                <w:sz w:val="18"/>
                <w:szCs w:val="18"/>
              </w:rPr>
              <w:t xml:space="preserve">Numerical </w:t>
            </w:r>
            <w:r w:rsidR="000C22A8">
              <w:rPr>
                <w:rFonts w:ascii="Arial" w:hAnsi="Arial"/>
                <w:sz w:val="18"/>
                <w:szCs w:val="18"/>
              </w:rPr>
              <w:t>f</w:t>
            </w:r>
            <w:r>
              <w:rPr>
                <w:rFonts w:ascii="Arial" w:hAnsi="Arial"/>
                <w:sz w:val="18"/>
                <w:szCs w:val="18"/>
              </w:rPr>
              <w:t>ield</w:t>
            </w:r>
          </w:p>
        </w:tc>
        <w:tc>
          <w:tcPr>
            <w:tcW w:w="483" w:type="pct"/>
          </w:tcPr>
          <w:p w14:paraId="0AB1BBAE" w14:textId="48F8C81E" w:rsidR="004F633D" w:rsidRDefault="004F633D" w:rsidP="00066C41">
            <w:pPr>
              <w:pStyle w:val="DGTable"/>
              <w:rPr>
                <w:rFonts w:ascii="Arial" w:hAnsi="Arial"/>
                <w:sz w:val="18"/>
                <w:szCs w:val="18"/>
              </w:rPr>
            </w:pPr>
            <w:r>
              <w:rPr>
                <w:rFonts w:ascii="Arial" w:hAnsi="Arial"/>
                <w:sz w:val="18"/>
                <w:szCs w:val="18"/>
              </w:rPr>
              <w:t xml:space="preserve">Numerical </w:t>
            </w:r>
            <w:r w:rsidR="000C22A8">
              <w:rPr>
                <w:rFonts w:ascii="Arial" w:hAnsi="Arial"/>
                <w:sz w:val="18"/>
                <w:szCs w:val="18"/>
              </w:rPr>
              <w:t>f</w:t>
            </w:r>
            <w:r>
              <w:rPr>
                <w:rFonts w:ascii="Arial" w:hAnsi="Arial"/>
                <w:sz w:val="18"/>
                <w:szCs w:val="18"/>
              </w:rPr>
              <w:t>ield</w:t>
            </w:r>
          </w:p>
        </w:tc>
        <w:tc>
          <w:tcPr>
            <w:tcW w:w="530" w:type="pct"/>
          </w:tcPr>
          <w:p w14:paraId="1D7DF3E1" w14:textId="349CAC26" w:rsidR="004F633D" w:rsidRDefault="004F633D" w:rsidP="00066C41">
            <w:pPr>
              <w:pStyle w:val="DGTable"/>
              <w:rPr>
                <w:rFonts w:ascii="Arial" w:hAnsi="Arial"/>
                <w:sz w:val="18"/>
                <w:szCs w:val="18"/>
              </w:rPr>
            </w:pPr>
            <w:r>
              <w:rPr>
                <w:rFonts w:ascii="Arial" w:hAnsi="Arial"/>
                <w:sz w:val="18"/>
                <w:szCs w:val="18"/>
              </w:rPr>
              <w:t xml:space="preserve">Text </w:t>
            </w:r>
            <w:r w:rsidR="000C22A8">
              <w:rPr>
                <w:rFonts w:ascii="Arial" w:hAnsi="Arial"/>
                <w:sz w:val="18"/>
                <w:szCs w:val="18"/>
              </w:rPr>
              <w:t>f</w:t>
            </w:r>
            <w:r>
              <w:rPr>
                <w:rFonts w:ascii="Arial" w:hAnsi="Arial"/>
                <w:sz w:val="18"/>
                <w:szCs w:val="18"/>
              </w:rPr>
              <w:t>ield [maximum 2400 characters]</w:t>
            </w:r>
          </w:p>
        </w:tc>
      </w:tr>
    </w:tbl>
    <w:p w14:paraId="686707A5" w14:textId="7EF07D35" w:rsidR="00970DB3" w:rsidRPr="0072028A" w:rsidRDefault="00970DB3" w:rsidP="0072028A">
      <w:pPr>
        <w:spacing w:before="60"/>
        <w:rPr>
          <w:sz w:val="18"/>
        </w:rPr>
      </w:pPr>
      <w:r w:rsidRPr="0072028A">
        <w:rPr>
          <w:sz w:val="18"/>
        </w:rPr>
        <w:t>To add multiple entries, please use the “</w:t>
      </w:r>
      <w:r w:rsidR="000C22A8">
        <w:rPr>
          <w:sz w:val="18"/>
        </w:rPr>
        <w:t>A</w:t>
      </w:r>
      <w:r w:rsidR="000C22A8" w:rsidRPr="0072028A">
        <w:rPr>
          <w:sz w:val="18"/>
        </w:rPr>
        <w:t xml:space="preserve">dd </w:t>
      </w:r>
      <w:r w:rsidR="000C22A8">
        <w:rPr>
          <w:sz w:val="18"/>
        </w:rPr>
        <w:t>R</w:t>
      </w:r>
      <w:r w:rsidR="000C22A8" w:rsidRPr="0072028A">
        <w:rPr>
          <w:sz w:val="18"/>
        </w:rPr>
        <w:t>ow</w:t>
      </w:r>
      <w:r w:rsidRPr="0072028A">
        <w:rPr>
          <w:sz w:val="18"/>
        </w:rPr>
        <w:t>” button of the bottom right of the table in the ORS.</w:t>
      </w:r>
    </w:p>
    <w:p w14:paraId="59B69325" w14:textId="6E141DD1" w:rsidR="00574209" w:rsidRDefault="00424E9E" w:rsidP="0072028A">
      <w:pPr>
        <w:spacing w:after="0"/>
        <w:ind w:left="851" w:hanging="851"/>
        <w:rPr>
          <w:b/>
        </w:rPr>
      </w:pPr>
      <w:r>
        <w:rPr>
          <w:b/>
        </w:rPr>
        <w:lastRenderedPageBreak/>
        <w:t>OG6.2</w:t>
      </w:r>
      <w:r w:rsidR="00FE313B">
        <w:rPr>
          <w:b/>
        </w:rPr>
        <w:t>:</w:t>
      </w:r>
      <w:r>
        <w:rPr>
          <w:b/>
        </w:rPr>
        <w:t xml:space="preserve"> </w:t>
      </w:r>
      <w:r>
        <w:rPr>
          <w:b/>
        </w:rPr>
        <w:tab/>
        <w:t>Please describe your future capital expenditure plans for different strategic development areas</w:t>
      </w:r>
    </w:p>
    <w:p w14:paraId="14D55873" w14:textId="77777777" w:rsidR="006B128B" w:rsidRDefault="006B128B" w:rsidP="0072028A">
      <w:pPr>
        <w:spacing w:after="0"/>
        <w:ind w:left="851" w:hanging="851"/>
        <w:rPr>
          <w:b/>
        </w:rPr>
      </w:pPr>
    </w:p>
    <w:tbl>
      <w:tblPr>
        <w:tblW w:w="4953" w:type="pct"/>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835"/>
        <w:gridCol w:w="2127"/>
        <w:gridCol w:w="2551"/>
        <w:gridCol w:w="1418"/>
      </w:tblGrid>
      <w:tr w:rsidR="00066C41" w:rsidRPr="00D40040" w14:paraId="391ECB37" w14:textId="77777777" w:rsidTr="00066C41">
        <w:tc>
          <w:tcPr>
            <w:tcW w:w="1587" w:type="pct"/>
            <w:shd w:val="clear" w:color="auto" w:fill="BEC0C2"/>
          </w:tcPr>
          <w:p w14:paraId="4AFEB1D7" w14:textId="77777777" w:rsidR="00066C41" w:rsidRPr="0072028A" w:rsidRDefault="00066C41" w:rsidP="00066C41">
            <w:pPr>
              <w:pStyle w:val="DGTable"/>
              <w:rPr>
                <w:rFonts w:ascii="Arial" w:hAnsi="Arial"/>
                <w:sz w:val="18"/>
                <w:szCs w:val="18"/>
              </w:rPr>
            </w:pPr>
            <w:r w:rsidRPr="0072028A">
              <w:rPr>
                <w:rFonts w:ascii="Arial" w:hAnsi="Arial"/>
                <w:sz w:val="18"/>
                <w:szCs w:val="18"/>
              </w:rPr>
              <w:t>Strategic development area</w:t>
            </w:r>
          </w:p>
        </w:tc>
        <w:tc>
          <w:tcPr>
            <w:tcW w:w="1191" w:type="pct"/>
            <w:shd w:val="clear" w:color="auto" w:fill="BEC0C2"/>
          </w:tcPr>
          <w:p w14:paraId="27F95761" w14:textId="77777777" w:rsidR="00066C41" w:rsidRPr="0072028A" w:rsidRDefault="00066C41" w:rsidP="00066C41">
            <w:pPr>
              <w:pStyle w:val="DGTable"/>
              <w:spacing w:before="0" w:after="0"/>
              <w:rPr>
                <w:rFonts w:ascii="Arial" w:hAnsi="Arial"/>
                <w:sz w:val="4"/>
                <w:szCs w:val="4"/>
              </w:rPr>
            </w:pPr>
          </w:p>
          <w:p w14:paraId="2399E8A6" w14:textId="05F5ED76" w:rsidR="00066C41" w:rsidRPr="0072028A" w:rsidRDefault="00970DB3" w:rsidP="00066C41">
            <w:pPr>
              <w:pStyle w:val="DGTable"/>
              <w:spacing w:before="0" w:after="0"/>
              <w:rPr>
                <w:rFonts w:ascii="Arial" w:hAnsi="Arial"/>
                <w:sz w:val="18"/>
                <w:szCs w:val="18"/>
              </w:rPr>
            </w:pPr>
            <w:r w:rsidRPr="0072028A">
              <w:rPr>
                <w:rFonts w:ascii="Arial" w:hAnsi="Arial"/>
                <w:sz w:val="18"/>
                <w:szCs w:val="18"/>
              </w:rPr>
              <w:t>CAPEX</w:t>
            </w:r>
          </w:p>
        </w:tc>
        <w:tc>
          <w:tcPr>
            <w:tcW w:w="1428" w:type="pct"/>
            <w:shd w:val="clear" w:color="auto" w:fill="BEC0C2"/>
          </w:tcPr>
          <w:p w14:paraId="627EFBEC" w14:textId="77777777" w:rsidR="00066C41" w:rsidRPr="0072028A" w:rsidRDefault="00066C41" w:rsidP="0072028A">
            <w:pPr>
              <w:pStyle w:val="DGTable"/>
              <w:spacing w:before="0"/>
              <w:rPr>
                <w:rFonts w:ascii="Arial" w:hAnsi="Arial"/>
                <w:sz w:val="4"/>
                <w:szCs w:val="4"/>
              </w:rPr>
            </w:pPr>
          </w:p>
          <w:p w14:paraId="3C9381D9" w14:textId="076C7FE8" w:rsidR="00066C41" w:rsidRPr="0072028A" w:rsidRDefault="00066C41" w:rsidP="0072028A">
            <w:pPr>
              <w:pStyle w:val="DGTable"/>
              <w:spacing w:before="0"/>
              <w:rPr>
                <w:rFonts w:ascii="Arial" w:hAnsi="Arial"/>
                <w:sz w:val="18"/>
                <w:szCs w:val="18"/>
              </w:rPr>
            </w:pPr>
            <w:r w:rsidRPr="0072028A">
              <w:rPr>
                <w:rFonts w:ascii="Arial" w:hAnsi="Arial"/>
                <w:sz w:val="18"/>
                <w:szCs w:val="18"/>
              </w:rPr>
              <w:t xml:space="preserve">Total return expected from </w:t>
            </w:r>
            <w:r w:rsidR="00970DB3" w:rsidRPr="0072028A">
              <w:rPr>
                <w:rFonts w:ascii="Arial" w:hAnsi="Arial"/>
                <w:sz w:val="18"/>
                <w:szCs w:val="18"/>
              </w:rPr>
              <w:t>CAPEX</w:t>
            </w:r>
            <w:r w:rsidRPr="0072028A">
              <w:rPr>
                <w:rFonts w:ascii="Arial" w:hAnsi="Arial"/>
                <w:sz w:val="18"/>
                <w:szCs w:val="18"/>
              </w:rPr>
              <w:t xml:space="preserve"> investments</w:t>
            </w:r>
          </w:p>
        </w:tc>
        <w:tc>
          <w:tcPr>
            <w:tcW w:w="794" w:type="pct"/>
            <w:shd w:val="clear" w:color="auto" w:fill="BEC0C2"/>
          </w:tcPr>
          <w:p w14:paraId="01E93801" w14:textId="77777777" w:rsidR="00066C41" w:rsidRPr="0072028A" w:rsidRDefault="00066C41" w:rsidP="00066C41">
            <w:pPr>
              <w:pStyle w:val="DGTable"/>
              <w:spacing w:before="0" w:after="0"/>
              <w:rPr>
                <w:rFonts w:ascii="Arial" w:hAnsi="Arial"/>
                <w:sz w:val="4"/>
                <w:szCs w:val="4"/>
              </w:rPr>
            </w:pPr>
          </w:p>
          <w:p w14:paraId="6B162D7E" w14:textId="533745E4" w:rsidR="00066C41" w:rsidRPr="0072028A" w:rsidRDefault="00066C41" w:rsidP="00066C41">
            <w:pPr>
              <w:pStyle w:val="DGTable"/>
              <w:spacing w:before="0" w:after="0"/>
              <w:rPr>
                <w:rFonts w:ascii="Arial" w:hAnsi="Arial"/>
                <w:sz w:val="18"/>
                <w:szCs w:val="18"/>
              </w:rPr>
            </w:pPr>
            <w:r w:rsidRPr="0072028A">
              <w:rPr>
                <w:rFonts w:ascii="Arial" w:hAnsi="Arial"/>
                <w:sz w:val="18"/>
                <w:szCs w:val="18"/>
              </w:rPr>
              <w:t>Comment</w:t>
            </w:r>
          </w:p>
        </w:tc>
      </w:tr>
      <w:tr w:rsidR="00066C41" w:rsidRPr="00D40040" w14:paraId="16098424" w14:textId="77777777" w:rsidTr="00066C41">
        <w:tc>
          <w:tcPr>
            <w:tcW w:w="1587" w:type="pct"/>
          </w:tcPr>
          <w:p w14:paraId="6D66D41F" w14:textId="77777777" w:rsidR="00066C41" w:rsidRPr="008C7151" w:rsidRDefault="00066C41" w:rsidP="00066C41">
            <w:pPr>
              <w:pStyle w:val="DGTable"/>
              <w:rPr>
                <w:rFonts w:ascii="Arial" w:eastAsia="Times New Roman" w:hAnsi="Arial"/>
                <w:color w:val="000000"/>
                <w:sz w:val="18"/>
                <w:szCs w:val="18"/>
              </w:rPr>
            </w:pPr>
            <w:r w:rsidRPr="008C7151">
              <w:rPr>
                <w:rFonts w:ascii="Arial" w:hAnsi="Arial"/>
                <w:sz w:val="18"/>
                <w:szCs w:val="18"/>
              </w:rPr>
              <w:t>Select from:</w:t>
            </w:r>
          </w:p>
          <w:p w14:paraId="1CE48C9E" w14:textId="77777777" w:rsidR="00066C41" w:rsidRDefault="00066C41" w:rsidP="00066C41">
            <w:pPr>
              <w:pStyle w:val="DGTable"/>
              <w:numPr>
                <w:ilvl w:val="0"/>
                <w:numId w:val="5"/>
              </w:numPr>
              <w:spacing w:before="0"/>
              <w:ind w:left="171" w:hanging="171"/>
              <w:rPr>
                <w:rFonts w:ascii="Arial" w:eastAsia="Times New Roman" w:hAnsi="Arial"/>
                <w:color w:val="000000"/>
                <w:sz w:val="18"/>
                <w:szCs w:val="18"/>
              </w:rPr>
            </w:pPr>
            <w:r>
              <w:rPr>
                <w:rFonts w:ascii="Arial" w:eastAsia="Times New Roman" w:hAnsi="Arial"/>
                <w:color w:val="000000"/>
                <w:sz w:val="18"/>
                <w:szCs w:val="18"/>
              </w:rPr>
              <w:t>Exploration and development of new hydrocarbon reserves</w:t>
            </w:r>
          </w:p>
          <w:p w14:paraId="4163F625" w14:textId="77777777" w:rsidR="00066C41" w:rsidRPr="00350EAD" w:rsidRDefault="00066C41" w:rsidP="00066C41">
            <w:pPr>
              <w:pStyle w:val="DGTable"/>
              <w:numPr>
                <w:ilvl w:val="0"/>
                <w:numId w:val="5"/>
              </w:numPr>
              <w:spacing w:before="0"/>
              <w:ind w:left="171" w:hanging="171"/>
              <w:rPr>
                <w:rFonts w:ascii="Arial" w:eastAsia="Times New Roman" w:hAnsi="Arial"/>
                <w:color w:val="000000"/>
                <w:sz w:val="18"/>
                <w:szCs w:val="18"/>
              </w:rPr>
            </w:pPr>
            <w:r w:rsidRPr="00350EAD">
              <w:rPr>
                <w:rFonts w:ascii="Arial" w:eastAsia="Arial" w:hAnsi="Arial"/>
                <w:sz w:val="18"/>
                <w:szCs w:val="18"/>
              </w:rPr>
              <w:t>Renewable energy, excluding Biomass and Biofuels</w:t>
            </w:r>
            <w:r w:rsidRPr="00350EAD">
              <w:rPr>
                <w:rStyle w:val="FootnoteReference"/>
                <w:rFonts w:ascii="Arial" w:eastAsia="Arial" w:hAnsi="Arial"/>
                <w:sz w:val="18"/>
                <w:szCs w:val="18"/>
              </w:rPr>
              <w:footnoteReference w:id="3"/>
            </w:r>
          </w:p>
          <w:p w14:paraId="32E6B8A4" w14:textId="0FA12229" w:rsidR="00066C41" w:rsidRPr="00350EAD" w:rsidRDefault="00066C41" w:rsidP="00066C41">
            <w:pPr>
              <w:pStyle w:val="DGTable"/>
              <w:numPr>
                <w:ilvl w:val="0"/>
                <w:numId w:val="5"/>
              </w:numPr>
              <w:spacing w:before="0"/>
              <w:ind w:left="171" w:hanging="171"/>
              <w:rPr>
                <w:rFonts w:ascii="Arial" w:eastAsia="Times New Roman" w:hAnsi="Arial"/>
                <w:color w:val="000000"/>
                <w:sz w:val="18"/>
                <w:szCs w:val="18"/>
              </w:rPr>
            </w:pPr>
            <w:r w:rsidRPr="00350EAD">
              <w:rPr>
                <w:rFonts w:ascii="Arial" w:eastAsia="Times New Roman" w:hAnsi="Arial"/>
                <w:color w:val="000000"/>
                <w:sz w:val="18"/>
                <w:szCs w:val="18"/>
              </w:rPr>
              <w:t xml:space="preserve">Biomass excluding </w:t>
            </w:r>
            <w:r w:rsidR="003B513C" w:rsidRPr="00350EAD">
              <w:rPr>
                <w:rFonts w:ascii="Arial" w:eastAsia="Times New Roman" w:hAnsi="Arial"/>
                <w:color w:val="000000"/>
                <w:sz w:val="18"/>
                <w:szCs w:val="18"/>
              </w:rPr>
              <w:t>Biofuels</w:t>
            </w:r>
          </w:p>
          <w:p w14:paraId="58464531" w14:textId="77777777" w:rsidR="00066C41" w:rsidRDefault="00066C41" w:rsidP="00066C41">
            <w:pPr>
              <w:pStyle w:val="DGTable"/>
              <w:numPr>
                <w:ilvl w:val="0"/>
                <w:numId w:val="5"/>
              </w:numPr>
              <w:spacing w:before="0"/>
              <w:ind w:left="171" w:hanging="171"/>
              <w:rPr>
                <w:rFonts w:ascii="Arial" w:eastAsia="Times New Roman" w:hAnsi="Arial"/>
                <w:color w:val="000000"/>
                <w:sz w:val="18"/>
                <w:szCs w:val="18"/>
              </w:rPr>
            </w:pPr>
            <w:r>
              <w:rPr>
                <w:rFonts w:ascii="Arial" w:eastAsia="Times New Roman" w:hAnsi="Arial"/>
                <w:color w:val="000000"/>
                <w:sz w:val="18"/>
                <w:szCs w:val="18"/>
              </w:rPr>
              <w:t>Biofuels</w:t>
            </w:r>
          </w:p>
          <w:p w14:paraId="1AD94BEF" w14:textId="77777777" w:rsidR="00066C41" w:rsidRDefault="00066C41" w:rsidP="00066C41">
            <w:pPr>
              <w:pStyle w:val="DGTable"/>
              <w:numPr>
                <w:ilvl w:val="0"/>
                <w:numId w:val="5"/>
              </w:numPr>
              <w:spacing w:before="0"/>
              <w:ind w:left="171" w:hanging="171"/>
              <w:rPr>
                <w:rFonts w:ascii="Arial" w:eastAsia="Times New Roman" w:hAnsi="Arial"/>
                <w:color w:val="000000"/>
                <w:sz w:val="18"/>
                <w:szCs w:val="18"/>
              </w:rPr>
            </w:pPr>
            <w:r>
              <w:rPr>
                <w:rFonts w:ascii="Arial" w:eastAsia="Times New Roman" w:hAnsi="Arial"/>
                <w:color w:val="000000"/>
                <w:sz w:val="18"/>
                <w:szCs w:val="18"/>
              </w:rPr>
              <w:t>Carbon Capture and Storage (CCS)</w:t>
            </w:r>
          </w:p>
          <w:p w14:paraId="1D42CF37" w14:textId="77777777" w:rsidR="00066C41" w:rsidRDefault="00066C41" w:rsidP="00066C41">
            <w:pPr>
              <w:pStyle w:val="DGTable"/>
              <w:numPr>
                <w:ilvl w:val="0"/>
                <w:numId w:val="5"/>
              </w:numPr>
              <w:spacing w:before="0"/>
              <w:ind w:left="171" w:hanging="171"/>
              <w:rPr>
                <w:rFonts w:ascii="Arial" w:eastAsia="Times New Roman" w:hAnsi="Arial"/>
                <w:color w:val="000000"/>
                <w:sz w:val="18"/>
                <w:szCs w:val="18"/>
              </w:rPr>
            </w:pPr>
            <w:r>
              <w:rPr>
                <w:rFonts w:ascii="Arial" w:eastAsia="Times New Roman" w:hAnsi="Arial"/>
                <w:color w:val="000000"/>
                <w:sz w:val="18"/>
                <w:szCs w:val="18"/>
              </w:rPr>
              <w:t>Energy efficiency</w:t>
            </w:r>
          </w:p>
          <w:p w14:paraId="27143E15" w14:textId="77777777" w:rsidR="00066C41" w:rsidRDefault="00066C41" w:rsidP="00066C41">
            <w:pPr>
              <w:pStyle w:val="DGTable"/>
              <w:numPr>
                <w:ilvl w:val="0"/>
                <w:numId w:val="5"/>
              </w:numPr>
              <w:spacing w:before="0"/>
              <w:ind w:left="171" w:hanging="171"/>
              <w:rPr>
                <w:rFonts w:ascii="Arial" w:eastAsia="Times New Roman" w:hAnsi="Arial"/>
                <w:color w:val="000000"/>
                <w:sz w:val="18"/>
                <w:szCs w:val="18"/>
              </w:rPr>
            </w:pPr>
            <w:r>
              <w:rPr>
                <w:rFonts w:ascii="Arial" w:eastAsia="Times New Roman" w:hAnsi="Arial"/>
                <w:color w:val="000000"/>
                <w:sz w:val="18"/>
                <w:szCs w:val="18"/>
              </w:rPr>
              <w:t>Methane management</w:t>
            </w:r>
          </w:p>
          <w:p w14:paraId="4E9E81F2" w14:textId="77777777" w:rsidR="00066C41" w:rsidRPr="008C7151" w:rsidRDefault="00066C41" w:rsidP="00066C41">
            <w:pPr>
              <w:pStyle w:val="DGTable"/>
              <w:numPr>
                <w:ilvl w:val="0"/>
                <w:numId w:val="5"/>
              </w:numPr>
              <w:spacing w:before="0"/>
              <w:ind w:left="171" w:hanging="171"/>
              <w:rPr>
                <w:rFonts w:ascii="Arial" w:eastAsia="Times New Roman" w:hAnsi="Arial"/>
                <w:color w:val="000000"/>
                <w:sz w:val="18"/>
                <w:szCs w:val="18"/>
              </w:rPr>
            </w:pPr>
            <w:r>
              <w:rPr>
                <w:rFonts w:ascii="Arial" w:eastAsia="Times New Roman" w:hAnsi="Arial"/>
                <w:color w:val="000000"/>
                <w:sz w:val="18"/>
                <w:szCs w:val="18"/>
              </w:rPr>
              <w:t>Other, please specify</w:t>
            </w:r>
          </w:p>
        </w:tc>
        <w:tc>
          <w:tcPr>
            <w:tcW w:w="1191" w:type="pct"/>
          </w:tcPr>
          <w:p w14:paraId="31EC0458" w14:textId="7EDF52B0" w:rsidR="00066C41" w:rsidRPr="008C7151" w:rsidRDefault="00066C41" w:rsidP="00066C41">
            <w:pPr>
              <w:pStyle w:val="DGTable"/>
              <w:rPr>
                <w:rFonts w:ascii="Arial" w:hAnsi="Arial"/>
                <w:sz w:val="18"/>
                <w:szCs w:val="18"/>
              </w:rPr>
            </w:pPr>
            <w:r>
              <w:rPr>
                <w:rFonts w:ascii="Arial" w:hAnsi="Arial"/>
                <w:sz w:val="18"/>
                <w:szCs w:val="18"/>
              </w:rPr>
              <w:t xml:space="preserve">Numerical </w:t>
            </w:r>
            <w:r w:rsidR="000571A1">
              <w:rPr>
                <w:rFonts w:ascii="Arial" w:hAnsi="Arial"/>
                <w:sz w:val="18"/>
                <w:szCs w:val="18"/>
              </w:rPr>
              <w:t>f</w:t>
            </w:r>
            <w:r>
              <w:rPr>
                <w:rFonts w:ascii="Arial" w:hAnsi="Arial"/>
                <w:sz w:val="18"/>
                <w:szCs w:val="18"/>
              </w:rPr>
              <w:t>ield</w:t>
            </w:r>
          </w:p>
        </w:tc>
        <w:tc>
          <w:tcPr>
            <w:tcW w:w="1428" w:type="pct"/>
          </w:tcPr>
          <w:p w14:paraId="466F7F3B" w14:textId="29958A91" w:rsidR="00066C41" w:rsidRDefault="00066C41" w:rsidP="00066C41">
            <w:pPr>
              <w:pStyle w:val="DGTable"/>
              <w:rPr>
                <w:rFonts w:ascii="Arial" w:hAnsi="Arial"/>
                <w:sz w:val="18"/>
                <w:szCs w:val="18"/>
              </w:rPr>
            </w:pPr>
            <w:r>
              <w:rPr>
                <w:rFonts w:ascii="Arial" w:hAnsi="Arial"/>
                <w:sz w:val="18"/>
                <w:szCs w:val="18"/>
              </w:rPr>
              <w:t xml:space="preserve">Numerical </w:t>
            </w:r>
            <w:r w:rsidR="000571A1">
              <w:rPr>
                <w:rFonts w:ascii="Arial" w:hAnsi="Arial"/>
                <w:sz w:val="18"/>
                <w:szCs w:val="18"/>
              </w:rPr>
              <w:t>f</w:t>
            </w:r>
            <w:r>
              <w:rPr>
                <w:rFonts w:ascii="Arial" w:hAnsi="Arial"/>
                <w:sz w:val="18"/>
                <w:szCs w:val="18"/>
              </w:rPr>
              <w:t>ield</w:t>
            </w:r>
          </w:p>
        </w:tc>
        <w:tc>
          <w:tcPr>
            <w:tcW w:w="794" w:type="pct"/>
          </w:tcPr>
          <w:p w14:paraId="3E70DD6A" w14:textId="18FCD9C5" w:rsidR="00066C41" w:rsidRDefault="00066C41" w:rsidP="00066C41">
            <w:pPr>
              <w:pStyle w:val="DGTable"/>
              <w:rPr>
                <w:rFonts w:ascii="Arial" w:hAnsi="Arial"/>
                <w:sz w:val="18"/>
                <w:szCs w:val="18"/>
              </w:rPr>
            </w:pPr>
            <w:r>
              <w:rPr>
                <w:rFonts w:ascii="Arial" w:hAnsi="Arial"/>
                <w:sz w:val="18"/>
                <w:szCs w:val="18"/>
              </w:rPr>
              <w:t xml:space="preserve">Text </w:t>
            </w:r>
            <w:r w:rsidR="000571A1">
              <w:rPr>
                <w:rFonts w:ascii="Arial" w:hAnsi="Arial"/>
                <w:sz w:val="18"/>
                <w:szCs w:val="18"/>
              </w:rPr>
              <w:t>f</w:t>
            </w:r>
            <w:r>
              <w:rPr>
                <w:rFonts w:ascii="Arial" w:hAnsi="Arial"/>
                <w:sz w:val="18"/>
                <w:szCs w:val="18"/>
              </w:rPr>
              <w:t>ield [maximum 2400 characters]</w:t>
            </w:r>
          </w:p>
        </w:tc>
      </w:tr>
    </w:tbl>
    <w:p w14:paraId="350D9FBE" w14:textId="719636A5" w:rsidR="008A1095" w:rsidRPr="0072028A" w:rsidRDefault="008A1095" w:rsidP="0072028A">
      <w:pPr>
        <w:spacing w:before="60"/>
        <w:rPr>
          <w:sz w:val="18"/>
        </w:rPr>
      </w:pPr>
      <w:r w:rsidRPr="0072028A">
        <w:rPr>
          <w:sz w:val="18"/>
        </w:rPr>
        <w:t>To add multiple entries, please use the “</w:t>
      </w:r>
      <w:r w:rsidR="000571A1">
        <w:rPr>
          <w:sz w:val="18"/>
        </w:rPr>
        <w:t>A</w:t>
      </w:r>
      <w:r w:rsidRPr="0072028A">
        <w:rPr>
          <w:sz w:val="18"/>
        </w:rPr>
        <w:t xml:space="preserve">dd </w:t>
      </w:r>
      <w:r w:rsidR="000571A1">
        <w:rPr>
          <w:sz w:val="18"/>
        </w:rPr>
        <w:t>R</w:t>
      </w:r>
      <w:r w:rsidRPr="0072028A">
        <w:rPr>
          <w:sz w:val="18"/>
        </w:rPr>
        <w:t>ow” button of the bottom right of the table in the ORS.</w:t>
      </w:r>
    </w:p>
    <w:p w14:paraId="5A498B99" w14:textId="77777777" w:rsidR="006B128B" w:rsidRDefault="006B128B" w:rsidP="0072028A">
      <w:pPr>
        <w:spacing w:after="0"/>
        <w:ind w:left="851" w:hanging="851"/>
        <w:rPr>
          <w:b/>
        </w:rPr>
      </w:pPr>
    </w:p>
    <w:p w14:paraId="0A811D3D" w14:textId="51095524" w:rsidR="00066C41" w:rsidRDefault="00066C41" w:rsidP="0072028A">
      <w:pPr>
        <w:spacing w:after="0"/>
        <w:ind w:left="851" w:hanging="851"/>
        <w:rPr>
          <w:b/>
        </w:rPr>
      </w:pPr>
      <w:r>
        <w:rPr>
          <w:b/>
        </w:rPr>
        <w:t>OG6.3</w:t>
      </w:r>
      <w:r w:rsidR="00FE313B">
        <w:rPr>
          <w:b/>
        </w:rPr>
        <w:t>:</w:t>
      </w:r>
      <w:r>
        <w:rPr>
          <w:b/>
        </w:rPr>
        <w:t xml:space="preserve"> </w:t>
      </w:r>
      <w:r>
        <w:rPr>
          <w:b/>
        </w:rPr>
        <w:tab/>
        <w:t>Please describe your current expenses in research and development (R&amp;D) and future R&amp;D expenditure plans for different strategic development areas</w:t>
      </w:r>
    </w:p>
    <w:tbl>
      <w:tblPr>
        <w:tblpPr w:leftFromText="180" w:rightFromText="180" w:vertAnchor="text" w:horzAnchor="margin" w:tblpY="250"/>
        <w:tblW w:w="4953"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835"/>
        <w:gridCol w:w="2127"/>
        <w:gridCol w:w="2551"/>
        <w:gridCol w:w="1418"/>
      </w:tblGrid>
      <w:tr w:rsidR="000571A1" w:rsidRPr="00D40040" w14:paraId="0321CD50" w14:textId="77777777" w:rsidTr="000571A1">
        <w:tc>
          <w:tcPr>
            <w:tcW w:w="1587" w:type="pct"/>
            <w:shd w:val="clear" w:color="auto" w:fill="BEC0C2"/>
          </w:tcPr>
          <w:p w14:paraId="44C0EDA5" w14:textId="77777777" w:rsidR="000571A1" w:rsidRPr="0072028A" w:rsidRDefault="000571A1" w:rsidP="000571A1">
            <w:pPr>
              <w:pStyle w:val="DGTable"/>
              <w:rPr>
                <w:rFonts w:ascii="Arial" w:hAnsi="Arial"/>
                <w:sz w:val="18"/>
                <w:szCs w:val="18"/>
              </w:rPr>
            </w:pPr>
            <w:r w:rsidRPr="0072028A">
              <w:rPr>
                <w:rFonts w:ascii="Arial" w:hAnsi="Arial"/>
                <w:sz w:val="18"/>
                <w:szCs w:val="18"/>
              </w:rPr>
              <w:t>Strategic development area</w:t>
            </w:r>
          </w:p>
        </w:tc>
        <w:tc>
          <w:tcPr>
            <w:tcW w:w="1191" w:type="pct"/>
            <w:shd w:val="clear" w:color="auto" w:fill="BEC0C2"/>
          </w:tcPr>
          <w:p w14:paraId="3869BEFD" w14:textId="77777777" w:rsidR="000571A1" w:rsidRPr="0072028A" w:rsidRDefault="000571A1" w:rsidP="000571A1">
            <w:pPr>
              <w:pStyle w:val="DGTable"/>
              <w:spacing w:before="0" w:after="0"/>
              <w:rPr>
                <w:rFonts w:ascii="Arial" w:hAnsi="Arial"/>
                <w:sz w:val="4"/>
                <w:szCs w:val="4"/>
              </w:rPr>
            </w:pPr>
          </w:p>
          <w:p w14:paraId="4BD0C6E7" w14:textId="77777777" w:rsidR="000571A1" w:rsidRPr="0072028A" w:rsidRDefault="000571A1" w:rsidP="000571A1">
            <w:pPr>
              <w:pStyle w:val="DGTable"/>
              <w:spacing w:before="0" w:after="0"/>
              <w:rPr>
                <w:rFonts w:ascii="Arial" w:hAnsi="Arial"/>
                <w:sz w:val="18"/>
                <w:szCs w:val="18"/>
              </w:rPr>
            </w:pPr>
            <w:r w:rsidRPr="0072028A">
              <w:rPr>
                <w:rFonts w:ascii="Arial" w:hAnsi="Arial"/>
                <w:sz w:val="18"/>
                <w:szCs w:val="18"/>
              </w:rPr>
              <w:t>R&amp;D expenses – Reporting year</w:t>
            </w:r>
          </w:p>
        </w:tc>
        <w:tc>
          <w:tcPr>
            <w:tcW w:w="1428" w:type="pct"/>
            <w:shd w:val="clear" w:color="auto" w:fill="BEC0C2"/>
          </w:tcPr>
          <w:p w14:paraId="236B6157" w14:textId="77777777" w:rsidR="000571A1" w:rsidRPr="0072028A" w:rsidRDefault="000571A1" w:rsidP="000571A1">
            <w:pPr>
              <w:pStyle w:val="DGTable"/>
              <w:spacing w:before="0" w:after="0"/>
              <w:rPr>
                <w:rFonts w:ascii="Arial" w:hAnsi="Arial"/>
                <w:sz w:val="4"/>
                <w:szCs w:val="4"/>
              </w:rPr>
            </w:pPr>
          </w:p>
          <w:p w14:paraId="6981FCC7" w14:textId="77777777" w:rsidR="000571A1" w:rsidRPr="0072028A" w:rsidRDefault="000571A1" w:rsidP="000571A1">
            <w:pPr>
              <w:pStyle w:val="DGTable"/>
              <w:spacing w:before="0" w:after="0"/>
              <w:rPr>
                <w:rFonts w:ascii="Arial" w:hAnsi="Arial"/>
                <w:sz w:val="18"/>
                <w:szCs w:val="18"/>
              </w:rPr>
            </w:pPr>
            <w:r w:rsidRPr="0072028A">
              <w:rPr>
                <w:rFonts w:ascii="Arial" w:hAnsi="Arial"/>
                <w:sz w:val="18"/>
                <w:szCs w:val="18"/>
              </w:rPr>
              <w:t>R&amp;D expenses – Future plans</w:t>
            </w:r>
          </w:p>
        </w:tc>
        <w:tc>
          <w:tcPr>
            <w:tcW w:w="794" w:type="pct"/>
            <w:shd w:val="clear" w:color="auto" w:fill="BEC0C2"/>
          </w:tcPr>
          <w:p w14:paraId="3ACB44A5" w14:textId="77777777" w:rsidR="000571A1" w:rsidRPr="0072028A" w:rsidRDefault="000571A1" w:rsidP="000571A1">
            <w:pPr>
              <w:pStyle w:val="DGTable"/>
              <w:spacing w:before="0" w:after="0"/>
              <w:rPr>
                <w:rFonts w:ascii="Arial" w:hAnsi="Arial"/>
                <w:sz w:val="4"/>
                <w:szCs w:val="4"/>
              </w:rPr>
            </w:pPr>
          </w:p>
          <w:p w14:paraId="23154C6E" w14:textId="77777777" w:rsidR="000571A1" w:rsidRPr="0072028A" w:rsidRDefault="000571A1" w:rsidP="000571A1">
            <w:pPr>
              <w:pStyle w:val="DGTable"/>
              <w:spacing w:before="0" w:after="0"/>
              <w:rPr>
                <w:rFonts w:ascii="Arial" w:hAnsi="Arial"/>
                <w:sz w:val="18"/>
                <w:szCs w:val="18"/>
              </w:rPr>
            </w:pPr>
            <w:r w:rsidRPr="0072028A">
              <w:rPr>
                <w:rFonts w:ascii="Arial" w:hAnsi="Arial"/>
                <w:sz w:val="18"/>
                <w:szCs w:val="18"/>
              </w:rPr>
              <w:t>Comment</w:t>
            </w:r>
          </w:p>
        </w:tc>
      </w:tr>
      <w:tr w:rsidR="000571A1" w:rsidRPr="00D40040" w14:paraId="7F4668D9" w14:textId="77777777" w:rsidTr="0072028A">
        <w:tc>
          <w:tcPr>
            <w:tcW w:w="1587" w:type="pct"/>
          </w:tcPr>
          <w:p w14:paraId="42CE3620" w14:textId="77777777" w:rsidR="000571A1" w:rsidRPr="008C7151" w:rsidRDefault="000571A1" w:rsidP="000571A1">
            <w:pPr>
              <w:pStyle w:val="DGTable"/>
              <w:rPr>
                <w:rFonts w:ascii="Arial" w:eastAsia="Times New Roman" w:hAnsi="Arial"/>
                <w:color w:val="000000"/>
                <w:sz w:val="18"/>
                <w:szCs w:val="18"/>
              </w:rPr>
            </w:pPr>
            <w:r w:rsidRPr="008C7151">
              <w:rPr>
                <w:rFonts w:ascii="Arial" w:hAnsi="Arial"/>
                <w:sz w:val="18"/>
                <w:szCs w:val="18"/>
              </w:rPr>
              <w:t>Select from:</w:t>
            </w:r>
          </w:p>
          <w:p w14:paraId="7BFF4F14" w14:textId="77777777" w:rsidR="000571A1" w:rsidRPr="00970DB3" w:rsidRDefault="000571A1" w:rsidP="000571A1">
            <w:pPr>
              <w:pStyle w:val="DGTable"/>
              <w:numPr>
                <w:ilvl w:val="0"/>
                <w:numId w:val="5"/>
              </w:numPr>
              <w:spacing w:before="0"/>
              <w:ind w:left="171" w:hanging="171"/>
              <w:rPr>
                <w:rFonts w:ascii="Arial" w:eastAsia="Times New Roman" w:hAnsi="Arial"/>
                <w:color w:val="000000"/>
                <w:sz w:val="18"/>
                <w:szCs w:val="18"/>
              </w:rPr>
            </w:pPr>
            <w:r>
              <w:rPr>
                <w:rFonts w:ascii="Arial" w:eastAsia="Times New Roman" w:hAnsi="Arial"/>
                <w:color w:val="000000"/>
                <w:sz w:val="18"/>
                <w:szCs w:val="18"/>
              </w:rPr>
              <w:t>Exploration and development of new hydrocarbon reserves</w:t>
            </w:r>
          </w:p>
          <w:p w14:paraId="0C89A0DD" w14:textId="77777777" w:rsidR="000571A1" w:rsidRPr="00350EAD" w:rsidRDefault="000571A1" w:rsidP="000571A1">
            <w:pPr>
              <w:pStyle w:val="DGTable"/>
              <w:numPr>
                <w:ilvl w:val="0"/>
                <w:numId w:val="5"/>
              </w:numPr>
              <w:spacing w:before="0"/>
              <w:ind w:left="171" w:hanging="171"/>
              <w:rPr>
                <w:rFonts w:ascii="Arial" w:eastAsia="Times New Roman" w:hAnsi="Arial"/>
                <w:color w:val="000000"/>
                <w:sz w:val="18"/>
                <w:szCs w:val="18"/>
              </w:rPr>
            </w:pPr>
            <w:r w:rsidRPr="00350EAD">
              <w:rPr>
                <w:rFonts w:ascii="Arial" w:eastAsia="Arial" w:hAnsi="Arial"/>
                <w:sz w:val="18"/>
                <w:szCs w:val="18"/>
              </w:rPr>
              <w:t>Renewable energy, excluding Biomass and Biofuels</w:t>
            </w:r>
            <w:r w:rsidRPr="00350EAD">
              <w:rPr>
                <w:rStyle w:val="FootnoteReference"/>
                <w:rFonts w:ascii="Arial" w:eastAsia="Arial" w:hAnsi="Arial"/>
                <w:sz w:val="18"/>
                <w:szCs w:val="18"/>
              </w:rPr>
              <w:footnoteReference w:id="4"/>
            </w:r>
          </w:p>
          <w:p w14:paraId="16ECF5A9" w14:textId="77777777" w:rsidR="000571A1" w:rsidRPr="00350EAD" w:rsidRDefault="000571A1" w:rsidP="000571A1">
            <w:pPr>
              <w:pStyle w:val="DGTable"/>
              <w:numPr>
                <w:ilvl w:val="0"/>
                <w:numId w:val="5"/>
              </w:numPr>
              <w:spacing w:before="0"/>
              <w:ind w:left="171" w:hanging="171"/>
              <w:rPr>
                <w:rFonts w:ascii="Arial" w:eastAsia="Times New Roman" w:hAnsi="Arial"/>
                <w:color w:val="000000"/>
                <w:sz w:val="18"/>
                <w:szCs w:val="18"/>
              </w:rPr>
            </w:pPr>
            <w:r w:rsidRPr="00350EAD">
              <w:rPr>
                <w:rFonts w:ascii="Arial" w:eastAsia="Times New Roman" w:hAnsi="Arial"/>
                <w:color w:val="000000"/>
                <w:sz w:val="18"/>
                <w:szCs w:val="18"/>
              </w:rPr>
              <w:t>Biomass excluding Biofuels</w:t>
            </w:r>
          </w:p>
          <w:p w14:paraId="1B9910CA" w14:textId="77777777" w:rsidR="000571A1" w:rsidRDefault="000571A1" w:rsidP="000571A1">
            <w:pPr>
              <w:pStyle w:val="DGTable"/>
              <w:numPr>
                <w:ilvl w:val="0"/>
                <w:numId w:val="5"/>
              </w:numPr>
              <w:spacing w:before="0"/>
              <w:ind w:left="171" w:hanging="171"/>
              <w:rPr>
                <w:rFonts w:ascii="Arial" w:eastAsia="Times New Roman" w:hAnsi="Arial"/>
                <w:color w:val="000000"/>
                <w:sz w:val="18"/>
                <w:szCs w:val="18"/>
              </w:rPr>
            </w:pPr>
            <w:r>
              <w:rPr>
                <w:rFonts w:ascii="Arial" w:eastAsia="Times New Roman" w:hAnsi="Arial"/>
                <w:color w:val="000000"/>
                <w:sz w:val="18"/>
                <w:szCs w:val="18"/>
              </w:rPr>
              <w:t>Biofuels</w:t>
            </w:r>
          </w:p>
          <w:p w14:paraId="5A25D84B" w14:textId="77777777" w:rsidR="000571A1" w:rsidRDefault="000571A1" w:rsidP="000571A1">
            <w:pPr>
              <w:pStyle w:val="DGTable"/>
              <w:numPr>
                <w:ilvl w:val="0"/>
                <w:numId w:val="5"/>
              </w:numPr>
              <w:spacing w:before="0"/>
              <w:ind w:left="171" w:hanging="171"/>
              <w:rPr>
                <w:rFonts w:ascii="Arial" w:eastAsia="Times New Roman" w:hAnsi="Arial"/>
                <w:color w:val="000000"/>
                <w:sz w:val="18"/>
                <w:szCs w:val="18"/>
              </w:rPr>
            </w:pPr>
            <w:r>
              <w:rPr>
                <w:rFonts w:ascii="Arial" w:eastAsia="Times New Roman" w:hAnsi="Arial"/>
                <w:color w:val="000000"/>
                <w:sz w:val="18"/>
                <w:szCs w:val="18"/>
              </w:rPr>
              <w:t>Carbon Capture and Storage (CCS)</w:t>
            </w:r>
          </w:p>
          <w:p w14:paraId="78E796F3" w14:textId="77777777" w:rsidR="000571A1" w:rsidRDefault="000571A1" w:rsidP="000571A1">
            <w:pPr>
              <w:pStyle w:val="DGTable"/>
              <w:numPr>
                <w:ilvl w:val="0"/>
                <w:numId w:val="5"/>
              </w:numPr>
              <w:spacing w:before="0"/>
              <w:ind w:left="171" w:hanging="171"/>
              <w:rPr>
                <w:rFonts w:ascii="Arial" w:eastAsia="Times New Roman" w:hAnsi="Arial"/>
                <w:color w:val="000000"/>
                <w:sz w:val="18"/>
                <w:szCs w:val="18"/>
              </w:rPr>
            </w:pPr>
            <w:r>
              <w:rPr>
                <w:rFonts w:ascii="Arial" w:eastAsia="Times New Roman" w:hAnsi="Arial"/>
                <w:color w:val="000000"/>
                <w:sz w:val="18"/>
                <w:szCs w:val="18"/>
              </w:rPr>
              <w:t>Energy efficiency</w:t>
            </w:r>
          </w:p>
          <w:p w14:paraId="6796E315" w14:textId="77777777" w:rsidR="000571A1" w:rsidRDefault="000571A1" w:rsidP="000571A1">
            <w:pPr>
              <w:pStyle w:val="DGTable"/>
              <w:numPr>
                <w:ilvl w:val="0"/>
                <w:numId w:val="5"/>
              </w:numPr>
              <w:spacing w:before="0"/>
              <w:ind w:left="171" w:hanging="171"/>
              <w:rPr>
                <w:rFonts w:ascii="Arial" w:eastAsia="Times New Roman" w:hAnsi="Arial"/>
                <w:color w:val="000000"/>
                <w:sz w:val="18"/>
                <w:szCs w:val="18"/>
              </w:rPr>
            </w:pPr>
            <w:r>
              <w:rPr>
                <w:rFonts w:ascii="Arial" w:eastAsia="Times New Roman" w:hAnsi="Arial"/>
                <w:color w:val="000000"/>
                <w:sz w:val="18"/>
                <w:szCs w:val="18"/>
              </w:rPr>
              <w:t>Methane management</w:t>
            </w:r>
          </w:p>
          <w:p w14:paraId="229291BE" w14:textId="77777777" w:rsidR="000571A1" w:rsidRPr="008C7151" w:rsidRDefault="000571A1" w:rsidP="000571A1">
            <w:pPr>
              <w:pStyle w:val="DGTable"/>
              <w:numPr>
                <w:ilvl w:val="0"/>
                <w:numId w:val="5"/>
              </w:numPr>
              <w:spacing w:before="0"/>
              <w:ind w:left="171" w:hanging="171"/>
              <w:rPr>
                <w:rFonts w:ascii="Arial" w:eastAsia="Times New Roman" w:hAnsi="Arial"/>
                <w:color w:val="000000"/>
                <w:sz w:val="18"/>
                <w:szCs w:val="18"/>
              </w:rPr>
            </w:pPr>
            <w:r>
              <w:rPr>
                <w:rFonts w:ascii="Arial" w:eastAsia="Times New Roman" w:hAnsi="Arial"/>
                <w:color w:val="000000"/>
                <w:sz w:val="18"/>
                <w:szCs w:val="18"/>
              </w:rPr>
              <w:t>Other, please specify</w:t>
            </w:r>
          </w:p>
        </w:tc>
        <w:tc>
          <w:tcPr>
            <w:tcW w:w="1191" w:type="pct"/>
          </w:tcPr>
          <w:p w14:paraId="6BEDFC30" w14:textId="1DABC046" w:rsidR="000571A1" w:rsidRPr="008C7151" w:rsidRDefault="000571A1" w:rsidP="000571A1">
            <w:pPr>
              <w:pStyle w:val="DGTable"/>
              <w:rPr>
                <w:rFonts w:ascii="Arial" w:hAnsi="Arial"/>
                <w:sz w:val="18"/>
                <w:szCs w:val="18"/>
              </w:rPr>
            </w:pPr>
            <w:r>
              <w:rPr>
                <w:rFonts w:ascii="Arial" w:hAnsi="Arial"/>
                <w:sz w:val="18"/>
                <w:szCs w:val="18"/>
              </w:rPr>
              <w:t>Numerical field</w:t>
            </w:r>
          </w:p>
        </w:tc>
        <w:tc>
          <w:tcPr>
            <w:tcW w:w="1428" w:type="pct"/>
          </w:tcPr>
          <w:p w14:paraId="23F0B94C" w14:textId="60FC0463" w:rsidR="000571A1" w:rsidRDefault="000571A1" w:rsidP="000571A1">
            <w:pPr>
              <w:pStyle w:val="DGTable"/>
              <w:rPr>
                <w:rFonts w:ascii="Arial" w:hAnsi="Arial"/>
                <w:sz w:val="18"/>
                <w:szCs w:val="18"/>
              </w:rPr>
            </w:pPr>
            <w:r>
              <w:rPr>
                <w:rFonts w:ascii="Arial" w:hAnsi="Arial"/>
                <w:sz w:val="18"/>
                <w:szCs w:val="18"/>
              </w:rPr>
              <w:t>Numerical field</w:t>
            </w:r>
          </w:p>
        </w:tc>
        <w:tc>
          <w:tcPr>
            <w:tcW w:w="794" w:type="pct"/>
          </w:tcPr>
          <w:p w14:paraId="650155D3" w14:textId="411B869A" w:rsidR="000571A1" w:rsidRDefault="000571A1" w:rsidP="000571A1">
            <w:pPr>
              <w:pStyle w:val="DGTable"/>
              <w:rPr>
                <w:rFonts w:ascii="Arial" w:hAnsi="Arial"/>
                <w:sz w:val="18"/>
                <w:szCs w:val="18"/>
              </w:rPr>
            </w:pPr>
            <w:r>
              <w:rPr>
                <w:rFonts w:ascii="Arial" w:hAnsi="Arial"/>
                <w:sz w:val="18"/>
                <w:szCs w:val="18"/>
              </w:rPr>
              <w:t>Text field [maximum 2400 characters]</w:t>
            </w:r>
          </w:p>
        </w:tc>
      </w:tr>
    </w:tbl>
    <w:p w14:paraId="66B61A0E" w14:textId="5DFC9650" w:rsidR="008A1095" w:rsidRPr="0072028A" w:rsidRDefault="008A1095" w:rsidP="0072028A">
      <w:pPr>
        <w:spacing w:before="60"/>
        <w:rPr>
          <w:sz w:val="18"/>
        </w:rPr>
      </w:pPr>
      <w:r w:rsidRPr="0072028A">
        <w:rPr>
          <w:sz w:val="18"/>
        </w:rPr>
        <w:t>To add multiple entries, please use the “</w:t>
      </w:r>
      <w:r w:rsidR="000571A1">
        <w:rPr>
          <w:sz w:val="18"/>
        </w:rPr>
        <w:t>A</w:t>
      </w:r>
      <w:r w:rsidRPr="0072028A">
        <w:rPr>
          <w:sz w:val="18"/>
        </w:rPr>
        <w:t xml:space="preserve">dd </w:t>
      </w:r>
      <w:r w:rsidR="000571A1">
        <w:rPr>
          <w:sz w:val="18"/>
        </w:rPr>
        <w:t>R</w:t>
      </w:r>
      <w:r w:rsidRPr="0072028A">
        <w:rPr>
          <w:sz w:val="18"/>
        </w:rPr>
        <w:t>ow” button of the bottom right of the table in the ORS.</w:t>
      </w:r>
    </w:p>
    <w:p w14:paraId="503FB426" w14:textId="77777777" w:rsidR="00970DB3" w:rsidRDefault="00970DB3">
      <w:pPr>
        <w:rPr>
          <w:b/>
        </w:rPr>
      </w:pPr>
      <w:r>
        <w:rPr>
          <w:b/>
        </w:rPr>
        <w:br w:type="page"/>
      </w:r>
    </w:p>
    <w:tbl>
      <w:tblPr>
        <w:tblW w:w="0" w:type="auto"/>
        <w:shd w:val="clear" w:color="auto" w:fill="B42E34"/>
        <w:tblLook w:val="04A0" w:firstRow="1" w:lastRow="0" w:firstColumn="1" w:lastColumn="0" w:noHBand="0" w:noVBand="1"/>
      </w:tblPr>
      <w:tblGrid>
        <w:gridCol w:w="245"/>
        <w:gridCol w:w="8781"/>
      </w:tblGrid>
      <w:tr w:rsidR="00BD078D" w:rsidRPr="002B10B3" w14:paraId="2065C347" w14:textId="77777777" w:rsidTr="00277917">
        <w:trPr>
          <w:trHeight w:val="95"/>
        </w:trPr>
        <w:tc>
          <w:tcPr>
            <w:tcW w:w="245" w:type="dxa"/>
            <w:vMerge w:val="restart"/>
            <w:shd w:val="clear" w:color="auto" w:fill="B42E34"/>
          </w:tcPr>
          <w:p w14:paraId="42C92F28" w14:textId="77777777" w:rsidR="00BD078D" w:rsidRPr="002B10B3" w:rsidRDefault="00BD078D" w:rsidP="00277917">
            <w:pPr>
              <w:spacing w:after="50"/>
              <w:rPr>
                <w:b/>
                <w:bCs/>
                <w:color w:val="FFFFFF"/>
                <w:sz w:val="200"/>
                <w:szCs w:val="200"/>
              </w:rPr>
            </w:pPr>
          </w:p>
        </w:tc>
        <w:tc>
          <w:tcPr>
            <w:tcW w:w="8781" w:type="dxa"/>
            <w:shd w:val="clear" w:color="auto" w:fill="B42E34"/>
          </w:tcPr>
          <w:p w14:paraId="3B22ECDF" w14:textId="77777777" w:rsidR="00BD078D" w:rsidRPr="002B10B3" w:rsidRDefault="00BD078D" w:rsidP="00277917">
            <w:pPr>
              <w:spacing w:after="50"/>
              <w:rPr>
                <w:b/>
                <w:bCs/>
                <w:color w:val="FFFFFF"/>
              </w:rPr>
            </w:pPr>
          </w:p>
          <w:p w14:paraId="45E5EA99" w14:textId="54F7E806" w:rsidR="00BD078D" w:rsidRPr="006832C3" w:rsidRDefault="00BD078D" w:rsidP="00277917">
            <w:pPr>
              <w:pStyle w:val="DGHeading1"/>
              <w:rPr>
                <w:rFonts w:ascii="Arial" w:hAnsi="Arial"/>
                <w:sz w:val="60"/>
                <w:szCs w:val="60"/>
              </w:rPr>
            </w:pPr>
            <w:bookmarkStart w:id="32" w:name="_Toc445291054"/>
            <w:bookmarkStart w:id="33" w:name="_GoBack"/>
            <w:r w:rsidRPr="005831DC">
              <w:rPr>
                <w:rFonts w:ascii="Arial" w:hAnsi="Arial"/>
                <w:sz w:val="52"/>
                <w:szCs w:val="60"/>
              </w:rPr>
              <w:t>Methane from the natural gas value chain</w:t>
            </w:r>
            <w:bookmarkEnd w:id="32"/>
            <w:bookmarkEnd w:id="33"/>
          </w:p>
        </w:tc>
      </w:tr>
      <w:tr w:rsidR="00BD078D" w:rsidRPr="002B10B3" w14:paraId="2C72996D" w14:textId="77777777" w:rsidTr="00277917">
        <w:trPr>
          <w:trHeight w:val="107"/>
        </w:trPr>
        <w:tc>
          <w:tcPr>
            <w:tcW w:w="245" w:type="dxa"/>
            <w:vMerge/>
            <w:shd w:val="clear" w:color="auto" w:fill="B42E34"/>
          </w:tcPr>
          <w:p w14:paraId="7B015082" w14:textId="77777777" w:rsidR="00BD078D" w:rsidRPr="002B10B3" w:rsidRDefault="00BD078D" w:rsidP="00277917">
            <w:pPr>
              <w:spacing w:after="50"/>
              <w:rPr>
                <w:b/>
                <w:bCs/>
                <w:color w:val="002060"/>
              </w:rPr>
            </w:pPr>
          </w:p>
        </w:tc>
        <w:tc>
          <w:tcPr>
            <w:tcW w:w="8781" w:type="dxa"/>
            <w:shd w:val="clear" w:color="auto" w:fill="B42E34"/>
          </w:tcPr>
          <w:p w14:paraId="7C7A83A2" w14:textId="77777777" w:rsidR="00BD078D" w:rsidRPr="002B10B3" w:rsidRDefault="00BD078D" w:rsidP="00277917">
            <w:pPr>
              <w:spacing w:after="50"/>
              <w:jc w:val="center"/>
              <w:rPr>
                <w:b/>
                <w:bCs/>
                <w:color w:val="002060"/>
              </w:rPr>
            </w:pPr>
          </w:p>
          <w:p w14:paraId="0318DA29" w14:textId="77777777" w:rsidR="00BD078D" w:rsidRPr="002B10B3" w:rsidRDefault="00BD078D" w:rsidP="00277917"/>
          <w:p w14:paraId="6B76178E" w14:textId="77777777" w:rsidR="00BD078D" w:rsidRPr="002B10B3" w:rsidRDefault="00BD078D" w:rsidP="00277917">
            <w:pPr>
              <w:tabs>
                <w:tab w:val="left" w:pos="3015"/>
              </w:tabs>
            </w:pPr>
          </w:p>
        </w:tc>
      </w:tr>
    </w:tbl>
    <w:p w14:paraId="5A3701BC" w14:textId="19CDC659" w:rsidR="007668A2" w:rsidRDefault="007668A2" w:rsidP="007668A2">
      <w:pPr>
        <w:keepNext/>
        <w:keepLines/>
        <w:spacing w:before="240" w:after="0"/>
        <w:outlineLvl w:val="0"/>
        <w:rPr>
          <w:rFonts w:eastAsiaTheme="majorEastAsia"/>
          <w:b/>
          <w:sz w:val="32"/>
          <w:szCs w:val="32"/>
        </w:rPr>
      </w:pPr>
      <w:bookmarkStart w:id="34" w:name="_Toc445291055"/>
      <w:r>
        <w:rPr>
          <w:rFonts w:eastAsiaTheme="majorEastAsia"/>
          <w:b/>
          <w:sz w:val="32"/>
          <w:szCs w:val="32"/>
        </w:rPr>
        <w:t>OG7</w:t>
      </w:r>
      <w:r w:rsidRPr="00CD3F22">
        <w:rPr>
          <w:rFonts w:eastAsiaTheme="majorEastAsia"/>
          <w:b/>
          <w:sz w:val="32"/>
          <w:szCs w:val="32"/>
        </w:rPr>
        <w:t xml:space="preserve">.  </w:t>
      </w:r>
      <w:r>
        <w:rPr>
          <w:rFonts w:eastAsiaTheme="majorEastAsia"/>
          <w:b/>
          <w:sz w:val="32"/>
          <w:szCs w:val="32"/>
        </w:rPr>
        <w:t>Methane from the natural gas value chain</w:t>
      </w:r>
      <w:bookmarkEnd w:id="34"/>
      <w:r>
        <w:rPr>
          <w:rFonts w:eastAsiaTheme="majorEastAsia"/>
          <w:b/>
          <w:sz w:val="32"/>
          <w:szCs w:val="32"/>
        </w:rPr>
        <w:t xml:space="preserve"> </w:t>
      </w:r>
    </w:p>
    <w:p w14:paraId="0B4A617E" w14:textId="77777777" w:rsidR="007668A2" w:rsidRDefault="007668A2" w:rsidP="007668A2">
      <w:pPr>
        <w:pStyle w:val="NoSpacing"/>
      </w:pPr>
    </w:p>
    <w:p w14:paraId="131D7445" w14:textId="3F21DB93" w:rsidR="00BD078D" w:rsidRDefault="00BD078D" w:rsidP="0072028A">
      <w:pPr>
        <w:spacing w:after="120"/>
        <w:ind w:left="851" w:hanging="851"/>
        <w:rPr>
          <w:b/>
        </w:rPr>
      </w:pPr>
      <w:r>
        <w:rPr>
          <w:b/>
        </w:rPr>
        <w:t>Pre-population</w:t>
      </w:r>
    </w:p>
    <w:p w14:paraId="77A68E8D" w14:textId="52A1783F" w:rsidR="002D5B41" w:rsidRDefault="00BD078D" w:rsidP="0072028A">
      <w:pPr>
        <w:spacing w:after="0"/>
        <w:jc w:val="both"/>
        <w:rPr>
          <w:rFonts w:eastAsia="PMingLiU"/>
        </w:rPr>
      </w:pPr>
      <w:r w:rsidRPr="00D305CD">
        <w:rPr>
          <w:rFonts w:eastAsia="PMingLiU"/>
        </w:rPr>
        <w:t xml:space="preserve">If you responded to CDP last year questions </w:t>
      </w:r>
      <w:r w:rsidR="00CE3E2A">
        <w:rPr>
          <w:rFonts w:eastAsia="PMingLiU"/>
        </w:rPr>
        <w:t xml:space="preserve">OG7.1, OG7.2, OG7.3, OG7.3a, OG7.3b, </w:t>
      </w:r>
      <w:r w:rsidR="00CE3E2A" w:rsidRPr="00047570">
        <w:rPr>
          <w:rFonts w:eastAsia="PMingLiU"/>
        </w:rPr>
        <w:t>OG7.4,</w:t>
      </w:r>
      <w:r w:rsidR="00CE3E2A">
        <w:rPr>
          <w:rFonts w:eastAsia="PMingLiU"/>
        </w:rPr>
        <w:t xml:space="preserve"> OG7.5,</w:t>
      </w:r>
      <w:r w:rsidR="00CE3E2A" w:rsidRPr="00047570">
        <w:rPr>
          <w:rFonts w:eastAsia="PMingLiU"/>
        </w:rPr>
        <w:t xml:space="preserve"> OG7.6 and OG7.6a are eligible for pre-population</w:t>
      </w:r>
      <w:r w:rsidRPr="00D305CD">
        <w:rPr>
          <w:rFonts w:eastAsia="PMingLiU"/>
        </w:rPr>
        <w:t xml:space="preserve">. To take advantage of this function, click “copy from last year” prior to entering any data on the page. </w:t>
      </w:r>
    </w:p>
    <w:p w14:paraId="71139896" w14:textId="77777777" w:rsidR="002D5B41" w:rsidRDefault="002D5B41" w:rsidP="0072028A">
      <w:pPr>
        <w:spacing w:after="0"/>
        <w:jc w:val="both"/>
        <w:rPr>
          <w:rFonts w:eastAsia="PMingLiU"/>
        </w:rPr>
      </w:pPr>
    </w:p>
    <w:p w14:paraId="6D8520C8" w14:textId="178EDD2F" w:rsidR="00BD078D" w:rsidRPr="00D305CD" w:rsidRDefault="002D5B41" w:rsidP="0072028A">
      <w:pPr>
        <w:spacing w:after="120"/>
        <w:jc w:val="both"/>
        <w:rPr>
          <w:rFonts w:eastAsia="PMingLiU"/>
        </w:rPr>
      </w:pPr>
      <w:r>
        <w:rPr>
          <w:rFonts w:eastAsia="PMingLiU"/>
        </w:rPr>
        <w:t>OG7.7 and its sub-questions</w:t>
      </w:r>
      <w:r w:rsidRPr="00047570">
        <w:rPr>
          <w:rFonts w:eastAsia="PMingLiU"/>
        </w:rPr>
        <w:t xml:space="preserve"> will not copy over because they have changed significantly since last year or are new questions for 201</w:t>
      </w:r>
      <w:r>
        <w:rPr>
          <w:rFonts w:eastAsia="PMingLiU"/>
        </w:rPr>
        <w:t>7</w:t>
      </w:r>
      <w:r w:rsidRPr="00047570">
        <w:rPr>
          <w:rFonts w:eastAsia="PMingLiU"/>
        </w:rPr>
        <w:t xml:space="preserve">. </w:t>
      </w:r>
      <w:r w:rsidRPr="00F26DED">
        <w:rPr>
          <w:rFonts w:eastAsia="PMingLiU"/>
        </w:rPr>
        <w:t>Please note that for question OG</w:t>
      </w:r>
      <w:r>
        <w:rPr>
          <w:rFonts w:eastAsia="PMingLiU"/>
        </w:rPr>
        <w:t>7</w:t>
      </w:r>
      <w:r w:rsidRPr="00F26DED">
        <w:rPr>
          <w:rFonts w:eastAsia="PMingLiU"/>
        </w:rPr>
        <w:t>.</w:t>
      </w:r>
      <w:r>
        <w:rPr>
          <w:rFonts w:eastAsia="PMingLiU"/>
        </w:rPr>
        <w:t>5</w:t>
      </w:r>
      <w:r w:rsidRPr="00F26DED">
        <w:rPr>
          <w:rFonts w:eastAsia="PMingLiU"/>
        </w:rPr>
        <w:t xml:space="preserve"> the range of years selectable in column 1 (‘Year ending’) has progressed one year and ‘2010’ no longer exists as an option in the drop-down menu and will not copy over from last year. </w:t>
      </w:r>
    </w:p>
    <w:p w14:paraId="578003DC" w14:textId="77777777" w:rsidR="00D129C0" w:rsidRDefault="00D129C0" w:rsidP="008A1095">
      <w:pPr>
        <w:pStyle w:val="NoSpacing"/>
      </w:pPr>
    </w:p>
    <w:p w14:paraId="6873D792" w14:textId="044F8FD0" w:rsidR="00BD078D" w:rsidRDefault="00BD078D" w:rsidP="0072028A">
      <w:pPr>
        <w:spacing w:after="0"/>
        <w:ind w:left="851" w:hanging="851"/>
        <w:rPr>
          <w:b/>
        </w:rPr>
      </w:pPr>
      <w:r>
        <w:rPr>
          <w:b/>
        </w:rPr>
        <w:t>OG7.1</w:t>
      </w:r>
      <w:r w:rsidR="008A1095">
        <w:rPr>
          <w:b/>
        </w:rPr>
        <w:t>:</w:t>
      </w:r>
      <w:r>
        <w:rPr>
          <w:b/>
        </w:rPr>
        <w:t xml:space="preserve"> </w:t>
      </w:r>
      <w:r>
        <w:rPr>
          <w:b/>
        </w:rPr>
        <w:tab/>
        <w:t>Please indicate the consolidation basis (financial control, operational control, equity share) used to prepare data to answer the questions in OG7</w:t>
      </w:r>
    </w:p>
    <w:p w14:paraId="7B4CE43E" w14:textId="77777777" w:rsidR="002D5B41" w:rsidRDefault="002D5B41" w:rsidP="0072028A">
      <w:pPr>
        <w:spacing w:after="0"/>
        <w:ind w:left="851" w:hanging="851"/>
        <w:rPr>
          <w:b/>
        </w:rPr>
      </w:pPr>
    </w:p>
    <w:tbl>
      <w:tblPr>
        <w:tblStyle w:val="TableGrid"/>
        <w:tblW w:w="0" w:type="auto"/>
        <w:tblLook w:val="04A0" w:firstRow="1" w:lastRow="0" w:firstColumn="1" w:lastColumn="0" w:noHBand="0" w:noVBand="1"/>
      </w:tblPr>
      <w:tblGrid>
        <w:gridCol w:w="5240"/>
        <w:gridCol w:w="3776"/>
      </w:tblGrid>
      <w:tr w:rsidR="00BD078D" w:rsidRPr="00D40040" w14:paraId="437F7553" w14:textId="77777777" w:rsidTr="00BD078D">
        <w:tc>
          <w:tcPr>
            <w:tcW w:w="5240" w:type="dxa"/>
            <w:shd w:val="clear" w:color="auto" w:fill="BEC0C2"/>
          </w:tcPr>
          <w:p w14:paraId="2013E680" w14:textId="77777777" w:rsidR="00BD078D" w:rsidRPr="0072028A" w:rsidRDefault="00BD078D" w:rsidP="00277917">
            <w:pPr>
              <w:autoSpaceDE w:val="0"/>
              <w:autoSpaceDN w:val="0"/>
              <w:adjustRightInd w:val="0"/>
              <w:rPr>
                <w:rFonts w:ascii="Arial" w:hAnsi="Arial" w:cs="Arial"/>
                <w:sz w:val="4"/>
                <w:szCs w:val="4"/>
              </w:rPr>
            </w:pPr>
          </w:p>
          <w:p w14:paraId="367E857B" w14:textId="77777777" w:rsidR="00BD078D" w:rsidRPr="0072028A" w:rsidRDefault="00BD078D" w:rsidP="00277917">
            <w:pPr>
              <w:autoSpaceDE w:val="0"/>
              <w:autoSpaceDN w:val="0"/>
              <w:adjustRightInd w:val="0"/>
              <w:rPr>
                <w:rFonts w:ascii="Arial" w:hAnsi="Arial" w:cs="Arial"/>
                <w:sz w:val="18"/>
                <w:szCs w:val="18"/>
              </w:rPr>
            </w:pPr>
            <w:r w:rsidRPr="0072028A">
              <w:rPr>
                <w:rFonts w:ascii="Arial" w:hAnsi="Arial" w:cs="Arial"/>
                <w:sz w:val="18"/>
                <w:szCs w:val="18"/>
              </w:rPr>
              <w:t>Segment</w:t>
            </w:r>
          </w:p>
          <w:p w14:paraId="52952C48" w14:textId="77777777" w:rsidR="00BD078D" w:rsidRPr="0072028A" w:rsidRDefault="00BD078D" w:rsidP="00277917">
            <w:pPr>
              <w:autoSpaceDE w:val="0"/>
              <w:autoSpaceDN w:val="0"/>
              <w:adjustRightInd w:val="0"/>
              <w:rPr>
                <w:rFonts w:ascii="Arial" w:hAnsi="Arial" w:cs="Arial"/>
                <w:sz w:val="4"/>
                <w:szCs w:val="4"/>
              </w:rPr>
            </w:pPr>
          </w:p>
        </w:tc>
        <w:tc>
          <w:tcPr>
            <w:tcW w:w="3776" w:type="dxa"/>
            <w:shd w:val="clear" w:color="auto" w:fill="BEC0C2"/>
          </w:tcPr>
          <w:p w14:paraId="2ED39661" w14:textId="77777777" w:rsidR="00BD078D" w:rsidRPr="0072028A" w:rsidRDefault="00BD078D" w:rsidP="00277917">
            <w:pPr>
              <w:autoSpaceDE w:val="0"/>
              <w:autoSpaceDN w:val="0"/>
              <w:adjustRightInd w:val="0"/>
              <w:rPr>
                <w:rFonts w:ascii="Arial" w:hAnsi="Arial" w:cs="Arial"/>
                <w:sz w:val="4"/>
                <w:szCs w:val="4"/>
              </w:rPr>
            </w:pPr>
          </w:p>
          <w:p w14:paraId="3FD0ACBC" w14:textId="77777777" w:rsidR="00BD078D" w:rsidRPr="0072028A" w:rsidRDefault="00BD078D" w:rsidP="00277917">
            <w:pPr>
              <w:autoSpaceDE w:val="0"/>
              <w:autoSpaceDN w:val="0"/>
              <w:adjustRightInd w:val="0"/>
              <w:rPr>
                <w:rFonts w:ascii="Arial" w:hAnsi="Arial" w:cs="Arial"/>
                <w:sz w:val="18"/>
                <w:szCs w:val="18"/>
              </w:rPr>
            </w:pPr>
            <w:r w:rsidRPr="0072028A">
              <w:rPr>
                <w:rFonts w:ascii="Arial" w:hAnsi="Arial" w:cs="Arial"/>
                <w:sz w:val="18"/>
                <w:szCs w:val="18"/>
              </w:rPr>
              <w:t>Consolidation basis</w:t>
            </w:r>
          </w:p>
        </w:tc>
      </w:tr>
      <w:tr w:rsidR="00BD078D" w:rsidRPr="00D40040" w14:paraId="4D982E4B" w14:textId="77777777" w:rsidTr="00BD078D">
        <w:tc>
          <w:tcPr>
            <w:tcW w:w="5240" w:type="dxa"/>
          </w:tcPr>
          <w:p w14:paraId="063CC0C9" w14:textId="77777777" w:rsidR="00BD078D" w:rsidRPr="00BD078D" w:rsidRDefault="00BD078D" w:rsidP="00277917">
            <w:pPr>
              <w:pStyle w:val="NoSpacing"/>
              <w:rPr>
                <w:rFonts w:ascii="Arial" w:hAnsi="Arial" w:cs="Arial"/>
                <w:sz w:val="4"/>
                <w:szCs w:val="4"/>
              </w:rPr>
            </w:pPr>
          </w:p>
          <w:p w14:paraId="0CF7D814" w14:textId="77777777" w:rsidR="008A1095" w:rsidRDefault="008A1095" w:rsidP="008A1095">
            <w:pPr>
              <w:pStyle w:val="DGTable"/>
              <w:rPr>
                <w:rFonts w:ascii="Arial" w:hAnsi="Arial"/>
                <w:color w:val="000000"/>
                <w:sz w:val="18"/>
                <w:szCs w:val="18"/>
              </w:rPr>
            </w:pPr>
            <w:r w:rsidRPr="00C72DDD">
              <w:rPr>
                <w:rFonts w:ascii="Arial" w:hAnsi="Arial"/>
                <w:color w:val="000000"/>
                <w:sz w:val="18"/>
                <w:szCs w:val="18"/>
              </w:rPr>
              <w:t xml:space="preserve">Select from: </w:t>
            </w:r>
          </w:p>
          <w:p w14:paraId="1B292161" w14:textId="77777777" w:rsidR="008A1095" w:rsidRPr="00764223" w:rsidRDefault="008A1095" w:rsidP="008A1095">
            <w:pPr>
              <w:pStyle w:val="DGTable"/>
              <w:numPr>
                <w:ilvl w:val="0"/>
                <w:numId w:val="5"/>
              </w:numPr>
              <w:spacing w:before="0"/>
              <w:ind w:left="171" w:hanging="171"/>
              <w:rPr>
                <w:rFonts w:ascii="Arial" w:hAnsi="Arial"/>
                <w:sz w:val="18"/>
                <w:szCs w:val="18"/>
              </w:rPr>
            </w:pPr>
            <w:r w:rsidRPr="00764223">
              <w:rPr>
                <w:rFonts w:ascii="Arial" w:hAnsi="Arial"/>
                <w:sz w:val="18"/>
                <w:szCs w:val="18"/>
              </w:rPr>
              <w:t>Exploration, production &amp; gas processing</w:t>
            </w:r>
          </w:p>
          <w:p w14:paraId="13F23CDD" w14:textId="77777777" w:rsidR="008A1095" w:rsidRPr="00764223" w:rsidRDefault="008A1095" w:rsidP="008A1095">
            <w:pPr>
              <w:pStyle w:val="DGTable"/>
              <w:numPr>
                <w:ilvl w:val="0"/>
                <w:numId w:val="5"/>
              </w:numPr>
              <w:spacing w:before="0"/>
              <w:ind w:left="171" w:hanging="171"/>
              <w:rPr>
                <w:rFonts w:ascii="Arial" w:hAnsi="Arial"/>
                <w:sz w:val="18"/>
                <w:szCs w:val="18"/>
              </w:rPr>
            </w:pPr>
            <w:r w:rsidRPr="00764223">
              <w:rPr>
                <w:rFonts w:ascii="Arial" w:hAnsi="Arial"/>
                <w:sz w:val="18"/>
                <w:szCs w:val="18"/>
              </w:rPr>
              <w:t>Storage, transportation &amp; distribution</w:t>
            </w:r>
          </w:p>
          <w:p w14:paraId="4F15ADB8" w14:textId="77777777" w:rsidR="008A1095" w:rsidRPr="00764223" w:rsidRDefault="008A1095" w:rsidP="008A1095">
            <w:pPr>
              <w:pStyle w:val="DGTable"/>
              <w:numPr>
                <w:ilvl w:val="0"/>
                <w:numId w:val="5"/>
              </w:numPr>
              <w:spacing w:before="0"/>
              <w:ind w:left="171" w:hanging="171"/>
              <w:rPr>
                <w:rFonts w:ascii="Arial" w:hAnsi="Arial"/>
                <w:sz w:val="18"/>
                <w:szCs w:val="18"/>
              </w:rPr>
            </w:pPr>
            <w:r>
              <w:rPr>
                <w:rFonts w:ascii="Arial" w:hAnsi="Arial"/>
                <w:sz w:val="18"/>
                <w:szCs w:val="18"/>
              </w:rPr>
              <w:t>Special</w:t>
            </w:r>
            <w:r w:rsidRPr="00764223">
              <w:rPr>
                <w:rFonts w:ascii="Arial" w:hAnsi="Arial"/>
                <w:sz w:val="18"/>
                <w:szCs w:val="18"/>
              </w:rPr>
              <w:t>ty operations</w:t>
            </w:r>
          </w:p>
          <w:p w14:paraId="4926C17E" w14:textId="77777777" w:rsidR="008A1095" w:rsidRPr="008A1095" w:rsidRDefault="008A1095" w:rsidP="008A1095">
            <w:pPr>
              <w:pStyle w:val="DGTable"/>
              <w:numPr>
                <w:ilvl w:val="0"/>
                <w:numId w:val="5"/>
              </w:numPr>
              <w:spacing w:before="0"/>
              <w:ind w:left="171" w:hanging="171"/>
              <w:rPr>
                <w:rFonts w:ascii="Arial" w:hAnsi="Arial" w:cs="Arial"/>
                <w:sz w:val="18"/>
                <w:szCs w:val="18"/>
              </w:rPr>
            </w:pPr>
            <w:r w:rsidRPr="00764223">
              <w:rPr>
                <w:rFonts w:ascii="Arial" w:hAnsi="Arial"/>
                <w:sz w:val="18"/>
                <w:szCs w:val="18"/>
              </w:rPr>
              <w:t>Refining</w:t>
            </w:r>
          </w:p>
          <w:p w14:paraId="2C2C64C0" w14:textId="6ED9E19A" w:rsidR="00BD078D" w:rsidRPr="00BD078D" w:rsidRDefault="008A1095" w:rsidP="008A1095">
            <w:pPr>
              <w:pStyle w:val="DGTable"/>
              <w:numPr>
                <w:ilvl w:val="0"/>
                <w:numId w:val="5"/>
              </w:numPr>
              <w:spacing w:before="0"/>
              <w:ind w:left="171" w:hanging="171"/>
              <w:rPr>
                <w:rFonts w:ascii="Arial" w:hAnsi="Arial" w:cs="Arial"/>
                <w:sz w:val="18"/>
                <w:szCs w:val="18"/>
              </w:rPr>
            </w:pPr>
            <w:r w:rsidRPr="00764223">
              <w:rPr>
                <w:rFonts w:ascii="Arial" w:hAnsi="Arial"/>
                <w:sz w:val="18"/>
                <w:szCs w:val="18"/>
              </w:rPr>
              <w:t>Retail &amp; marketing</w:t>
            </w:r>
          </w:p>
        </w:tc>
        <w:tc>
          <w:tcPr>
            <w:tcW w:w="3776" w:type="dxa"/>
          </w:tcPr>
          <w:p w14:paraId="63BCA5AD" w14:textId="77777777" w:rsidR="00BD078D" w:rsidRPr="00BD078D" w:rsidRDefault="00BD078D" w:rsidP="00277917">
            <w:pPr>
              <w:pStyle w:val="NoSpacing"/>
              <w:rPr>
                <w:rFonts w:ascii="Arial" w:hAnsi="Arial" w:cs="Arial"/>
                <w:sz w:val="4"/>
                <w:szCs w:val="4"/>
              </w:rPr>
            </w:pPr>
          </w:p>
          <w:p w14:paraId="3E21E641" w14:textId="77777777" w:rsidR="00BD078D" w:rsidRPr="00BD078D" w:rsidRDefault="00BD078D" w:rsidP="00277917">
            <w:pPr>
              <w:pStyle w:val="NoSpacing"/>
              <w:rPr>
                <w:rFonts w:ascii="Arial" w:hAnsi="Arial" w:cs="Arial"/>
                <w:sz w:val="18"/>
                <w:szCs w:val="18"/>
              </w:rPr>
            </w:pPr>
            <w:r w:rsidRPr="00BD078D">
              <w:rPr>
                <w:rFonts w:ascii="Arial" w:hAnsi="Arial" w:cs="Arial"/>
                <w:sz w:val="18"/>
                <w:szCs w:val="18"/>
              </w:rPr>
              <w:t>Select from:</w:t>
            </w:r>
          </w:p>
          <w:p w14:paraId="358B108C" w14:textId="77777777" w:rsidR="00BD078D" w:rsidRPr="00BD078D" w:rsidRDefault="00BD078D" w:rsidP="00BD078D">
            <w:pPr>
              <w:pStyle w:val="DGTable"/>
              <w:numPr>
                <w:ilvl w:val="0"/>
                <w:numId w:val="5"/>
              </w:numPr>
              <w:spacing w:before="0"/>
              <w:ind w:left="171" w:hanging="171"/>
              <w:rPr>
                <w:rFonts w:ascii="Arial" w:eastAsia="Times New Roman" w:hAnsi="Arial" w:cs="Arial"/>
                <w:color w:val="000000"/>
                <w:sz w:val="18"/>
                <w:szCs w:val="18"/>
              </w:rPr>
            </w:pPr>
            <w:r w:rsidRPr="00BD078D">
              <w:rPr>
                <w:rFonts w:ascii="Arial" w:eastAsia="Times New Roman" w:hAnsi="Arial" w:cs="Arial"/>
                <w:color w:val="000000"/>
                <w:sz w:val="18"/>
                <w:szCs w:val="18"/>
              </w:rPr>
              <w:t>Financial control</w:t>
            </w:r>
          </w:p>
          <w:p w14:paraId="3306A8E5" w14:textId="77777777" w:rsidR="00BD078D" w:rsidRPr="00BD078D" w:rsidRDefault="00BD078D" w:rsidP="00BD078D">
            <w:pPr>
              <w:pStyle w:val="DGTable"/>
              <w:numPr>
                <w:ilvl w:val="0"/>
                <w:numId w:val="5"/>
              </w:numPr>
              <w:spacing w:before="0"/>
              <w:ind w:left="171" w:hanging="171"/>
              <w:rPr>
                <w:rFonts w:ascii="Arial" w:eastAsia="Times New Roman" w:hAnsi="Arial" w:cs="Arial"/>
                <w:color w:val="000000"/>
                <w:sz w:val="18"/>
                <w:szCs w:val="18"/>
              </w:rPr>
            </w:pPr>
            <w:r w:rsidRPr="00BD078D">
              <w:rPr>
                <w:rFonts w:ascii="Arial" w:eastAsia="Times New Roman" w:hAnsi="Arial" w:cs="Arial"/>
                <w:color w:val="000000"/>
                <w:sz w:val="18"/>
                <w:szCs w:val="18"/>
              </w:rPr>
              <w:t>Operational control</w:t>
            </w:r>
          </w:p>
          <w:p w14:paraId="218A3176" w14:textId="77777777" w:rsidR="00BD078D" w:rsidRPr="00BD078D" w:rsidRDefault="00BD078D" w:rsidP="00BD078D">
            <w:pPr>
              <w:pStyle w:val="DGTable"/>
              <w:numPr>
                <w:ilvl w:val="0"/>
                <w:numId w:val="5"/>
              </w:numPr>
              <w:spacing w:before="0"/>
              <w:ind w:left="171" w:hanging="171"/>
              <w:rPr>
                <w:rFonts w:ascii="Arial" w:hAnsi="Arial" w:cs="Arial"/>
                <w:sz w:val="18"/>
                <w:szCs w:val="18"/>
              </w:rPr>
            </w:pPr>
            <w:r w:rsidRPr="00BD078D">
              <w:rPr>
                <w:rFonts w:ascii="Arial" w:eastAsia="Times New Roman" w:hAnsi="Arial" w:cs="Arial"/>
                <w:color w:val="000000"/>
                <w:sz w:val="18"/>
                <w:szCs w:val="18"/>
              </w:rPr>
              <w:t>Equity share</w:t>
            </w:r>
          </w:p>
        </w:tc>
      </w:tr>
    </w:tbl>
    <w:p w14:paraId="731289B6" w14:textId="3CD34701" w:rsidR="008A1095" w:rsidRDefault="008A1095" w:rsidP="0072028A">
      <w:pPr>
        <w:spacing w:before="60" w:after="120"/>
        <w:rPr>
          <w:sz w:val="18"/>
        </w:rPr>
      </w:pPr>
      <w:r w:rsidRPr="0072028A">
        <w:rPr>
          <w:sz w:val="18"/>
        </w:rPr>
        <w:t>To add multiple entries, please use the “</w:t>
      </w:r>
      <w:r w:rsidR="002D5B41">
        <w:rPr>
          <w:sz w:val="18"/>
        </w:rPr>
        <w:t>A</w:t>
      </w:r>
      <w:r w:rsidRPr="0072028A">
        <w:rPr>
          <w:sz w:val="18"/>
        </w:rPr>
        <w:t xml:space="preserve">dd </w:t>
      </w:r>
      <w:r w:rsidR="002D5B41">
        <w:rPr>
          <w:sz w:val="18"/>
        </w:rPr>
        <w:t>R</w:t>
      </w:r>
      <w:r w:rsidRPr="0072028A">
        <w:rPr>
          <w:sz w:val="18"/>
        </w:rPr>
        <w:t>ow” button of the bottom right of the table in the ORS.</w:t>
      </w:r>
    </w:p>
    <w:p w14:paraId="4F7C697A" w14:textId="77777777" w:rsidR="000C1B03" w:rsidRPr="0072028A" w:rsidRDefault="000C1B03" w:rsidP="0072028A">
      <w:pPr>
        <w:spacing w:before="60" w:after="0"/>
        <w:rPr>
          <w:sz w:val="18"/>
        </w:rPr>
      </w:pPr>
    </w:p>
    <w:p w14:paraId="034F7EE9" w14:textId="1057CA3B" w:rsidR="00A73A1C" w:rsidRDefault="008A1095" w:rsidP="0072028A">
      <w:pPr>
        <w:spacing w:after="0"/>
        <w:ind w:left="851" w:hanging="851"/>
      </w:pPr>
      <w:r>
        <w:rPr>
          <w:b/>
        </w:rPr>
        <w:t>OG7.2:</w:t>
      </w:r>
      <w:r w:rsidR="00A73A1C">
        <w:rPr>
          <w:b/>
        </w:rPr>
        <w:t xml:space="preserve"> </w:t>
      </w:r>
      <w:r w:rsidR="00A73A1C">
        <w:rPr>
          <w:b/>
        </w:rPr>
        <w:tab/>
        <w:t xml:space="preserve">Please provide clarification for cases in which different consolidation bases have been used </w:t>
      </w:r>
      <w:r>
        <w:t>[</w:t>
      </w:r>
      <w:r w:rsidR="00A73A1C">
        <w:t>maximum 5000 characters]</w:t>
      </w:r>
    </w:p>
    <w:p w14:paraId="633AC88C" w14:textId="77777777" w:rsidR="00C37AAD" w:rsidRDefault="00C37AAD" w:rsidP="0072028A">
      <w:pPr>
        <w:spacing w:after="120"/>
        <w:ind w:left="851" w:hanging="851"/>
      </w:pPr>
    </w:p>
    <w:p w14:paraId="07DD976E" w14:textId="3FB2A37A" w:rsidR="00A73A1C" w:rsidRDefault="008A1095" w:rsidP="0072028A">
      <w:pPr>
        <w:spacing w:after="0"/>
        <w:ind w:left="851" w:hanging="851"/>
        <w:rPr>
          <w:b/>
        </w:rPr>
      </w:pPr>
      <w:r>
        <w:rPr>
          <w:b/>
        </w:rPr>
        <w:t>OG7.3:</w:t>
      </w:r>
      <w:r w:rsidR="001D58C2">
        <w:rPr>
          <w:b/>
        </w:rPr>
        <w:t xml:space="preserve"> </w:t>
      </w:r>
      <w:r w:rsidR="001D58C2">
        <w:rPr>
          <w:b/>
        </w:rPr>
        <w:tab/>
        <w:t xml:space="preserve">Does your organization </w:t>
      </w:r>
      <w:r>
        <w:rPr>
          <w:b/>
        </w:rPr>
        <w:t>conduct leak detection and repair (LDAR), or use other methods to find and fix fugitive methane emissions?</w:t>
      </w:r>
    </w:p>
    <w:p w14:paraId="43366646" w14:textId="77777777" w:rsidR="00C37AAD" w:rsidRDefault="00C37AAD" w:rsidP="0072028A">
      <w:pPr>
        <w:spacing w:after="0"/>
        <w:ind w:left="851" w:hanging="851"/>
        <w:rPr>
          <w:b/>
        </w:rPr>
      </w:pPr>
    </w:p>
    <w:p w14:paraId="3906F882" w14:textId="3F103ABE" w:rsidR="00C37AAD" w:rsidRPr="0072028A" w:rsidRDefault="00D129C0" w:rsidP="0072028A">
      <w:pPr>
        <w:spacing w:after="120"/>
        <w:ind w:left="851" w:hanging="851"/>
      </w:pPr>
      <w:r w:rsidRPr="008A1095">
        <w:tab/>
      </w:r>
      <w:r w:rsidR="008A1095" w:rsidRPr="008A1095">
        <w:t>Please s</w:t>
      </w:r>
      <w:r>
        <w:t>elect from:</w:t>
      </w:r>
    </w:p>
    <w:p w14:paraId="522FC22E" w14:textId="52731E5C" w:rsidR="001D58C2" w:rsidRDefault="001D58C2" w:rsidP="001D58C2">
      <w:pPr>
        <w:pStyle w:val="ListParagraph"/>
        <w:numPr>
          <w:ilvl w:val="0"/>
          <w:numId w:val="8"/>
        </w:numPr>
        <w:ind w:left="1134" w:hanging="283"/>
      </w:pPr>
      <w:r>
        <w:t>Yes</w:t>
      </w:r>
    </w:p>
    <w:p w14:paraId="14BDDA79" w14:textId="125E871B" w:rsidR="001D58C2" w:rsidRDefault="001D58C2" w:rsidP="0072028A">
      <w:pPr>
        <w:pStyle w:val="ListParagraph"/>
        <w:numPr>
          <w:ilvl w:val="0"/>
          <w:numId w:val="8"/>
        </w:numPr>
        <w:spacing w:after="0"/>
        <w:ind w:left="1135" w:hanging="284"/>
      </w:pPr>
      <w:r>
        <w:t>No</w:t>
      </w:r>
    </w:p>
    <w:p w14:paraId="4F71DA78" w14:textId="77777777" w:rsidR="00C37AAD" w:rsidRDefault="00C37AAD" w:rsidP="0072028A">
      <w:pPr>
        <w:pStyle w:val="ListParagraph"/>
        <w:spacing w:after="120"/>
        <w:ind w:left="1134"/>
      </w:pPr>
    </w:p>
    <w:p w14:paraId="39A20DDE" w14:textId="56E6D991" w:rsidR="00770954" w:rsidRDefault="00770954">
      <w:pPr>
        <w:rPr>
          <w:i/>
        </w:rPr>
      </w:pPr>
      <w:r>
        <w:rPr>
          <w:i/>
        </w:rPr>
        <w:br w:type="page"/>
      </w:r>
    </w:p>
    <w:p w14:paraId="0BFE013C" w14:textId="33E6BF09" w:rsidR="001D58C2" w:rsidRDefault="001D58C2" w:rsidP="0072028A">
      <w:pPr>
        <w:rPr>
          <w:i/>
        </w:rPr>
      </w:pPr>
      <w:r w:rsidRPr="001D58C2">
        <w:rPr>
          <w:i/>
        </w:rPr>
        <w:lastRenderedPageBreak/>
        <w:t>If “Yes”</w:t>
      </w:r>
      <w:r w:rsidR="00D129C0">
        <w:rPr>
          <w:i/>
        </w:rPr>
        <w:t xml:space="preserve"> </w:t>
      </w:r>
      <w:r w:rsidR="008A1095">
        <w:rPr>
          <w:i/>
        </w:rPr>
        <w:t>is selected in question OG7.3</w:t>
      </w:r>
      <w:r w:rsidRPr="001D58C2">
        <w:rPr>
          <w:i/>
        </w:rPr>
        <w:t>:</w:t>
      </w:r>
    </w:p>
    <w:p w14:paraId="17527494" w14:textId="1C03F571" w:rsidR="00D129C0" w:rsidRPr="008A1095" w:rsidRDefault="008A1095" w:rsidP="0072028A">
      <w:pPr>
        <w:spacing w:after="120"/>
        <w:ind w:left="851" w:hanging="851"/>
      </w:pPr>
      <w:r>
        <w:rPr>
          <w:b/>
        </w:rPr>
        <w:t>OG7.3</w:t>
      </w:r>
      <w:r w:rsidR="00D129C0">
        <w:rPr>
          <w:b/>
        </w:rPr>
        <w:t>a</w:t>
      </w:r>
      <w:r>
        <w:rPr>
          <w:b/>
        </w:rPr>
        <w:t>:</w:t>
      </w:r>
      <w:r w:rsidR="00D129C0">
        <w:rPr>
          <w:b/>
        </w:rPr>
        <w:t xml:space="preserve"> </w:t>
      </w:r>
      <w:r w:rsidR="00D129C0">
        <w:rPr>
          <w:b/>
        </w:rPr>
        <w:tab/>
        <w:t xml:space="preserve">Please </w:t>
      </w:r>
      <w:r>
        <w:rPr>
          <w:b/>
        </w:rPr>
        <w:t xml:space="preserve">describe the protocol through which methane leak detection and repair, or other leak detection methods, are conducted, including predominant frequency of inspections, estimates of assets covered, and methodologies employed </w:t>
      </w:r>
      <w:r>
        <w:t>[maximum 5000 characters]</w:t>
      </w:r>
    </w:p>
    <w:p w14:paraId="579375DB" w14:textId="77777777" w:rsidR="00C37AAD" w:rsidRDefault="00C37AAD" w:rsidP="0072028A">
      <w:pPr>
        <w:spacing w:after="0"/>
        <w:rPr>
          <w:i/>
        </w:rPr>
      </w:pPr>
    </w:p>
    <w:p w14:paraId="26BC5573" w14:textId="439F768A" w:rsidR="008A1095" w:rsidRDefault="008A1095" w:rsidP="0072028A">
      <w:pPr>
        <w:rPr>
          <w:i/>
        </w:rPr>
      </w:pPr>
      <w:r>
        <w:rPr>
          <w:i/>
        </w:rPr>
        <w:t>If “No</w:t>
      </w:r>
      <w:r w:rsidRPr="001D58C2">
        <w:rPr>
          <w:i/>
        </w:rPr>
        <w:t>”</w:t>
      </w:r>
      <w:r>
        <w:rPr>
          <w:i/>
        </w:rPr>
        <w:t xml:space="preserve"> is selected in question OG7.3</w:t>
      </w:r>
      <w:r w:rsidRPr="001D58C2">
        <w:rPr>
          <w:i/>
        </w:rPr>
        <w:t>:</w:t>
      </w:r>
    </w:p>
    <w:p w14:paraId="32B9C7E5" w14:textId="56D4F958" w:rsidR="008A1095" w:rsidRPr="008A1095" w:rsidRDefault="008A1095" w:rsidP="0072028A">
      <w:pPr>
        <w:spacing w:after="120"/>
        <w:ind w:left="851" w:hanging="851"/>
      </w:pPr>
      <w:r w:rsidRPr="001D58C2">
        <w:rPr>
          <w:b/>
        </w:rPr>
        <w:t>OG7.3</w:t>
      </w:r>
      <w:r>
        <w:rPr>
          <w:b/>
        </w:rPr>
        <w:t xml:space="preserve">b: </w:t>
      </w:r>
      <w:r>
        <w:rPr>
          <w:b/>
        </w:rPr>
        <w:tab/>
        <w:t xml:space="preserve">Please explain why and whether you plan on conducting leak detection and repair, or other methods to find and fix fugitive methane emissions? </w:t>
      </w:r>
      <w:r>
        <w:t>[maximum 5000 characters]</w:t>
      </w:r>
    </w:p>
    <w:p w14:paraId="12F7425E" w14:textId="77777777" w:rsidR="008A1095" w:rsidRDefault="008A1095" w:rsidP="0072028A">
      <w:pPr>
        <w:spacing w:after="0"/>
        <w:ind w:left="851" w:hanging="851"/>
        <w:rPr>
          <w:b/>
        </w:rPr>
      </w:pPr>
    </w:p>
    <w:p w14:paraId="31794583" w14:textId="6D80E948" w:rsidR="001D58C2" w:rsidRDefault="001D58C2" w:rsidP="0072028A">
      <w:pPr>
        <w:spacing w:after="0"/>
        <w:ind w:left="851" w:hanging="851"/>
        <w:rPr>
          <w:b/>
        </w:rPr>
      </w:pPr>
      <w:r w:rsidRPr="001D58C2">
        <w:rPr>
          <w:b/>
        </w:rPr>
        <w:t>OG7.</w:t>
      </w:r>
      <w:r w:rsidR="008A1095">
        <w:rPr>
          <w:b/>
        </w:rPr>
        <w:t>4:</w:t>
      </w:r>
      <w:r>
        <w:rPr>
          <w:b/>
        </w:rPr>
        <w:t xml:space="preserve"> </w:t>
      </w:r>
      <w:r>
        <w:rPr>
          <w:b/>
        </w:rPr>
        <w:tab/>
        <w:t>Please indicate the proportion of your organization’s methane emissions inventory estimated using the following methodologies (+/- 5%)</w:t>
      </w:r>
    </w:p>
    <w:p w14:paraId="663DB877" w14:textId="77777777" w:rsidR="001D58C2" w:rsidRDefault="001D58C2" w:rsidP="0072028A">
      <w:pPr>
        <w:spacing w:after="0"/>
        <w:ind w:left="851" w:hanging="851"/>
        <w:rPr>
          <w:b/>
        </w:rPr>
      </w:pPr>
    </w:p>
    <w:tbl>
      <w:tblPr>
        <w:tblStyle w:val="TableGrid"/>
        <w:tblW w:w="5000" w:type="pct"/>
        <w:tblLook w:val="04A0" w:firstRow="1" w:lastRow="0" w:firstColumn="1" w:lastColumn="0" w:noHBand="0" w:noVBand="1"/>
      </w:tblPr>
      <w:tblGrid>
        <w:gridCol w:w="3177"/>
        <w:gridCol w:w="2833"/>
        <w:gridCol w:w="3006"/>
      </w:tblGrid>
      <w:tr w:rsidR="001D58C2" w:rsidRPr="00D40040" w14:paraId="29527D0A" w14:textId="77777777" w:rsidTr="00277917">
        <w:tc>
          <w:tcPr>
            <w:tcW w:w="1762" w:type="pct"/>
            <w:shd w:val="clear" w:color="auto" w:fill="BEC0C2"/>
          </w:tcPr>
          <w:p w14:paraId="2A17261C" w14:textId="77777777" w:rsidR="001D58C2" w:rsidRPr="0072028A" w:rsidRDefault="001D58C2" w:rsidP="00277917">
            <w:pPr>
              <w:pStyle w:val="NoSpacing"/>
              <w:rPr>
                <w:rFonts w:ascii="Arial" w:hAnsi="Arial" w:cs="Arial"/>
                <w:bCs/>
                <w:sz w:val="4"/>
                <w:szCs w:val="4"/>
              </w:rPr>
            </w:pPr>
          </w:p>
          <w:p w14:paraId="5EE09EF6" w14:textId="77777777" w:rsidR="001D58C2" w:rsidRPr="0072028A" w:rsidRDefault="001D58C2" w:rsidP="00277917">
            <w:pPr>
              <w:pStyle w:val="NoSpacing"/>
              <w:rPr>
                <w:rFonts w:ascii="Arial" w:hAnsi="Arial" w:cs="Arial"/>
                <w:sz w:val="18"/>
                <w:szCs w:val="18"/>
              </w:rPr>
            </w:pPr>
            <w:r w:rsidRPr="0072028A">
              <w:rPr>
                <w:rFonts w:ascii="Arial" w:hAnsi="Arial" w:cs="Arial"/>
                <w:bCs/>
                <w:sz w:val="18"/>
                <w:szCs w:val="18"/>
              </w:rPr>
              <w:t>Methodology</w:t>
            </w:r>
          </w:p>
        </w:tc>
        <w:tc>
          <w:tcPr>
            <w:tcW w:w="1571" w:type="pct"/>
            <w:shd w:val="clear" w:color="auto" w:fill="BEC0C2"/>
          </w:tcPr>
          <w:p w14:paraId="551DBE70" w14:textId="77777777" w:rsidR="001D58C2" w:rsidRPr="0072028A" w:rsidRDefault="001D58C2" w:rsidP="00277917">
            <w:pPr>
              <w:pStyle w:val="NoSpacing"/>
              <w:rPr>
                <w:rFonts w:ascii="Arial" w:hAnsi="Arial" w:cs="Arial"/>
                <w:bCs/>
                <w:sz w:val="4"/>
                <w:szCs w:val="4"/>
              </w:rPr>
            </w:pPr>
          </w:p>
          <w:p w14:paraId="6A3F266C" w14:textId="77777777" w:rsidR="001D58C2" w:rsidRPr="0072028A" w:rsidRDefault="001D58C2" w:rsidP="00277917">
            <w:pPr>
              <w:pStyle w:val="NoSpacing"/>
              <w:rPr>
                <w:rFonts w:ascii="Arial" w:hAnsi="Arial" w:cs="Arial"/>
                <w:sz w:val="18"/>
                <w:szCs w:val="18"/>
              </w:rPr>
            </w:pPr>
            <w:r w:rsidRPr="0072028A">
              <w:rPr>
                <w:rFonts w:ascii="Arial" w:hAnsi="Arial" w:cs="Arial"/>
                <w:bCs/>
                <w:sz w:val="18"/>
                <w:szCs w:val="18"/>
              </w:rPr>
              <w:t>Proportion of total methane emissions estimated with methodology</w:t>
            </w:r>
          </w:p>
        </w:tc>
        <w:tc>
          <w:tcPr>
            <w:tcW w:w="1667" w:type="pct"/>
            <w:shd w:val="clear" w:color="auto" w:fill="BEC0C2"/>
          </w:tcPr>
          <w:p w14:paraId="711FA65A" w14:textId="77777777" w:rsidR="001D58C2" w:rsidRPr="0072028A" w:rsidRDefault="001D58C2" w:rsidP="00277917">
            <w:pPr>
              <w:pStyle w:val="NoSpacing"/>
              <w:rPr>
                <w:rFonts w:ascii="Arial" w:hAnsi="Arial" w:cs="Arial"/>
                <w:bCs/>
                <w:sz w:val="4"/>
                <w:szCs w:val="4"/>
              </w:rPr>
            </w:pPr>
          </w:p>
          <w:p w14:paraId="13B1DC06" w14:textId="77777777" w:rsidR="001D58C2" w:rsidRPr="0072028A" w:rsidRDefault="001D58C2" w:rsidP="00277917">
            <w:pPr>
              <w:pStyle w:val="NoSpacing"/>
              <w:rPr>
                <w:rFonts w:ascii="Arial" w:hAnsi="Arial" w:cs="Arial"/>
                <w:sz w:val="18"/>
                <w:szCs w:val="18"/>
              </w:rPr>
            </w:pPr>
            <w:r w:rsidRPr="0072028A">
              <w:rPr>
                <w:rFonts w:ascii="Arial" w:hAnsi="Arial" w:cs="Arial"/>
                <w:bCs/>
                <w:sz w:val="18"/>
                <w:szCs w:val="18"/>
              </w:rPr>
              <w:t>What area of your operations does this answer relate to?</w:t>
            </w:r>
          </w:p>
        </w:tc>
      </w:tr>
      <w:tr w:rsidR="001D58C2" w:rsidRPr="00D40040" w14:paraId="51FFF151" w14:textId="77777777" w:rsidTr="00277917">
        <w:tc>
          <w:tcPr>
            <w:tcW w:w="1762" w:type="pct"/>
          </w:tcPr>
          <w:p w14:paraId="68DA8B1D" w14:textId="77777777" w:rsidR="001D58C2" w:rsidRPr="001D58C2" w:rsidRDefault="001D58C2" w:rsidP="00277917">
            <w:pPr>
              <w:rPr>
                <w:rFonts w:ascii="Arial" w:hAnsi="Arial" w:cs="Arial"/>
                <w:sz w:val="4"/>
                <w:szCs w:val="4"/>
              </w:rPr>
            </w:pPr>
          </w:p>
          <w:p w14:paraId="5C93BE93" w14:textId="77777777" w:rsidR="001D58C2" w:rsidRPr="001D58C2" w:rsidRDefault="001D58C2" w:rsidP="00277917">
            <w:pPr>
              <w:rPr>
                <w:rFonts w:ascii="Arial" w:hAnsi="Arial" w:cs="Arial"/>
                <w:sz w:val="18"/>
                <w:szCs w:val="18"/>
              </w:rPr>
            </w:pPr>
            <w:r w:rsidRPr="001D58C2">
              <w:rPr>
                <w:rFonts w:ascii="Arial" w:hAnsi="Arial" w:cs="Arial"/>
                <w:sz w:val="18"/>
                <w:szCs w:val="18"/>
              </w:rPr>
              <w:t>Direct detection and measurement</w:t>
            </w:r>
          </w:p>
        </w:tc>
        <w:tc>
          <w:tcPr>
            <w:tcW w:w="1571" w:type="pct"/>
          </w:tcPr>
          <w:p w14:paraId="2C9B1C5B" w14:textId="77777777" w:rsidR="001D58C2" w:rsidRPr="001D58C2" w:rsidRDefault="001D58C2" w:rsidP="00277917">
            <w:pPr>
              <w:rPr>
                <w:rFonts w:ascii="Arial" w:hAnsi="Arial" w:cs="Arial"/>
                <w:sz w:val="4"/>
                <w:szCs w:val="4"/>
              </w:rPr>
            </w:pPr>
          </w:p>
          <w:p w14:paraId="2B02F45B" w14:textId="77777777" w:rsidR="001D58C2" w:rsidRPr="001D58C2" w:rsidRDefault="001D58C2" w:rsidP="00277917">
            <w:pPr>
              <w:rPr>
                <w:rFonts w:ascii="Arial" w:hAnsi="Arial" w:cs="Arial"/>
                <w:sz w:val="18"/>
                <w:szCs w:val="18"/>
              </w:rPr>
            </w:pPr>
            <w:r w:rsidRPr="001D58C2">
              <w:rPr>
                <w:rFonts w:ascii="Arial" w:hAnsi="Arial" w:cs="Arial"/>
                <w:sz w:val="18"/>
                <w:szCs w:val="18"/>
              </w:rPr>
              <w:t>Select from:</w:t>
            </w:r>
          </w:p>
          <w:p w14:paraId="2B651091" w14:textId="77777777" w:rsidR="001D58C2" w:rsidRPr="001D58C2" w:rsidRDefault="001D58C2" w:rsidP="001D58C2">
            <w:pPr>
              <w:pStyle w:val="DGTable"/>
              <w:numPr>
                <w:ilvl w:val="0"/>
                <w:numId w:val="5"/>
              </w:numPr>
              <w:spacing w:before="0"/>
              <w:ind w:left="171" w:hanging="171"/>
              <w:rPr>
                <w:rFonts w:ascii="Arial" w:eastAsia="Times New Roman" w:hAnsi="Arial" w:cs="Arial"/>
                <w:color w:val="000000"/>
                <w:sz w:val="18"/>
                <w:szCs w:val="18"/>
              </w:rPr>
            </w:pPr>
            <w:r w:rsidRPr="001D58C2">
              <w:rPr>
                <w:rFonts w:ascii="Arial" w:eastAsia="Times New Roman" w:hAnsi="Arial" w:cs="Arial"/>
                <w:color w:val="000000"/>
                <w:sz w:val="18"/>
                <w:szCs w:val="18"/>
              </w:rPr>
              <w:t>0%</w:t>
            </w:r>
          </w:p>
          <w:p w14:paraId="5F39456B" w14:textId="77777777" w:rsidR="001D58C2" w:rsidRPr="001D58C2" w:rsidRDefault="001D58C2" w:rsidP="001D58C2">
            <w:pPr>
              <w:pStyle w:val="DGTable"/>
              <w:numPr>
                <w:ilvl w:val="0"/>
                <w:numId w:val="5"/>
              </w:numPr>
              <w:spacing w:before="0"/>
              <w:ind w:left="171" w:hanging="171"/>
              <w:rPr>
                <w:rFonts w:ascii="Arial" w:eastAsia="Times New Roman" w:hAnsi="Arial" w:cs="Arial"/>
                <w:color w:val="000000"/>
                <w:sz w:val="18"/>
                <w:szCs w:val="18"/>
              </w:rPr>
            </w:pPr>
            <w:r w:rsidRPr="001D58C2">
              <w:rPr>
                <w:rFonts w:ascii="Arial" w:eastAsia="Times New Roman" w:hAnsi="Arial" w:cs="Arial"/>
                <w:color w:val="000000"/>
                <w:sz w:val="18"/>
                <w:szCs w:val="18"/>
              </w:rPr>
              <w:t>&gt;0% to &lt;5%</w:t>
            </w:r>
          </w:p>
          <w:p w14:paraId="3329034C" w14:textId="77777777" w:rsidR="001D58C2" w:rsidRPr="001D58C2" w:rsidRDefault="001D58C2" w:rsidP="001D58C2">
            <w:pPr>
              <w:pStyle w:val="DGTable"/>
              <w:numPr>
                <w:ilvl w:val="0"/>
                <w:numId w:val="5"/>
              </w:numPr>
              <w:spacing w:before="0"/>
              <w:ind w:left="171" w:hanging="171"/>
              <w:rPr>
                <w:rFonts w:ascii="Arial" w:eastAsia="Times New Roman" w:hAnsi="Arial" w:cs="Arial"/>
                <w:color w:val="000000"/>
                <w:sz w:val="18"/>
                <w:szCs w:val="18"/>
              </w:rPr>
            </w:pPr>
            <w:r w:rsidRPr="001D58C2">
              <w:rPr>
                <w:rFonts w:ascii="Arial" w:eastAsia="Times New Roman" w:hAnsi="Arial" w:cs="Arial"/>
                <w:color w:val="000000"/>
                <w:sz w:val="18"/>
                <w:szCs w:val="18"/>
              </w:rPr>
              <w:t>5% to &lt;10%</w:t>
            </w:r>
          </w:p>
          <w:p w14:paraId="477043E4" w14:textId="77777777" w:rsidR="001D58C2" w:rsidRPr="001D58C2" w:rsidRDefault="001D58C2" w:rsidP="001D58C2">
            <w:pPr>
              <w:pStyle w:val="DGTable"/>
              <w:numPr>
                <w:ilvl w:val="0"/>
                <w:numId w:val="5"/>
              </w:numPr>
              <w:spacing w:before="0"/>
              <w:ind w:left="171" w:hanging="171"/>
              <w:rPr>
                <w:rFonts w:ascii="Arial" w:eastAsia="Times New Roman" w:hAnsi="Arial" w:cs="Arial"/>
                <w:color w:val="000000"/>
                <w:sz w:val="18"/>
                <w:szCs w:val="18"/>
              </w:rPr>
            </w:pPr>
            <w:r w:rsidRPr="001D58C2">
              <w:rPr>
                <w:rFonts w:ascii="Arial" w:eastAsia="Times New Roman" w:hAnsi="Arial" w:cs="Arial"/>
                <w:color w:val="000000"/>
                <w:sz w:val="18"/>
                <w:szCs w:val="18"/>
              </w:rPr>
              <w:t>10% to &lt;25%</w:t>
            </w:r>
          </w:p>
          <w:p w14:paraId="38E94E08" w14:textId="77777777" w:rsidR="001D58C2" w:rsidRPr="001D58C2" w:rsidRDefault="001D58C2" w:rsidP="001D58C2">
            <w:pPr>
              <w:pStyle w:val="DGTable"/>
              <w:numPr>
                <w:ilvl w:val="0"/>
                <w:numId w:val="5"/>
              </w:numPr>
              <w:spacing w:before="0"/>
              <w:ind w:left="171" w:hanging="171"/>
              <w:rPr>
                <w:rFonts w:ascii="Arial" w:eastAsia="Times New Roman" w:hAnsi="Arial" w:cs="Arial"/>
                <w:color w:val="000000"/>
                <w:sz w:val="18"/>
                <w:szCs w:val="18"/>
              </w:rPr>
            </w:pPr>
            <w:r w:rsidRPr="001D58C2">
              <w:rPr>
                <w:rFonts w:ascii="Arial" w:eastAsia="Times New Roman" w:hAnsi="Arial" w:cs="Arial"/>
                <w:color w:val="000000"/>
                <w:sz w:val="18"/>
                <w:szCs w:val="18"/>
              </w:rPr>
              <w:t>25% to &lt;50%</w:t>
            </w:r>
          </w:p>
          <w:p w14:paraId="69635854" w14:textId="77777777" w:rsidR="001D58C2" w:rsidRPr="001D58C2" w:rsidRDefault="001D58C2" w:rsidP="001D58C2">
            <w:pPr>
              <w:pStyle w:val="DGTable"/>
              <w:numPr>
                <w:ilvl w:val="0"/>
                <w:numId w:val="5"/>
              </w:numPr>
              <w:spacing w:before="0"/>
              <w:ind w:left="171" w:hanging="171"/>
              <w:rPr>
                <w:rFonts w:ascii="Arial" w:eastAsia="Times New Roman" w:hAnsi="Arial" w:cs="Arial"/>
                <w:color w:val="000000"/>
                <w:sz w:val="18"/>
                <w:szCs w:val="18"/>
              </w:rPr>
            </w:pPr>
            <w:r w:rsidRPr="001D58C2">
              <w:rPr>
                <w:rFonts w:ascii="Arial" w:eastAsia="Times New Roman" w:hAnsi="Arial" w:cs="Arial"/>
                <w:color w:val="000000"/>
                <w:sz w:val="18"/>
                <w:szCs w:val="18"/>
              </w:rPr>
              <w:t>50% to &lt;75%</w:t>
            </w:r>
          </w:p>
          <w:p w14:paraId="23407D09" w14:textId="77777777" w:rsidR="001D58C2" w:rsidRPr="001D58C2" w:rsidRDefault="001D58C2" w:rsidP="001D58C2">
            <w:pPr>
              <w:pStyle w:val="DGTable"/>
              <w:numPr>
                <w:ilvl w:val="0"/>
                <w:numId w:val="5"/>
              </w:numPr>
              <w:spacing w:before="0"/>
              <w:ind w:left="171" w:hanging="171"/>
              <w:rPr>
                <w:rFonts w:ascii="Arial" w:hAnsi="Arial" w:cs="Arial"/>
                <w:sz w:val="18"/>
                <w:szCs w:val="18"/>
              </w:rPr>
            </w:pPr>
            <w:r w:rsidRPr="001D58C2">
              <w:rPr>
                <w:rFonts w:ascii="Arial" w:eastAsia="Times New Roman" w:hAnsi="Arial" w:cs="Arial"/>
                <w:color w:val="000000"/>
                <w:sz w:val="18"/>
                <w:szCs w:val="18"/>
              </w:rPr>
              <w:t>&gt;75%</w:t>
            </w:r>
          </w:p>
        </w:tc>
        <w:tc>
          <w:tcPr>
            <w:tcW w:w="1667" w:type="pct"/>
          </w:tcPr>
          <w:p w14:paraId="559BA41A" w14:textId="77777777" w:rsidR="001D58C2" w:rsidRPr="001D58C2" w:rsidRDefault="001D58C2" w:rsidP="00277917">
            <w:pPr>
              <w:pStyle w:val="NoSpacing"/>
              <w:rPr>
                <w:rFonts w:ascii="Arial" w:hAnsi="Arial" w:cs="Arial"/>
                <w:sz w:val="4"/>
                <w:szCs w:val="4"/>
              </w:rPr>
            </w:pPr>
          </w:p>
          <w:p w14:paraId="7C099908" w14:textId="77777777" w:rsidR="001D58C2" w:rsidRPr="001D58C2" w:rsidRDefault="001D58C2" w:rsidP="00277917">
            <w:pPr>
              <w:pStyle w:val="NoSpacing"/>
              <w:rPr>
                <w:rFonts w:ascii="Arial" w:hAnsi="Arial" w:cs="Arial"/>
                <w:sz w:val="18"/>
                <w:szCs w:val="18"/>
              </w:rPr>
            </w:pPr>
            <w:r w:rsidRPr="001D58C2">
              <w:rPr>
                <w:rFonts w:ascii="Arial" w:hAnsi="Arial" w:cs="Arial"/>
                <w:sz w:val="18"/>
                <w:szCs w:val="18"/>
              </w:rPr>
              <w:t>Select from:</w:t>
            </w:r>
          </w:p>
          <w:p w14:paraId="1740D526" w14:textId="77777777" w:rsidR="001D58C2" w:rsidRPr="001D58C2" w:rsidRDefault="001D58C2" w:rsidP="001D58C2">
            <w:pPr>
              <w:pStyle w:val="DGTable"/>
              <w:numPr>
                <w:ilvl w:val="0"/>
                <w:numId w:val="5"/>
              </w:numPr>
              <w:spacing w:before="0"/>
              <w:ind w:left="171" w:hanging="171"/>
              <w:rPr>
                <w:rFonts w:ascii="Arial" w:eastAsia="Times New Roman" w:hAnsi="Arial" w:cs="Arial"/>
                <w:color w:val="000000"/>
                <w:sz w:val="18"/>
                <w:szCs w:val="18"/>
              </w:rPr>
            </w:pPr>
            <w:r w:rsidRPr="001D58C2">
              <w:rPr>
                <w:rFonts w:ascii="Arial" w:eastAsia="Times New Roman" w:hAnsi="Arial" w:cs="Arial"/>
                <w:color w:val="000000"/>
                <w:sz w:val="18"/>
                <w:szCs w:val="18"/>
              </w:rPr>
              <w:t>All</w:t>
            </w:r>
          </w:p>
          <w:p w14:paraId="2D3DD56B" w14:textId="77777777" w:rsidR="001D58C2" w:rsidRPr="001D58C2" w:rsidRDefault="001D58C2" w:rsidP="001D58C2">
            <w:pPr>
              <w:pStyle w:val="DGTable"/>
              <w:numPr>
                <w:ilvl w:val="0"/>
                <w:numId w:val="5"/>
              </w:numPr>
              <w:spacing w:before="0"/>
              <w:ind w:left="171" w:hanging="171"/>
              <w:rPr>
                <w:rFonts w:ascii="Arial" w:eastAsia="Times New Roman" w:hAnsi="Arial" w:cs="Arial"/>
                <w:color w:val="000000"/>
                <w:sz w:val="18"/>
                <w:szCs w:val="18"/>
              </w:rPr>
            </w:pPr>
            <w:r w:rsidRPr="001D58C2">
              <w:rPr>
                <w:rFonts w:ascii="Arial" w:eastAsia="Times New Roman" w:hAnsi="Arial" w:cs="Arial"/>
                <w:color w:val="000000"/>
                <w:sz w:val="18"/>
                <w:szCs w:val="18"/>
              </w:rPr>
              <w:t>USA only</w:t>
            </w:r>
          </w:p>
          <w:p w14:paraId="38312FB4" w14:textId="0CF4F657" w:rsidR="001D58C2" w:rsidRPr="001D58C2" w:rsidRDefault="001D58C2" w:rsidP="001D58C2">
            <w:pPr>
              <w:pStyle w:val="DGTable"/>
              <w:numPr>
                <w:ilvl w:val="0"/>
                <w:numId w:val="5"/>
              </w:numPr>
              <w:spacing w:before="0"/>
              <w:ind w:left="171" w:hanging="171"/>
              <w:rPr>
                <w:rFonts w:ascii="Arial" w:hAnsi="Arial" w:cs="Arial"/>
                <w:sz w:val="18"/>
                <w:szCs w:val="18"/>
              </w:rPr>
            </w:pPr>
            <w:r>
              <w:rPr>
                <w:rFonts w:ascii="Arial" w:eastAsia="Times New Roman" w:hAnsi="Arial" w:cs="Arial"/>
                <w:color w:val="000000"/>
                <w:sz w:val="18"/>
                <w:szCs w:val="18"/>
              </w:rPr>
              <w:t xml:space="preserve">Other, </w:t>
            </w:r>
            <w:r w:rsidRPr="001D58C2">
              <w:rPr>
                <w:rFonts w:ascii="Arial" w:eastAsia="Times New Roman" w:hAnsi="Arial" w:cs="Arial"/>
                <w:color w:val="000000"/>
                <w:sz w:val="18"/>
                <w:szCs w:val="18"/>
              </w:rPr>
              <w:t>please specify</w:t>
            </w:r>
          </w:p>
        </w:tc>
      </w:tr>
      <w:tr w:rsidR="00EC6FF5" w:rsidRPr="00D40040" w14:paraId="49BD847A" w14:textId="77777777" w:rsidTr="00277917">
        <w:tc>
          <w:tcPr>
            <w:tcW w:w="1762" w:type="pct"/>
          </w:tcPr>
          <w:p w14:paraId="2317C83B" w14:textId="77777777" w:rsidR="00EC6FF5" w:rsidRPr="001D58C2" w:rsidRDefault="00EC6FF5" w:rsidP="00EC6FF5">
            <w:pPr>
              <w:pStyle w:val="NoSpacing"/>
              <w:rPr>
                <w:rFonts w:ascii="Arial" w:hAnsi="Arial" w:cs="Arial"/>
                <w:sz w:val="4"/>
                <w:szCs w:val="4"/>
              </w:rPr>
            </w:pPr>
          </w:p>
          <w:p w14:paraId="62693A1A" w14:textId="77777777" w:rsidR="00EC6FF5" w:rsidRDefault="00EC6FF5" w:rsidP="00EC6FF5">
            <w:pPr>
              <w:pStyle w:val="NoSpacing"/>
              <w:rPr>
                <w:rFonts w:ascii="Arial" w:hAnsi="Arial" w:cs="Arial"/>
                <w:sz w:val="18"/>
                <w:szCs w:val="18"/>
              </w:rPr>
            </w:pPr>
            <w:r w:rsidRPr="001D58C2">
              <w:rPr>
                <w:rFonts w:ascii="Arial" w:hAnsi="Arial" w:cs="Arial"/>
                <w:sz w:val="18"/>
                <w:szCs w:val="18"/>
              </w:rPr>
              <w:t>Engineering calculations</w:t>
            </w:r>
          </w:p>
          <w:p w14:paraId="62D9A3F7" w14:textId="77777777" w:rsidR="00EC6FF5" w:rsidRPr="001D58C2" w:rsidRDefault="00EC6FF5" w:rsidP="00EC6FF5">
            <w:pPr>
              <w:pStyle w:val="NoSpacing"/>
              <w:rPr>
                <w:rFonts w:ascii="Arial" w:hAnsi="Arial" w:cs="Arial"/>
                <w:sz w:val="4"/>
                <w:szCs w:val="4"/>
              </w:rPr>
            </w:pPr>
          </w:p>
        </w:tc>
        <w:tc>
          <w:tcPr>
            <w:tcW w:w="1571" w:type="pct"/>
          </w:tcPr>
          <w:p w14:paraId="52741804" w14:textId="35196926" w:rsidR="00EC6FF5" w:rsidRPr="0072028A" w:rsidRDefault="00EC6FF5" w:rsidP="00EC6FF5">
            <w:pPr>
              <w:pStyle w:val="NoSpacing"/>
              <w:rPr>
                <w:rFonts w:ascii="Arial" w:hAnsi="Arial" w:cs="Arial"/>
                <w:sz w:val="18"/>
                <w:szCs w:val="18"/>
              </w:rPr>
            </w:pPr>
            <w:r w:rsidRPr="0072028A">
              <w:rPr>
                <w:rFonts w:ascii="Arial" w:hAnsi="Arial" w:cs="Arial"/>
                <w:sz w:val="18"/>
              </w:rPr>
              <w:t>As above</w:t>
            </w:r>
          </w:p>
        </w:tc>
        <w:tc>
          <w:tcPr>
            <w:tcW w:w="1667" w:type="pct"/>
          </w:tcPr>
          <w:p w14:paraId="4ACA30C3" w14:textId="2AE3AD59" w:rsidR="00EC6FF5" w:rsidRPr="0072028A" w:rsidRDefault="00EC6FF5" w:rsidP="00EC6FF5">
            <w:pPr>
              <w:pStyle w:val="NoSpacing"/>
              <w:rPr>
                <w:rFonts w:ascii="Arial" w:hAnsi="Arial" w:cs="Arial"/>
                <w:sz w:val="18"/>
                <w:szCs w:val="18"/>
              </w:rPr>
            </w:pPr>
            <w:r w:rsidRPr="0072028A">
              <w:rPr>
                <w:rFonts w:ascii="Arial" w:hAnsi="Arial" w:cs="Arial"/>
                <w:sz w:val="18"/>
              </w:rPr>
              <w:t>As above</w:t>
            </w:r>
          </w:p>
        </w:tc>
      </w:tr>
      <w:tr w:rsidR="00EC6FF5" w:rsidRPr="00D40040" w14:paraId="2F74319C" w14:textId="77777777" w:rsidTr="00277917">
        <w:tc>
          <w:tcPr>
            <w:tcW w:w="1762" w:type="pct"/>
          </w:tcPr>
          <w:p w14:paraId="79E6D9E6" w14:textId="77777777" w:rsidR="00EC6FF5" w:rsidRPr="001D58C2" w:rsidRDefault="00EC6FF5" w:rsidP="00EC6FF5">
            <w:pPr>
              <w:pStyle w:val="NoSpacing"/>
              <w:rPr>
                <w:rFonts w:ascii="Arial" w:hAnsi="Arial" w:cs="Arial"/>
                <w:sz w:val="4"/>
                <w:szCs w:val="4"/>
              </w:rPr>
            </w:pPr>
          </w:p>
          <w:p w14:paraId="28424052" w14:textId="77777777" w:rsidR="00EC6FF5" w:rsidRDefault="00EC6FF5" w:rsidP="00EC6FF5">
            <w:pPr>
              <w:pStyle w:val="NoSpacing"/>
              <w:rPr>
                <w:rFonts w:ascii="Arial" w:hAnsi="Arial" w:cs="Arial"/>
                <w:sz w:val="18"/>
                <w:szCs w:val="18"/>
              </w:rPr>
            </w:pPr>
            <w:r w:rsidRPr="001D58C2">
              <w:rPr>
                <w:rFonts w:ascii="Arial" w:hAnsi="Arial" w:cs="Arial"/>
                <w:sz w:val="18"/>
                <w:szCs w:val="18"/>
              </w:rPr>
              <w:t>Source-specific emission factors (IPCC Tier 3)</w:t>
            </w:r>
          </w:p>
          <w:p w14:paraId="06901BC8" w14:textId="77777777" w:rsidR="00EC6FF5" w:rsidRPr="001D58C2" w:rsidRDefault="00EC6FF5" w:rsidP="00EC6FF5">
            <w:pPr>
              <w:pStyle w:val="NoSpacing"/>
              <w:rPr>
                <w:rFonts w:ascii="Arial" w:hAnsi="Arial" w:cs="Arial"/>
                <w:sz w:val="4"/>
                <w:szCs w:val="4"/>
              </w:rPr>
            </w:pPr>
          </w:p>
        </w:tc>
        <w:tc>
          <w:tcPr>
            <w:tcW w:w="1571" w:type="pct"/>
          </w:tcPr>
          <w:p w14:paraId="61868ADD" w14:textId="7B7E014D" w:rsidR="00EC6FF5" w:rsidRPr="0072028A" w:rsidRDefault="00EC6FF5" w:rsidP="00EC6FF5">
            <w:pPr>
              <w:pStyle w:val="NoSpacing"/>
              <w:rPr>
                <w:rFonts w:ascii="Arial" w:hAnsi="Arial" w:cs="Arial"/>
                <w:sz w:val="18"/>
                <w:szCs w:val="18"/>
              </w:rPr>
            </w:pPr>
            <w:r w:rsidRPr="0072028A">
              <w:rPr>
                <w:rFonts w:ascii="Arial" w:hAnsi="Arial" w:cs="Arial"/>
                <w:sz w:val="18"/>
              </w:rPr>
              <w:t>As above</w:t>
            </w:r>
          </w:p>
        </w:tc>
        <w:tc>
          <w:tcPr>
            <w:tcW w:w="1667" w:type="pct"/>
          </w:tcPr>
          <w:p w14:paraId="018A3DDE" w14:textId="2C04DC3D" w:rsidR="00EC6FF5" w:rsidRPr="0072028A" w:rsidRDefault="00EC6FF5" w:rsidP="00EC6FF5">
            <w:pPr>
              <w:pStyle w:val="NoSpacing"/>
              <w:rPr>
                <w:rFonts w:ascii="Arial" w:hAnsi="Arial" w:cs="Arial"/>
                <w:sz w:val="18"/>
                <w:szCs w:val="18"/>
              </w:rPr>
            </w:pPr>
            <w:r w:rsidRPr="0072028A">
              <w:rPr>
                <w:rFonts w:ascii="Arial" w:hAnsi="Arial" w:cs="Arial"/>
                <w:sz w:val="18"/>
              </w:rPr>
              <w:t>As above</w:t>
            </w:r>
          </w:p>
        </w:tc>
      </w:tr>
      <w:tr w:rsidR="00EC6FF5" w:rsidRPr="00D40040" w14:paraId="1CE8CD42" w14:textId="77777777" w:rsidTr="00277917">
        <w:tc>
          <w:tcPr>
            <w:tcW w:w="1762" w:type="pct"/>
          </w:tcPr>
          <w:p w14:paraId="10AA55B2" w14:textId="77777777" w:rsidR="00EC6FF5" w:rsidRPr="001D58C2" w:rsidRDefault="00EC6FF5" w:rsidP="00EC6FF5">
            <w:pPr>
              <w:pStyle w:val="NoSpacing"/>
              <w:rPr>
                <w:rFonts w:ascii="Arial" w:hAnsi="Arial" w:cs="Arial"/>
                <w:sz w:val="4"/>
                <w:szCs w:val="4"/>
              </w:rPr>
            </w:pPr>
          </w:p>
          <w:p w14:paraId="0B97B01C" w14:textId="77777777" w:rsidR="00EC6FF5" w:rsidRDefault="00EC6FF5" w:rsidP="00EC6FF5">
            <w:pPr>
              <w:pStyle w:val="NoSpacing"/>
              <w:rPr>
                <w:rFonts w:ascii="Arial" w:hAnsi="Arial" w:cs="Arial"/>
                <w:sz w:val="18"/>
                <w:szCs w:val="18"/>
              </w:rPr>
            </w:pPr>
            <w:r w:rsidRPr="001D58C2">
              <w:rPr>
                <w:rFonts w:ascii="Arial" w:hAnsi="Arial" w:cs="Arial"/>
                <w:sz w:val="18"/>
                <w:szCs w:val="18"/>
              </w:rPr>
              <w:t xml:space="preserve">IPCC Tier 1 and/or Tier 2 emission factors </w:t>
            </w:r>
          </w:p>
          <w:p w14:paraId="179FFDD9" w14:textId="1220B3A0" w:rsidR="00EC6FF5" w:rsidRPr="001D58C2" w:rsidRDefault="00EC6FF5" w:rsidP="00EC6FF5">
            <w:pPr>
              <w:pStyle w:val="NoSpacing"/>
              <w:rPr>
                <w:rFonts w:ascii="Arial" w:hAnsi="Arial" w:cs="Arial"/>
                <w:sz w:val="4"/>
                <w:szCs w:val="4"/>
              </w:rPr>
            </w:pPr>
          </w:p>
        </w:tc>
        <w:tc>
          <w:tcPr>
            <w:tcW w:w="1571" w:type="pct"/>
          </w:tcPr>
          <w:p w14:paraId="6FDA3A72" w14:textId="5181CDFA" w:rsidR="00EC6FF5" w:rsidRPr="0072028A" w:rsidRDefault="00EC6FF5" w:rsidP="00EC6FF5">
            <w:pPr>
              <w:pStyle w:val="NoSpacing"/>
              <w:rPr>
                <w:rFonts w:ascii="Arial" w:hAnsi="Arial" w:cs="Arial"/>
                <w:sz w:val="18"/>
                <w:szCs w:val="18"/>
              </w:rPr>
            </w:pPr>
            <w:r w:rsidRPr="0072028A">
              <w:rPr>
                <w:rFonts w:ascii="Arial" w:hAnsi="Arial" w:cs="Arial"/>
                <w:sz w:val="18"/>
              </w:rPr>
              <w:t>As above</w:t>
            </w:r>
          </w:p>
        </w:tc>
        <w:tc>
          <w:tcPr>
            <w:tcW w:w="1667" w:type="pct"/>
          </w:tcPr>
          <w:p w14:paraId="220109FC" w14:textId="7BC7C409" w:rsidR="00EC6FF5" w:rsidRPr="0072028A" w:rsidRDefault="00EC6FF5" w:rsidP="00EC6FF5">
            <w:pPr>
              <w:pStyle w:val="NoSpacing"/>
              <w:rPr>
                <w:rFonts w:ascii="Arial" w:hAnsi="Arial" w:cs="Arial"/>
                <w:sz w:val="18"/>
                <w:szCs w:val="18"/>
              </w:rPr>
            </w:pPr>
            <w:r w:rsidRPr="0072028A">
              <w:rPr>
                <w:rFonts w:ascii="Arial" w:hAnsi="Arial" w:cs="Arial"/>
                <w:sz w:val="18"/>
              </w:rPr>
              <w:t>As above</w:t>
            </w:r>
          </w:p>
        </w:tc>
      </w:tr>
    </w:tbl>
    <w:p w14:paraId="068864A9" w14:textId="77777777" w:rsidR="00EC6FF5" w:rsidRDefault="00EC6FF5" w:rsidP="0072028A">
      <w:pPr>
        <w:spacing w:after="120"/>
        <w:ind w:left="851" w:hanging="851"/>
        <w:rPr>
          <w:b/>
        </w:rPr>
      </w:pPr>
    </w:p>
    <w:p w14:paraId="3AEBF987" w14:textId="63F1B864" w:rsidR="00EC6FF5" w:rsidRDefault="00BC52BF" w:rsidP="0072028A">
      <w:pPr>
        <w:spacing w:after="0"/>
        <w:ind w:left="851" w:hanging="851"/>
        <w:rPr>
          <w:b/>
        </w:rPr>
      </w:pPr>
      <w:r>
        <w:rPr>
          <w:b/>
        </w:rPr>
        <w:t>OG7.5</w:t>
      </w:r>
      <w:r w:rsidR="001D58C2">
        <w:rPr>
          <w:b/>
        </w:rPr>
        <w:t xml:space="preserve">: </w:t>
      </w:r>
      <w:r w:rsidR="001D58C2">
        <w:rPr>
          <w:b/>
        </w:rPr>
        <w:tab/>
      </w:r>
      <w:r>
        <w:rPr>
          <w:b/>
        </w:rPr>
        <w:t xml:space="preserve">Please use the following table to report your methane emissions rate </w:t>
      </w:r>
    </w:p>
    <w:p w14:paraId="28FFA303" w14:textId="4B3BC4DF" w:rsidR="00BC52BF" w:rsidRDefault="00BC52BF" w:rsidP="0072028A">
      <w:pPr>
        <w:spacing w:after="0"/>
        <w:ind w:left="851" w:hanging="851"/>
      </w:pPr>
    </w:p>
    <w:tbl>
      <w:tblPr>
        <w:tblStyle w:val="TableGrid"/>
        <w:tblW w:w="0" w:type="auto"/>
        <w:tblLook w:val="04A0" w:firstRow="1" w:lastRow="0" w:firstColumn="1" w:lastColumn="0" w:noHBand="0" w:noVBand="1"/>
      </w:tblPr>
      <w:tblGrid>
        <w:gridCol w:w="2184"/>
        <w:gridCol w:w="2810"/>
        <w:gridCol w:w="2174"/>
        <w:gridCol w:w="1848"/>
      </w:tblGrid>
      <w:tr w:rsidR="00BC52BF" w:rsidRPr="00D40040" w14:paraId="49886257" w14:textId="77D4EF57" w:rsidTr="00BC52BF">
        <w:tc>
          <w:tcPr>
            <w:tcW w:w="2184" w:type="dxa"/>
            <w:shd w:val="clear" w:color="auto" w:fill="BEC0C2"/>
            <w:tcMar>
              <w:top w:w="57" w:type="dxa"/>
              <w:bottom w:w="57" w:type="dxa"/>
            </w:tcMar>
          </w:tcPr>
          <w:p w14:paraId="3893AF67" w14:textId="06653453" w:rsidR="00BC52BF" w:rsidRPr="0072028A" w:rsidRDefault="00BC52BF" w:rsidP="008D4534">
            <w:pPr>
              <w:autoSpaceDE w:val="0"/>
              <w:autoSpaceDN w:val="0"/>
              <w:adjustRightInd w:val="0"/>
              <w:rPr>
                <w:rFonts w:ascii="Arial" w:hAnsi="Arial" w:cs="Arial"/>
                <w:sz w:val="18"/>
                <w:szCs w:val="18"/>
              </w:rPr>
            </w:pPr>
            <w:r w:rsidRPr="0072028A">
              <w:rPr>
                <w:rFonts w:ascii="Arial" w:hAnsi="Arial" w:cs="Arial"/>
                <w:sz w:val="18"/>
                <w:szCs w:val="18"/>
              </w:rPr>
              <w:t>Year ending</w:t>
            </w:r>
          </w:p>
        </w:tc>
        <w:tc>
          <w:tcPr>
            <w:tcW w:w="2810" w:type="dxa"/>
            <w:shd w:val="clear" w:color="auto" w:fill="BEC0C2"/>
          </w:tcPr>
          <w:p w14:paraId="6EF9AE8C" w14:textId="77777777" w:rsidR="00BC52BF" w:rsidRPr="0072028A" w:rsidRDefault="00BC52BF" w:rsidP="008D4534">
            <w:pPr>
              <w:autoSpaceDE w:val="0"/>
              <w:autoSpaceDN w:val="0"/>
              <w:adjustRightInd w:val="0"/>
              <w:rPr>
                <w:rFonts w:ascii="Arial" w:hAnsi="Arial" w:cs="Arial"/>
                <w:sz w:val="18"/>
                <w:szCs w:val="18"/>
              </w:rPr>
            </w:pPr>
            <w:r w:rsidRPr="0072028A">
              <w:rPr>
                <w:rFonts w:ascii="Arial" w:hAnsi="Arial" w:cs="Arial"/>
                <w:sz w:val="18"/>
                <w:szCs w:val="18"/>
              </w:rPr>
              <w:t>Segment</w:t>
            </w:r>
          </w:p>
          <w:p w14:paraId="7BAA2811" w14:textId="77777777" w:rsidR="00BC52BF" w:rsidRPr="0072028A" w:rsidRDefault="00BC52BF" w:rsidP="008D4534">
            <w:pPr>
              <w:autoSpaceDE w:val="0"/>
              <w:autoSpaceDN w:val="0"/>
              <w:adjustRightInd w:val="0"/>
              <w:rPr>
                <w:rFonts w:ascii="Arial" w:hAnsi="Arial" w:cs="Arial"/>
                <w:sz w:val="18"/>
                <w:szCs w:val="18"/>
              </w:rPr>
            </w:pPr>
          </w:p>
        </w:tc>
        <w:tc>
          <w:tcPr>
            <w:tcW w:w="2174" w:type="dxa"/>
            <w:shd w:val="clear" w:color="auto" w:fill="BEC0C2"/>
          </w:tcPr>
          <w:p w14:paraId="4E9F1F80" w14:textId="0464815D" w:rsidR="00BC52BF" w:rsidRPr="0072028A" w:rsidRDefault="00BC52BF" w:rsidP="008D4534">
            <w:pPr>
              <w:autoSpaceDE w:val="0"/>
              <w:autoSpaceDN w:val="0"/>
              <w:adjustRightInd w:val="0"/>
              <w:rPr>
                <w:rFonts w:ascii="Arial" w:hAnsi="Arial" w:cs="Arial"/>
                <w:sz w:val="18"/>
                <w:szCs w:val="18"/>
              </w:rPr>
            </w:pPr>
            <w:r w:rsidRPr="0072028A">
              <w:rPr>
                <w:rFonts w:ascii="Arial" w:hAnsi="Arial" w:cs="Arial"/>
                <w:sz w:val="18"/>
                <w:szCs w:val="18"/>
              </w:rPr>
              <w:t>Estimate total methane emitted expressed as % of natural gas production or throughput at given segment</w:t>
            </w:r>
          </w:p>
        </w:tc>
        <w:tc>
          <w:tcPr>
            <w:tcW w:w="1848" w:type="dxa"/>
            <w:shd w:val="clear" w:color="auto" w:fill="BEC0C2"/>
          </w:tcPr>
          <w:p w14:paraId="3EEED398" w14:textId="4A4BBADA" w:rsidR="00BC52BF" w:rsidRPr="0072028A" w:rsidRDefault="00BC52BF" w:rsidP="008D4534">
            <w:pPr>
              <w:autoSpaceDE w:val="0"/>
              <w:autoSpaceDN w:val="0"/>
              <w:adjustRightInd w:val="0"/>
              <w:rPr>
                <w:sz w:val="18"/>
                <w:szCs w:val="18"/>
              </w:rPr>
            </w:pPr>
            <w:r w:rsidRPr="0072028A">
              <w:rPr>
                <w:rFonts w:ascii="Arial" w:hAnsi="Arial" w:cs="Arial"/>
                <w:sz w:val="18"/>
                <w:szCs w:val="18"/>
              </w:rPr>
              <w:t>Estimate total methane emitted expressed as % of total hydrocarbon production or throughput at given segment</w:t>
            </w:r>
          </w:p>
        </w:tc>
      </w:tr>
      <w:tr w:rsidR="00BC52BF" w:rsidRPr="00D40040" w14:paraId="5DDE63E5" w14:textId="6B3832C7" w:rsidTr="00BC52BF">
        <w:tc>
          <w:tcPr>
            <w:tcW w:w="2184" w:type="dxa"/>
            <w:tcMar>
              <w:top w:w="57" w:type="dxa"/>
              <w:bottom w:w="57" w:type="dxa"/>
            </w:tcMar>
          </w:tcPr>
          <w:p w14:paraId="7394F56B" w14:textId="51DF300A" w:rsidR="00BC52BF" w:rsidRDefault="00BC52BF" w:rsidP="008D4534">
            <w:pPr>
              <w:pStyle w:val="NoSpacing"/>
              <w:rPr>
                <w:rFonts w:ascii="Arial" w:hAnsi="Arial" w:cs="Arial"/>
                <w:sz w:val="18"/>
                <w:szCs w:val="18"/>
              </w:rPr>
            </w:pPr>
            <w:r>
              <w:rPr>
                <w:rFonts w:ascii="Arial" w:hAnsi="Arial" w:cs="Arial"/>
                <w:sz w:val="18"/>
                <w:szCs w:val="18"/>
              </w:rPr>
              <w:t xml:space="preserve">Select from: </w:t>
            </w:r>
          </w:p>
          <w:p w14:paraId="29C298C5" w14:textId="77777777" w:rsidR="00BC52BF" w:rsidRPr="00BC52BF" w:rsidRDefault="00BC52BF" w:rsidP="00BC52BF">
            <w:pPr>
              <w:pStyle w:val="DGTable"/>
              <w:numPr>
                <w:ilvl w:val="0"/>
                <w:numId w:val="5"/>
              </w:numPr>
              <w:spacing w:before="0"/>
              <w:ind w:left="171" w:hanging="171"/>
              <w:rPr>
                <w:rFonts w:ascii="Arial" w:hAnsi="Arial"/>
                <w:sz w:val="18"/>
                <w:szCs w:val="18"/>
              </w:rPr>
            </w:pPr>
            <w:r w:rsidRPr="00BC52BF">
              <w:rPr>
                <w:rFonts w:ascii="Arial" w:hAnsi="Arial"/>
                <w:sz w:val="18"/>
                <w:szCs w:val="18"/>
              </w:rPr>
              <w:t>2011</w:t>
            </w:r>
          </w:p>
          <w:p w14:paraId="1D2F5E64" w14:textId="77777777" w:rsidR="00BC52BF" w:rsidRPr="00BC52BF" w:rsidRDefault="00BC52BF" w:rsidP="00BC52BF">
            <w:pPr>
              <w:pStyle w:val="DGTable"/>
              <w:numPr>
                <w:ilvl w:val="0"/>
                <w:numId w:val="5"/>
              </w:numPr>
              <w:spacing w:before="0"/>
              <w:ind w:left="171" w:hanging="171"/>
              <w:rPr>
                <w:rFonts w:ascii="Arial" w:hAnsi="Arial"/>
                <w:sz w:val="18"/>
                <w:szCs w:val="18"/>
              </w:rPr>
            </w:pPr>
            <w:r w:rsidRPr="00BC52BF">
              <w:rPr>
                <w:rFonts w:ascii="Arial" w:hAnsi="Arial"/>
                <w:sz w:val="18"/>
                <w:szCs w:val="18"/>
              </w:rPr>
              <w:t>2012</w:t>
            </w:r>
          </w:p>
          <w:p w14:paraId="15E4C4D6" w14:textId="77777777" w:rsidR="00BC52BF" w:rsidRPr="00BC52BF" w:rsidRDefault="00BC52BF" w:rsidP="00BC52BF">
            <w:pPr>
              <w:pStyle w:val="DGTable"/>
              <w:numPr>
                <w:ilvl w:val="0"/>
                <w:numId w:val="5"/>
              </w:numPr>
              <w:spacing w:before="0"/>
              <w:ind w:left="171" w:hanging="171"/>
              <w:rPr>
                <w:rFonts w:ascii="Arial" w:hAnsi="Arial"/>
                <w:sz w:val="18"/>
                <w:szCs w:val="18"/>
              </w:rPr>
            </w:pPr>
            <w:r w:rsidRPr="00BC52BF">
              <w:rPr>
                <w:rFonts w:ascii="Arial" w:hAnsi="Arial"/>
                <w:sz w:val="18"/>
                <w:szCs w:val="18"/>
              </w:rPr>
              <w:t>2013</w:t>
            </w:r>
          </w:p>
          <w:p w14:paraId="738F0C7E" w14:textId="77777777" w:rsidR="00BC52BF" w:rsidRPr="00BC52BF" w:rsidRDefault="00BC52BF" w:rsidP="00BC52BF">
            <w:pPr>
              <w:pStyle w:val="DGTable"/>
              <w:numPr>
                <w:ilvl w:val="0"/>
                <w:numId w:val="5"/>
              </w:numPr>
              <w:spacing w:before="0"/>
              <w:ind w:left="171" w:hanging="171"/>
              <w:rPr>
                <w:rFonts w:ascii="Arial" w:hAnsi="Arial"/>
                <w:sz w:val="18"/>
                <w:szCs w:val="18"/>
              </w:rPr>
            </w:pPr>
            <w:r w:rsidRPr="00BC52BF">
              <w:rPr>
                <w:rFonts w:ascii="Arial" w:hAnsi="Arial"/>
                <w:sz w:val="18"/>
                <w:szCs w:val="18"/>
              </w:rPr>
              <w:t>2014</w:t>
            </w:r>
          </w:p>
          <w:p w14:paraId="265937EF" w14:textId="77777777" w:rsidR="00BC52BF" w:rsidRPr="0072028A" w:rsidRDefault="00BC52BF" w:rsidP="00BC52BF">
            <w:pPr>
              <w:pStyle w:val="DGTable"/>
              <w:numPr>
                <w:ilvl w:val="0"/>
                <w:numId w:val="5"/>
              </w:numPr>
              <w:spacing w:before="0"/>
              <w:ind w:left="171" w:hanging="171"/>
              <w:rPr>
                <w:rFonts w:ascii="Arial" w:hAnsi="Arial" w:cs="Arial"/>
                <w:sz w:val="18"/>
                <w:szCs w:val="18"/>
              </w:rPr>
            </w:pPr>
            <w:r w:rsidRPr="00BC52BF">
              <w:rPr>
                <w:rFonts w:ascii="Arial" w:hAnsi="Arial"/>
                <w:sz w:val="18"/>
                <w:szCs w:val="18"/>
              </w:rPr>
              <w:t>2015</w:t>
            </w:r>
          </w:p>
          <w:p w14:paraId="7F2814E7" w14:textId="77777777" w:rsidR="00EE7D33" w:rsidRPr="0072028A" w:rsidRDefault="00EE7D33" w:rsidP="00BC52BF">
            <w:pPr>
              <w:pStyle w:val="DGTable"/>
              <w:numPr>
                <w:ilvl w:val="0"/>
                <w:numId w:val="5"/>
              </w:numPr>
              <w:spacing w:before="0"/>
              <w:ind w:left="171" w:hanging="171"/>
              <w:rPr>
                <w:rFonts w:ascii="Arial" w:hAnsi="Arial" w:cs="Arial"/>
                <w:sz w:val="18"/>
                <w:szCs w:val="18"/>
              </w:rPr>
            </w:pPr>
            <w:r>
              <w:rPr>
                <w:rFonts w:ascii="Arial" w:hAnsi="Arial"/>
                <w:sz w:val="18"/>
                <w:szCs w:val="18"/>
              </w:rPr>
              <w:t>2016</w:t>
            </w:r>
          </w:p>
          <w:p w14:paraId="2CF8BA89" w14:textId="6013B8FC" w:rsidR="00E500D6" w:rsidRPr="00BC52BF" w:rsidRDefault="00E500D6" w:rsidP="00BC52BF">
            <w:pPr>
              <w:pStyle w:val="DGTable"/>
              <w:numPr>
                <w:ilvl w:val="0"/>
                <w:numId w:val="5"/>
              </w:numPr>
              <w:spacing w:before="0"/>
              <w:ind w:left="171" w:hanging="171"/>
              <w:rPr>
                <w:rFonts w:ascii="Arial" w:hAnsi="Arial" w:cs="Arial"/>
                <w:sz w:val="18"/>
                <w:szCs w:val="18"/>
              </w:rPr>
            </w:pPr>
            <w:r>
              <w:rPr>
                <w:rFonts w:ascii="Arial" w:hAnsi="Arial"/>
                <w:sz w:val="18"/>
                <w:szCs w:val="18"/>
              </w:rPr>
              <w:t>2017</w:t>
            </w:r>
          </w:p>
        </w:tc>
        <w:tc>
          <w:tcPr>
            <w:tcW w:w="2810" w:type="dxa"/>
          </w:tcPr>
          <w:p w14:paraId="58D0EB9D" w14:textId="77777777" w:rsidR="00BC52BF" w:rsidRPr="00BC52BF" w:rsidRDefault="00BC52BF" w:rsidP="008D4534">
            <w:pPr>
              <w:pStyle w:val="DGTable"/>
              <w:rPr>
                <w:rFonts w:ascii="Arial" w:hAnsi="Arial"/>
                <w:color w:val="000000"/>
                <w:sz w:val="18"/>
                <w:szCs w:val="18"/>
              </w:rPr>
            </w:pPr>
            <w:r w:rsidRPr="00BC52BF">
              <w:rPr>
                <w:rFonts w:ascii="Arial" w:hAnsi="Arial"/>
                <w:color w:val="000000"/>
                <w:sz w:val="18"/>
                <w:szCs w:val="18"/>
              </w:rPr>
              <w:t xml:space="preserve">Select from: </w:t>
            </w:r>
          </w:p>
          <w:p w14:paraId="61EBDA8C" w14:textId="77777777" w:rsidR="00BC52BF" w:rsidRPr="00BC52BF" w:rsidRDefault="00BC52BF" w:rsidP="008D4534">
            <w:pPr>
              <w:pStyle w:val="DGTable"/>
              <w:numPr>
                <w:ilvl w:val="0"/>
                <w:numId w:val="5"/>
              </w:numPr>
              <w:spacing w:before="0"/>
              <w:ind w:left="171" w:hanging="171"/>
              <w:rPr>
                <w:rFonts w:ascii="Arial" w:hAnsi="Arial"/>
                <w:sz w:val="18"/>
                <w:szCs w:val="18"/>
              </w:rPr>
            </w:pPr>
            <w:r w:rsidRPr="00BC52BF">
              <w:rPr>
                <w:rFonts w:ascii="Arial" w:hAnsi="Arial"/>
                <w:sz w:val="18"/>
                <w:szCs w:val="18"/>
              </w:rPr>
              <w:t>Exploration, production &amp; gas processing</w:t>
            </w:r>
          </w:p>
          <w:p w14:paraId="302C1802" w14:textId="77777777" w:rsidR="00BC52BF" w:rsidRPr="00BC52BF" w:rsidRDefault="00BC52BF" w:rsidP="008D4534">
            <w:pPr>
              <w:pStyle w:val="DGTable"/>
              <w:numPr>
                <w:ilvl w:val="0"/>
                <w:numId w:val="5"/>
              </w:numPr>
              <w:spacing w:before="0"/>
              <w:ind w:left="171" w:hanging="171"/>
              <w:rPr>
                <w:rFonts w:ascii="Arial" w:hAnsi="Arial"/>
                <w:sz w:val="18"/>
                <w:szCs w:val="18"/>
              </w:rPr>
            </w:pPr>
            <w:r w:rsidRPr="00BC52BF">
              <w:rPr>
                <w:rFonts w:ascii="Arial" w:hAnsi="Arial"/>
                <w:sz w:val="18"/>
                <w:szCs w:val="18"/>
              </w:rPr>
              <w:t>Storage, transportation &amp; distribution</w:t>
            </w:r>
          </w:p>
          <w:p w14:paraId="26A1D4D4" w14:textId="77777777" w:rsidR="00BC52BF" w:rsidRPr="00BC52BF" w:rsidRDefault="00BC52BF" w:rsidP="008D4534">
            <w:pPr>
              <w:pStyle w:val="DGTable"/>
              <w:numPr>
                <w:ilvl w:val="0"/>
                <w:numId w:val="5"/>
              </w:numPr>
              <w:spacing w:before="0"/>
              <w:ind w:left="171" w:hanging="171"/>
              <w:rPr>
                <w:rFonts w:ascii="Arial" w:hAnsi="Arial"/>
                <w:sz w:val="18"/>
                <w:szCs w:val="18"/>
              </w:rPr>
            </w:pPr>
            <w:r w:rsidRPr="00BC52BF">
              <w:rPr>
                <w:rFonts w:ascii="Arial" w:hAnsi="Arial"/>
                <w:sz w:val="18"/>
                <w:szCs w:val="18"/>
              </w:rPr>
              <w:t>Specialty operations</w:t>
            </w:r>
          </w:p>
          <w:p w14:paraId="296E8329" w14:textId="77777777" w:rsidR="00BC52BF" w:rsidRPr="00BC52BF" w:rsidRDefault="00BC52BF" w:rsidP="008D4534">
            <w:pPr>
              <w:pStyle w:val="DGTable"/>
              <w:numPr>
                <w:ilvl w:val="0"/>
                <w:numId w:val="5"/>
              </w:numPr>
              <w:spacing w:before="0"/>
              <w:ind w:left="171" w:hanging="171"/>
              <w:rPr>
                <w:rFonts w:ascii="Arial" w:hAnsi="Arial" w:cs="Arial"/>
                <w:sz w:val="18"/>
                <w:szCs w:val="18"/>
              </w:rPr>
            </w:pPr>
            <w:r w:rsidRPr="00BC52BF">
              <w:rPr>
                <w:rFonts w:ascii="Arial" w:hAnsi="Arial"/>
                <w:sz w:val="18"/>
                <w:szCs w:val="18"/>
              </w:rPr>
              <w:t>Refining</w:t>
            </w:r>
          </w:p>
          <w:p w14:paraId="0FAA93F0" w14:textId="77777777" w:rsidR="00BC52BF" w:rsidRPr="00BC52BF" w:rsidRDefault="00BC52BF" w:rsidP="008D4534">
            <w:pPr>
              <w:pStyle w:val="DGTable"/>
              <w:numPr>
                <w:ilvl w:val="0"/>
                <w:numId w:val="5"/>
              </w:numPr>
              <w:spacing w:before="0"/>
              <w:ind w:left="171" w:hanging="171"/>
              <w:rPr>
                <w:rFonts w:ascii="Arial" w:hAnsi="Arial" w:cs="Arial"/>
                <w:sz w:val="18"/>
                <w:szCs w:val="18"/>
              </w:rPr>
            </w:pPr>
            <w:r w:rsidRPr="00BC52BF">
              <w:rPr>
                <w:rFonts w:ascii="Arial" w:hAnsi="Arial"/>
                <w:sz w:val="18"/>
                <w:szCs w:val="18"/>
              </w:rPr>
              <w:t>Retail &amp; marketing</w:t>
            </w:r>
          </w:p>
        </w:tc>
        <w:tc>
          <w:tcPr>
            <w:tcW w:w="2174" w:type="dxa"/>
          </w:tcPr>
          <w:p w14:paraId="5C705E4C" w14:textId="4A5FB59C" w:rsidR="00BC52BF" w:rsidRPr="00BC52BF" w:rsidRDefault="00BC52BF" w:rsidP="00BC52BF">
            <w:pPr>
              <w:pStyle w:val="DGTable"/>
              <w:spacing w:before="0"/>
              <w:rPr>
                <w:rFonts w:ascii="Arial" w:hAnsi="Arial" w:cs="Arial"/>
                <w:sz w:val="18"/>
                <w:szCs w:val="18"/>
              </w:rPr>
            </w:pPr>
            <w:r>
              <w:rPr>
                <w:rFonts w:ascii="Arial" w:hAnsi="Arial" w:cs="Arial"/>
                <w:sz w:val="18"/>
                <w:szCs w:val="18"/>
              </w:rPr>
              <w:t xml:space="preserve">Numerical </w:t>
            </w:r>
            <w:r w:rsidR="00EE7D33">
              <w:rPr>
                <w:rFonts w:ascii="Arial" w:hAnsi="Arial" w:cs="Arial"/>
                <w:sz w:val="18"/>
                <w:szCs w:val="18"/>
              </w:rPr>
              <w:t>f</w:t>
            </w:r>
            <w:r>
              <w:rPr>
                <w:rFonts w:ascii="Arial" w:hAnsi="Arial" w:cs="Arial"/>
                <w:sz w:val="18"/>
                <w:szCs w:val="18"/>
              </w:rPr>
              <w:t>ield</w:t>
            </w:r>
          </w:p>
        </w:tc>
        <w:tc>
          <w:tcPr>
            <w:tcW w:w="1848" w:type="dxa"/>
          </w:tcPr>
          <w:p w14:paraId="6600DDD9" w14:textId="73BA15DD" w:rsidR="00BC52BF" w:rsidRDefault="00BC52BF" w:rsidP="00BC52BF">
            <w:pPr>
              <w:pStyle w:val="DGTable"/>
              <w:spacing w:before="0"/>
              <w:rPr>
                <w:rFonts w:ascii="Arial" w:hAnsi="Arial"/>
                <w:sz w:val="18"/>
                <w:szCs w:val="18"/>
              </w:rPr>
            </w:pPr>
            <w:r>
              <w:rPr>
                <w:rFonts w:ascii="Arial" w:hAnsi="Arial"/>
                <w:sz w:val="18"/>
                <w:szCs w:val="18"/>
              </w:rPr>
              <w:t>Numerical field</w:t>
            </w:r>
          </w:p>
        </w:tc>
      </w:tr>
    </w:tbl>
    <w:p w14:paraId="5F0B56B6" w14:textId="56E04BE7" w:rsidR="00770954" w:rsidRDefault="00BC52BF" w:rsidP="00770954">
      <w:pPr>
        <w:spacing w:before="60"/>
        <w:rPr>
          <w:sz w:val="18"/>
        </w:rPr>
      </w:pPr>
      <w:r w:rsidRPr="0072028A">
        <w:rPr>
          <w:sz w:val="18"/>
        </w:rPr>
        <w:t>To add multiple entries, please use the “</w:t>
      </w:r>
      <w:r w:rsidR="00EE7D33">
        <w:rPr>
          <w:sz w:val="18"/>
        </w:rPr>
        <w:t>A</w:t>
      </w:r>
      <w:r w:rsidRPr="0072028A">
        <w:rPr>
          <w:sz w:val="18"/>
        </w:rPr>
        <w:t xml:space="preserve">dd </w:t>
      </w:r>
      <w:r w:rsidR="00EE7D33">
        <w:rPr>
          <w:sz w:val="18"/>
        </w:rPr>
        <w:t>R</w:t>
      </w:r>
      <w:r w:rsidRPr="0072028A">
        <w:rPr>
          <w:sz w:val="18"/>
        </w:rPr>
        <w:t>ow” button of the bottom right of the table in the ORS.</w:t>
      </w:r>
      <w:r w:rsidR="00770954">
        <w:rPr>
          <w:sz w:val="18"/>
        </w:rPr>
        <w:br w:type="page"/>
      </w:r>
    </w:p>
    <w:p w14:paraId="79300434" w14:textId="03399C62" w:rsidR="002537DB" w:rsidRDefault="00BC52BF" w:rsidP="0072028A">
      <w:pPr>
        <w:spacing w:after="0"/>
        <w:ind w:left="851" w:hanging="851"/>
        <w:rPr>
          <w:b/>
        </w:rPr>
      </w:pPr>
      <w:r>
        <w:rPr>
          <w:b/>
        </w:rPr>
        <w:lastRenderedPageBreak/>
        <w:t>OG7.6</w:t>
      </w:r>
      <w:r w:rsidR="00FE313B">
        <w:rPr>
          <w:b/>
        </w:rPr>
        <w:t>:</w:t>
      </w:r>
      <w:r w:rsidR="002537DB">
        <w:rPr>
          <w:b/>
        </w:rPr>
        <w:t xml:space="preserve"> </w:t>
      </w:r>
      <w:r w:rsidR="002537DB">
        <w:rPr>
          <w:b/>
        </w:rPr>
        <w:tab/>
        <w:t>Does your organization participate in voluntary methane emissions reduction programs?</w:t>
      </w:r>
    </w:p>
    <w:p w14:paraId="54311AEA" w14:textId="77777777" w:rsidR="00F927EE" w:rsidRDefault="00F927EE" w:rsidP="0072028A">
      <w:pPr>
        <w:spacing w:after="0"/>
        <w:ind w:left="851" w:hanging="851"/>
        <w:rPr>
          <w:b/>
        </w:rPr>
      </w:pPr>
    </w:p>
    <w:p w14:paraId="35CF9A43" w14:textId="181D8F7B" w:rsidR="00D129C0" w:rsidRDefault="00BC52BF" w:rsidP="0072028A">
      <w:pPr>
        <w:spacing w:after="120"/>
        <w:ind w:left="851"/>
        <w:rPr>
          <w:b/>
        </w:rPr>
      </w:pPr>
      <w:r>
        <w:t>Please s</w:t>
      </w:r>
      <w:r w:rsidR="00D129C0" w:rsidRPr="00D129C0">
        <w:t>elect from:</w:t>
      </w:r>
    </w:p>
    <w:p w14:paraId="6D886C27" w14:textId="35DC9E0E" w:rsidR="002537DB" w:rsidRPr="002537DB" w:rsidRDefault="002537DB" w:rsidP="002537DB">
      <w:pPr>
        <w:pStyle w:val="ListParagraph"/>
        <w:numPr>
          <w:ilvl w:val="0"/>
          <w:numId w:val="10"/>
        </w:numPr>
        <w:ind w:left="1134" w:hanging="283"/>
      </w:pPr>
      <w:r w:rsidRPr="002537DB">
        <w:t>Yes</w:t>
      </w:r>
    </w:p>
    <w:p w14:paraId="7E62F84D" w14:textId="6E5236F1" w:rsidR="002537DB" w:rsidRDefault="002537DB" w:rsidP="0072028A">
      <w:pPr>
        <w:pStyle w:val="ListParagraph"/>
        <w:numPr>
          <w:ilvl w:val="0"/>
          <w:numId w:val="10"/>
        </w:numPr>
        <w:spacing w:after="0"/>
        <w:ind w:left="1135" w:hanging="284"/>
      </w:pPr>
      <w:r w:rsidRPr="002537DB">
        <w:t>No</w:t>
      </w:r>
    </w:p>
    <w:p w14:paraId="2B843F53" w14:textId="77777777" w:rsidR="00F927EE" w:rsidRDefault="00F927EE" w:rsidP="0072028A">
      <w:pPr>
        <w:spacing w:after="120"/>
        <w:rPr>
          <w:i/>
        </w:rPr>
      </w:pPr>
    </w:p>
    <w:p w14:paraId="78F1C652" w14:textId="1904851C" w:rsidR="002537DB" w:rsidRDefault="002537DB" w:rsidP="0072028A">
      <w:pPr>
        <w:rPr>
          <w:i/>
        </w:rPr>
      </w:pPr>
      <w:r w:rsidRPr="00EF69A2">
        <w:rPr>
          <w:i/>
        </w:rPr>
        <w:t>If “Yes”</w:t>
      </w:r>
      <w:r w:rsidR="00D129C0">
        <w:rPr>
          <w:i/>
        </w:rPr>
        <w:t xml:space="preserve"> </w:t>
      </w:r>
      <w:r w:rsidR="00BC52BF">
        <w:rPr>
          <w:i/>
        </w:rPr>
        <w:t xml:space="preserve">is selected </w:t>
      </w:r>
      <w:r w:rsidR="00D129C0">
        <w:rPr>
          <w:i/>
        </w:rPr>
        <w:t xml:space="preserve">in </w:t>
      </w:r>
      <w:r w:rsidR="00BC52BF">
        <w:rPr>
          <w:i/>
        </w:rPr>
        <w:t>question OG7.6</w:t>
      </w:r>
      <w:r w:rsidRPr="00EF69A2">
        <w:rPr>
          <w:i/>
        </w:rPr>
        <w:t>:</w:t>
      </w:r>
    </w:p>
    <w:p w14:paraId="5582FD73" w14:textId="3B96CFFA" w:rsidR="00EF69A2" w:rsidRDefault="00EF69A2" w:rsidP="0072028A">
      <w:pPr>
        <w:spacing w:after="120"/>
        <w:ind w:left="851" w:hanging="851"/>
      </w:pPr>
      <w:r>
        <w:rPr>
          <w:b/>
        </w:rPr>
        <w:t>OG7.</w:t>
      </w:r>
      <w:r w:rsidR="00BC52BF">
        <w:rPr>
          <w:b/>
        </w:rPr>
        <w:t>6</w:t>
      </w:r>
      <w:r>
        <w:rPr>
          <w:b/>
        </w:rPr>
        <w:t>a</w:t>
      </w:r>
      <w:r w:rsidR="00BC52BF">
        <w:rPr>
          <w:b/>
        </w:rPr>
        <w:t>:</w:t>
      </w:r>
      <w:r>
        <w:rPr>
          <w:b/>
        </w:rPr>
        <w:t xml:space="preserve"> </w:t>
      </w:r>
      <w:r>
        <w:rPr>
          <w:b/>
        </w:rPr>
        <w:tab/>
        <w:t xml:space="preserve">Please </w:t>
      </w:r>
      <w:r w:rsidR="00B46625">
        <w:rPr>
          <w:b/>
        </w:rPr>
        <w:t xml:space="preserve">describe your organization’s participate in voluntary methane emission reduction programs </w:t>
      </w:r>
      <w:r w:rsidR="00B46625">
        <w:t>[maximum 5000 characters]</w:t>
      </w:r>
    </w:p>
    <w:p w14:paraId="7E96F160" w14:textId="77777777" w:rsidR="008C4716" w:rsidRDefault="008C4716" w:rsidP="0072028A">
      <w:pPr>
        <w:spacing w:after="0"/>
        <w:ind w:left="851" w:hanging="851"/>
      </w:pPr>
    </w:p>
    <w:p w14:paraId="7DAB0BC9" w14:textId="77777777" w:rsidR="006E5732" w:rsidRPr="00047570" w:rsidRDefault="00BC52BF" w:rsidP="0072028A">
      <w:pPr>
        <w:spacing w:after="0"/>
        <w:ind w:left="851" w:hanging="851"/>
        <w:rPr>
          <w:b/>
          <w:bCs/>
        </w:rPr>
      </w:pPr>
      <w:r>
        <w:rPr>
          <w:b/>
        </w:rPr>
        <w:t>OG7.7:</w:t>
      </w:r>
      <w:r w:rsidR="00B46625">
        <w:rPr>
          <w:b/>
        </w:rPr>
        <w:t xml:space="preserve"> </w:t>
      </w:r>
      <w:r w:rsidR="00B46625">
        <w:rPr>
          <w:b/>
        </w:rPr>
        <w:tab/>
      </w:r>
      <w:r w:rsidR="006E5732" w:rsidRPr="002A317A">
        <w:rPr>
          <w:b/>
          <w:bCs/>
        </w:rPr>
        <w:t xml:space="preserve">Did you have a methane-specific emissions reduction target that was active (ongoing or reached completion) in the reporting year and/or </w:t>
      </w:r>
      <w:r w:rsidR="006E5732">
        <w:rPr>
          <w:b/>
          <w:bCs/>
        </w:rPr>
        <w:t>w</w:t>
      </w:r>
      <w:r w:rsidR="006E5732" w:rsidRPr="00047570">
        <w:rPr>
          <w:b/>
          <w:bCs/>
        </w:rPr>
        <w:t>ere methane emissions incorporated in</w:t>
      </w:r>
      <w:r w:rsidR="006E5732">
        <w:rPr>
          <w:b/>
          <w:bCs/>
        </w:rPr>
        <w:t>to</w:t>
      </w:r>
      <w:r w:rsidR="006E5732" w:rsidRPr="00047570">
        <w:rPr>
          <w:b/>
          <w:bCs/>
        </w:rPr>
        <w:t xml:space="preserve"> targets reported in CC3?</w:t>
      </w:r>
    </w:p>
    <w:p w14:paraId="7A0D8939" w14:textId="23B5798C" w:rsidR="000D05D6" w:rsidRDefault="000D05D6" w:rsidP="0072028A">
      <w:pPr>
        <w:spacing w:after="0"/>
        <w:ind w:left="851" w:hanging="142"/>
        <w:rPr>
          <w:b/>
        </w:rPr>
      </w:pPr>
    </w:p>
    <w:p w14:paraId="2AF30586" w14:textId="3D27D807" w:rsidR="00BC52BF" w:rsidRDefault="00BC52BF" w:rsidP="0072028A">
      <w:pPr>
        <w:spacing w:after="120"/>
        <w:ind w:left="851"/>
        <w:rPr>
          <w:b/>
        </w:rPr>
      </w:pPr>
      <w:r>
        <w:t>Please s</w:t>
      </w:r>
      <w:r w:rsidRPr="00D129C0">
        <w:t>elect from:</w:t>
      </w:r>
    </w:p>
    <w:p w14:paraId="73CE0836" w14:textId="45CAAF2A" w:rsidR="00A56A57" w:rsidRPr="002537DB" w:rsidRDefault="00A56A57" w:rsidP="00A56A57">
      <w:pPr>
        <w:pStyle w:val="ListParagraph"/>
        <w:numPr>
          <w:ilvl w:val="0"/>
          <w:numId w:val="10"/>
        </w:numPr>
        <w:ind w:left="1134" w:hanging="283"/>
      </w:pPr>
      <w:r w:rsidRPr="002537DB">
        <w:t>Yes</w:t>
      </w:r>
      <w:r>
        <w:t>, a methane-specific emissions reduction target</w:t>
      </w:r>
    </w:p>
    <w:p w14:paraId="421DF7BA" w14:textId="2F06AA7D" w:rsidR="00A56A57" w:rsidRDefault="00A56A57" w:rsidP="00A56A57">
      <w:pPr>
        <w:pStyle w:val="ListParagraph"/>
        <w:numPr>
          <w:ilvl w:val="0"/>
          <w:numId w:val="10"/>
        </w:numPr>
        <w:spacing w:after="0"/>
        <w:ind w:left="1135" w:hanging="284"/>
      </w:pPr>
      <w:r>
        <w:t>Yes, methane emissions were incorporated into targets reported in CC3</w:t>
      </w:r>
    </w:p>
    <w:p w14:paraId="2DC73D7A" w14:textId="08AC5BAA" w:rsidR="00A56A57" w:rsidRDefault="00A56A57" w:rsidP="00A56A57">
      <w:pPr>
        <w:pStyle w:val="ListParagraph"/>
        <w:numPr>
          <w:ilvl w:val="0"/>
          <w:numId w:val="10"/>
        </w:numPr>
        <w:spacing w:after="0"/>
        <w:ind w:left="1135" w:hanging="284"/>
      </w:pPr>
      <w:r>
        <w:t>Yes, a methane-specific emissions reduction target and methane emissions were incorporated into targets reported in CC3</w:t>
      </w:r>
    </w:p>
    <w:p w14:paraId="57454839" w14:textId="765FD0BB" w:rsidR="00A56A57" w:rsidRDefault="00A56A57" w:rsidP="00A56A57">
      <w:pPr>
        <w:pStyle w:val="ListParagraph"/>
        <w:numPr>
          <w:ilvl w:val="0"/>
          <w:numId w:val="10"/>
        </w:numPr>
        <w:spacing w:after="0"/>
        <w:ind w:left="1135" w:hanging="284"/>
      </w:pPr>
      <w:r>
        <w:t>No</w:t>
      </w:r>
    </w:p>
    <w:p w14:paraId="004DA143" w14:textId="724C37DA" w:rsidR="000D05D6" w:rsidRDefault="000D05D6" w:rsidP="0072028A">
      <w:pPr>
        <w:pStyle w:val="ListParagraph"/>
        <w:spacing w:after="120"/>
        <w:ind w:left="1134"/>
      </w:pPr>
    </w:p>
    <w:p w14:paraId="4F2706A9" w14:textId="682E3AB4" w:rsidR="00BC52BF" w:rsidRPr="0072028A" w:rsidRDefault="00BC52BF" w:rsidP="00770954">
      <w:pPr>
        <w:spacing w:after="240"/>
      </w:pPr>
      <w:r w:rsidRPr="0072028A">
        <w:rPr>
          <w:i/>
        </w:rPr>
        <w:t>If “Yes</w:t>
      </w:r>
      <w:r w:rsidR="008F09D6">
        <w:rPr>
          <w:i/>
        </w:rPr>
        <w:t>, a methane-specific emissions reduction target</w:t>
      </w:r>
      <w:r w:rsidRPr="0072028A">
        <w:rPr>
          <w:i/>
        </w:rPr>
        <w:t xml:space="preserve">” </w:t>
      </w:r>
      <w:r w:rsidR="008F09D6">
        <w:rPr>
          <w:i/>
        </w:rPr>
        <w:t>or “</w:t>
      </w:r>
      <w:r w:rsidR="008F09D6" w:rsidRPr="0072028A">
        <w:rPr>
          <w:i/>
        </w:rPr>
        <w:t>Yes, a methane-specific emissions reduction target and methane emissions were incorporated into targets reported in CC3</w:t>
      </w:r>
      <w:r w:rsidR="008F09D6">
        <w:t xml:space="preserve">” </w:t>
      </w:r>
      <w:r w:rsidRPr="0072028A">
        <w:rPr>
          <w:i/>
        </w:rPr>
        <w:t>is selected in question OG7.7:</w:t>
      </w:r>
    </w:p>
    <w:p w14:paraId="08683A62" w14:textId="42221C33" w:rsidR="00BC52BF" w:rsidRDefault="00BC52BF" w:rsidP="0072028A">
      <w:pPr>
        <w:spacing w:after="120"/>
        <w:ind w:left="851" w:hanging="851"/>
      </w:pPr>
      <w:r>
        <w:rPr>
          <w:b/>
        </w:rPr>
        <w:t xml:space="preserve">OG7.7a: </w:t>
      </w:r>
      <w:r>
        <w:rPr>
          <w:b/>
        </w:rPr>
        <w:tab/>
      </w:r>
      <w:r w:rsidR="008F09D6" w:rsidRPr="002A317A">
        <w:rPr>
          <w:b/>
          <w:bCs/>
        </w:rPr>
        <w:t xml:space="preserve">If you have a methane-specific emissions reduction target that is not detailed as a separate target in CC3, please provide those details here, addressing all of the metrics requested in table CC3.1a or </w:t>
      </w:r>
      <w:r w:rsidR="008F09D6">
        <w:rPr>
          <w:b/>
          <w:bCs/>
        </w:rPr>
        <w:t>CC</w:t>
      </w:r>
      <w:r w:rsidR="008F09D6" w:rsidRPr="002A317A">
        <w:rPr>
          <w:b/>
          <w:bCs/>
        </w:rPr>
        <w:t>3.1b (for an absolute or intensity target, respectively)</w:t>
      </w:r>
      <w:r w:rsidR="008F09D6">
        <w:rPr>
          <w:b/>
          <w:bCs/>
        </w:rPr>
        <w:t xml:space="preserve"> </w:t>
      </w:r>
      <w:r w:rsidRPr="00BC52BF">
        <w:t>[maximum 5000 characters]</w:t>
      </w:r>
    </w:p>
    <w:p w14:paraId="28D28107" w14:textId="77777777" w:rsidR="00FE313B" w:rsidRDefault="00FE313B" w:rsidP="00FE313B">
      <w:pPr>
        <w:pStyle w:val="NoSpacing"/>
      </w:pPr>
    </w:p>
    <w:p w14:paraId="6FDDBE18" w14:textId="7DA5F372" w:rsidR="00FE313B" w:rsidRPr="0072028A" w:rsidRDefault="00FE313B" w:rsidP="00770954">
      <w:pPr>
        <w:spacing w:after="240"/>
        <w:rPr>
          <w:i/>
        </w:rPr>
      </w:pPr>
      <w:r w:rsidRPr="0072028A">
        <w:rPr>
          <w:i/>
        </w:rPr>
        <w:t>If “</w:t>
      </w:r>
      <w:r w:rsidR="008F09D6">
        <w:rPr>
          <w:i/>
        </w:rPr>
        <w:t>Yes, methane emissions were incorporated into targets reported in CC3</w:t>
      </w:r>
      <w:r w:rsidRPr="0072028A">
        <w:rPr>
          <w:i/>
        </w:rPr>
        <w:t xml:space="preserve">” </w:t>
      </w:r>
      <w:r w:rsidR="008F09D6">
        <w:rPr>
          <w:i/>
        </w:rPr>
        <w:t>or “</w:t>
      </w:r>
      <w:r w:rsidR="008F09D6" w:rsidRPr="00F77985">
        <w:rPr>
          <w:i/>
        </w:rPr>
        <w:t>Yes, a methane-specific emissions reduction target and methane emissions were incorporated into targets reported in CC3</w:t>
      </w:r>
      <w:r w:rsidR="008F09D6">
        <w:t>”</w:t>
      </w:r>
      <w:r w:rsidR="00971B0E">
        <w:t xml:space="preserve"> </w:t>
      </w:r>
      <w:r w:rsidRPr="0072028A">
        <w:rPr>
          <w:i/>
        </w:rPr>
        <w:t>is selected in question OG7.7:</w:t>
      </w:r>
    </w:p>
    <w:p w14:paraId="24C04678" w14:textId="3FA501CD" w:rsidR="00BC52BF" w:rsidRDefault="00BC52BF" w:rsidP="0072028A">
      <w:pPr>
        <w:spacing w:after="120"/>
        <w:ind w:left="851" w:hanging="851"/>
      </w:pPr>
      <w:r>
        <w:rPr>
          <w:b/>
        </w:rPr>
        <w:t>OG7.7b:</w:t>
      </w:r>
      <w:r>
        <w:rPr>
          <w:b/>
        </w:rPr>
        <w:tab/>
      </w:r>
      <w:r w:rsidR="008F09D6" w:rsidRPr="002A317A">
        <w:rPr>
          <w:b/>
          <w:bCs/>
        </w:rPr>
        <w:t>If methane emissions were incorporated in</w:t>
      </w:r>
      <w:r w:rsidR="008F09D6">
        <w:rPr>
          <w:b/>
          <w:bCs/>
        </w:rPr>
        <w:t>to</w:t>
      </w:r>
      <w:r w:rsidR="008F09D6" w:rsidRPr="002A317A">
        <w:rPr>
          <w:b/>
          <w:bCs/>
        </w:rPr>
        <w:t xml:space="preserve"> targets reported in CC3 (but not detailed as a separate target), please indicate which target ID</w:t>
      </w:r>
      <w:r w:rsidR="008F09D6">
        <w:rPr>
          <w:b/>
          <w:bCs/>
        </w:rPr>
        <w:t>(s)</w:t>
      </w:r>
      <w:r w:rsidR="008F09D6" w:rsidRPr="002A317A">
        <w:rPr>
          <w:b/>
          <w:bCs/>
        </w:rPr>
        <w:t xml:space="preserve"> incorporate methane emissions, and specify the portion of those targets that is comprised of methane</w:t>
      </w:r>
      <w:r w:rsidR="008F09D6">
        <w:rPr>
          <w:b/>
          <w:bCs/>
        </w:rPr>
        <w:t xml:space="preserve"> </w:t>
      </w:r>
      <w:r>
        <w:t>[maximum 5000 characters]</w:t>
      </w:r>
    </w:p>
    <w:p w14:paraId="20C43EA3" w14:textId="7049DC27" w:rsidR="00FE774B" w:rsidRDefault="00FE774B" w:rsidP="0072028A">
      <w:pPr>
        <w:spacing w:after="0"/>
        <w:ind w:left="851" w:hanging="851"/>
      </w:pPr>
    </w:p>
    <w:p w14:paraId="7BEFFF85" w14:textId="49B6AAAB" w:rsidR="00DE1E4D" w:rsidRPr="00F77985" w:rsidRDefault="00DE1E4D" w:rsidP="00DE1E4D">
      <w:pPr>
        <w:rPr>
          <w:i/>
        </w:rPr>
      </w:pPr>
      <w:r w:rsidRPr="00F77985">
        <w:rPr>
          <w:i/>
        </w:rPr>
        <w:t>If “</w:t>
      </w:r>
      <w:r>
        <w:rPr>
          <w:i/>
        </w:rPr>
        <w:t>No</w:t>
      </w:r>
      <w:r>
        <w:t xml:space="preserve">” </w:t>
      </w:r>
      <w:r w:rsidRPr="00F77985">
        <w:rPr>
          <w:i/>
        </w:rPr>
        <w:t>is selected in question OG7.7:</w:t>
      </w:r>
    </w:p>
    <w:p w14:paraId="7658FB60" w14:textId="1D0B4B71" w:rsidR="00FE774B" w:rsidRPr="0072028A" w:rsidRDefault="00FE774B" w:rsidP="00FE774B">
      <w:pPr>
        <w:pStyle w:val="NoSpacing"/>
        <w:ind w:left="851" w:hanging="851"/>
        <w:rPr>
          <w:bCs/>
        </w:rPr>
      </w:pPr>
      <w:r w:rsidRPr="00047570">
        <w:rPr>
          <w:b/>
          <w:bCs/>
        </w:rPr>
        <w:t>OG7.7</w:t>
      </w:r>
      <w:r>
        <w:rPr>
          <w:b/>
          <w:bCs/>
        </w:rPr>
        <w:t>c</w:t>
      </w:r>
      <w:r w:rsidRPr="00047570">
        <w:rPr>
          <w:b/>
          <w:bCs/>
        </w:rPr>
        <w:t>: Please explain: (</w:t>
      </w:r>
      <w:proofErr w:type="spellStart"/>
      <w:r w:rsidRPr="00047570">
        <w:rPr>
          <w:b/>
          <w:bCs/>
        </w:rPr>
        <w:t>i</w:t>
      </w:r>
      <w:proofErr w:type="spellEnd"/>
      <w:r w:rsidRPr="00047570">
        <w:rPr>
          <w:b/>
          <w:bCs/>
        </w:rPr>
        <w:t xml:space="preserve">) why you do not </w:t>
      </w:r>
      <w:r w:rsidRPr="00F77985">
        <w:rPr>
          <w:b/>
          <w:lang w:val="en-US"/>
        </w:rPr>
        <w:t xml:space="preserve">have a methane-specific emissions reduction target or do </w:t>
      </w:r>
      <w:r w:rsidRPr="009D5FE6">
        <w:rPr>
          <w:b/>
          <w:lang w:val="en-US"/>
        </w:rPr>
        <w:t>not incorporate</w:t>
      </w:r>
      <w:r w:rsidRPr="00047570">
        <w:rPr>
          <w:b/>
          <w:bCs/>
        </w:rPr>
        <w:t xml:space="preserve"> methane into your targets</w:t>
      </w:r>
      <w:r>
        <w:rPr>
          <w:b/>
          <w:bCs/>
        </w:rPr>
        <w:t xml:space="preserve"> reported in CC3</w:t>
      </w:r>
      <w:r w:rsidRPr="00047570">
        <w:rPr>
          <w:b/>
          <w:bCs/>
        </w:rPr>
        <w:t>; and (ii) forecast how your methane emissions will change over the next five years</w:t>
      </w:r>
      <w:r>
        <w:rPr>
          <w:b/>
          <w:bCs/>
        </w:rPr>
        <w:t xml:space="preserve"> </w:t>
      </w:r>
      <w:r>
        <w:rPr>
          <w:bCs/>
        </w:rPr>
        <w:t>[maximum 5000 characters]</w:t>
      </w:r>
    </w:p>
    <w:p w14:paraId="68193AD6" w14:textId="77777777" w:rsidR="00BC52BF" w:rsidRDefault="00BC52BF" w:rsidP="00770954">
      <w:pPr>
        <w:rPr>
          <w:b/>
        </w:rPr>
      </w:pPr>
    </w:p>
    <w:sectPr w:rsidR="00BC52BF" w:rsidSect="00781DD2">
      <w:headerReference w:type="default" r:id="rId15"/>
      <w:footerReference w:type="default" r:id="rId16"/>
      <w:pgSz w:w="11906" w:h="16838"/>
      <w:pgMar w:top="1985" w:right="1440" w:bottom="1440" w:left="1440"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808A46" w14:textId="77777777" w:rsidR="00CE3E2A" w:rsidRDefault="00CE3E2A" w:rsidP="00071508">
      <w:pPr>
        <w:spacing w:after="0" w:line="240" w:lineRule="auto"/>
      </w:pPr>
      <w:r>
        <w:separator/>
      </w:r>
    </w:p>
  </w:endnote>
  <w:endnote w:type="continuationSeparator" w:id="0">
    <w:p w14:paraId="21D51C98" w14:textId="77777777" w:rsidR="00CE3E2A" w:rsidRDefault="00CE3E2A" w:rsidP="00071508">
      <w:pPr>
        <w:spacing w:after="0" w:line="240" w:lineRule="auto"/>
      </w:pPr>
      <w:r>
        <w:continuationSeparator/>
      </w:r>
    </w:p>
  </w:endnote>
  <w:endnote w:type="continuationNotice" w:id="1">
    <w:p w14:paraId="06453F68" w14:textId="77777777" w:rsidR="00CE3E2A" w:rsidRDefault="00CE3E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65 Medium">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45 Light">
    <w:panose1 w:val="00000000000000000000"/>
    <w:charset w:val="00"/>
    <w:family w:val="swiss"/>
    <w:notTrueType/>
    <w:pitch w:val="variable"/>
    <w:sig w:usb0="00000003" w:usb1="00000000" w:usb2="00000000" w:usb3="00000000" w:csb0="00000001" w:csb1="00000000"/>
  </w:font>
  <w:font w:name="Trade Gothic LT Std Bold">
    <w:altName w:val="Trade Gothic LT Std 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4663208"/>
      <w:docPartObj>
        <w:docPartGallery w:val="Page Numbers (Bottom of Page)"/>
        <w:docPartUnique/>
      </w:docPartObj>
    </w:sdtPr>
    <w:sdtEndPr/>
    <w:sdtContent>
      <w:p w14:paraId="3F3AD935" w14:textId="7BADE33C" w:rsidR="00CE3E2A" w:rsidRDefault="00CE3E2A" w:rsidP="00071508">
        <w:pPr>
          <w:pStyle w:val="Footer"/>
          <w:jc w:val="right"/>
        </w:pPr>
        <w:r>
          <w:rPr>
            <w:noProof/>
            <w:lang w:val="en-US"/>
          </w:rPr>
          <mc:AlternateContent>
            <mc:Choice Requires="wpg">
              <w:drawing>
                <wp:anchor distT="0" distB="0" distL="114300" distR="114300" simplePos="0" relativeHeight="251658240" behindDoc="0" locked="0" layoutInCell="1" allowOverlap="1" wp14:anchorId="57D68E1F" wp14:editId="5D1716BF">
                  <wp:simplePos x="0" y="0"/>
                  <wp:positionH relativeFrom="page">
                    <wp:align>center</wp:align>
                  </wp:positionH>
                  <wp:positionV relativeFrom="bottomMargin">
                    <wp:align>center</wp:align>
                  </wp:positionV>
                  <wp:extent cx="7753350" cy="190500"/>
                  <wp:effectExtent l="9525" t="9525" r="9525"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8" y="14978"/>
                            <a:chExt cx="12255" cy="300"/>
                          </a:xfrm>
                        </wpg:grpSpPr>
                        <wps:wsp>
                          <wps:cNvPr id="2" name="Text Box 25"/>
                          <wps:cNvSpPr txBox="1">
                            <a:spLocks noChangeArrowheads="1"/>
                          </wps:cNvSpPr>
                          <wps:spPr bwMode="auto">
                            <a:xfrm>
                              <a:off x="782" y="1499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D09545" w14:textId="5BF4F923" w:rsidR="00CE3E2A" w:rsidRDefault="00CE3E2A">
                                <w:pPr>
                                  <w:jc w:val="center"/>
                                </w:pPr>
                                <w:r>
                                  <w:fldChar w:fldCharType="begin"/>
                                </w:r>
                                <w:r>
                                  <w:instrText xml:space="preserve"> PAGE    \* MERGEFORMAT </w:instrText>
                                </w:r>
                                <w:r>
                                  <w:fldChar w:fldCharType="separate"/>
                                </w:r>
                                <w:r w:rsidR="005831DC" w:rsidRPr="005831DC">
                                  <w:rPr>
                                    <w:noProof/>
                                    <w:color w:val="8C8C8C" w:themeColor="background1" w:themeShade="8C"/>
                                  </w:rPr>
                                  <w:t>16</w:t>
                                </w:r>
                                <w:r>
                                  <w:rPr>
                                    <w:noProof/>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a:off x="-8" y="14978"/>
                              <a:ext cx="12255" cy="230"/>
                              <a:chOff x="-8" y="14978"/>
                              <a:chExt cx="12255" cy="230"/>
                            </a:xfrm>
                          </wpg:grpSpPr>
                          <wps:wsp>
                            <wps:cNvPr id="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57D68E1F" id="Group 1" o:spid="_x0000_s1026" style="position:absolute;left:0;text-align:left;margin-left:0;margin-top:0;width:610.5pt;height:15pt;z-index:251658240;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">
                  <v:shapetype id="_x0000_t202" coordsize="21600,21600" o:spt="202" path="m,l,21600r21600,l21600,xe">
                    <v:stroke joinstyle="miter"/>
                    <v:path gradientshapeok="t" o:connecttype="rect"/>
                  </v:shapetype>
                  <v:shape id="Text Box 25" o:spid="_x0000_s1027"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59D09545" w14:textId="5BF4F923" w:rsidR="00CE3E2A" w:rsidRDefault="00CE3E2A">
                          <w:pPr>
                            <w:jc w:val="center"/>
                          </w:pPr>
                          <w:r>
                            <w:fldChar w:fldCharType="begin"/>
                          </w:r>
                          <w:r>
                            <w:instrText xml:space="preserve"> PAGE    \* MERGEFORMAT </w:instrText>
                          </w:r>
                          <w:r>
                            <w:fldChar w:fldCharType="separate"/>
                          </w:r>
                          <w:r w:rsidR="005831DC" w:rsidRPr="005831DC">
                            <w:rPr>
                              <w:noProof/>
                              <w:color w:val="8C8C8C" w:themeColor="background1" w:themeShade="8C"/>
                            </w:rPr>
                            <w:t>16</w:t>
                          </w:r>
                          <w:r>
                            <w:rPr>
                              <w:noProof/>
                              <w:color w:val="8C8C8C" w:themeColor="background1" w:themeShade="8C"/>
                            </w:rPr>
                            <w:fldChar w:fldCharType="end"/>
                          </w:r>
                        </w:p>
                      </w:txbxContent>
                    </v:textbox>
                  </v:shape>
                  <v:group id="Group 31" o:spid="_x0000_s1028"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" adj="20904" strokecolor="#a5a5a5"/>
                  </v:group>
                  <w10:wrap anchorx="page" anchory="margin"/>
                </v:group>
              </w:pict>
            </mc:Fallback>
          </mc:AlternateContent>
        </w:r>
        <w:r>
          <w:t xml:space="preserve">For drafting purposes only.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FA784" w14:textId="77777777" w:rsidR="00CE3E2A" w:rsidRDefault="00CE3E2A" w:rsidP="00071508">
      <w:pPr>
        <w:spacing w:after="0" w:line="240" w:lineRule="auto"/>
      </w:pPr>
      <w:r>
        <w:separator/>
      </w:r>
    </w:p>
  </w:footnote>
  <w:footnote w:type="continuationSeparator" w:id="0">
    <w:p w14:paraId="1EF176E8" w14:textId="77777777" w:rsidR="00CE3E2A" w:rsidRDefault="00CE3E2A" w:rsidP="00071508">
      <w:pPr>
        <w:spacing w:after="0" w:line="240" w:lineRule="auto"/>
      </w:pPr>
      <w:r>
        <w:continuationSeparator/>
      </w:r>
    </w:p>
  </w:footnote>
  <w:footnote w:type="continuationNotice" w:id="1">
    <w:p w14:paraId="2388E556" w14:textId="77777777" w:rsidR="00CE3E2A" w:rsidRDefault="00CE3E2A">
      <w:pPr>
        <w:spacing w:after="0" w:line="240" w:lineRule="auto"/>
      </w:pPr>
    </w:p>
  </w:footnote>
  <w:footnote w:id="2">
    <w:p w14:paraId="17298D2A" w14:textId="7817E1EF" w:rsidR="00CE3E2A" w:rsidRPr="007C2207" w:rsidRDefault="00CE3E2A" w:rsidP="00350EAD">
      <w:pPr>
        <w:pStyle w:val="FootnoteText"/>
        <w:rPr>
          <w:rFonts w:ascii="Arial" w:hAnsi="Arial" w:cs="Arial"/>
        </w:rPr>
      </w:pPr>
      <w:r w:rsidRPr="00D40040">
        <w:rPr>
          <w:rStyle w:val="FootnoteReference"/>
          <w:rFonts w:ascii="Arial" w:eastAsia="SimSun" w:hAnsi="Arial" w:cs="Arial"/>
          <w:sz w:val="18"/>
        </w:rPr>
        <w:footnoteRef/>
      </w:r>
      <w:r w:rsidRPr="00D40040">
        <w:rPr>
          <w:rFonts w:ascii="Arial" w:hAnsi="Arial" w:cs="Arial"/>
          <w:sz w:val="18"/>
        </w:rPr>
        <w:t xml:space="preserve"> Renewable energy, excluding biomass and biofuels include: Solar - water heating; Solar - photovoltaic; Wind; Tidal; Wave; Hydro; and Geothermal</w:t>
      </w:r>
    </w:p>
  </w:footnote>
  <w:footnote w:id="3">
    <w:p w14:paraId="061F09B6" w14:textId="474383E9" w:rsidR="00CE3E2A" w:rsidRPr="007C2207" w:rsidRDefault="00CE3E2A" w:rsidP="00066C41">
      <w:pPr>
        <w:pStyle w:val="FootnoteText"/>
        <w:rPr>
          <w:rFonts w:ascii="Arial" w:hAnsi="Arial" w:cs="Arial"/>
        </w:rPr>
      </w:pPr>
      <w:r w:rsidRPr="00D40040">
        <w:rPr>
          <w:rStyle w:val="FootnoteReference"/>
          <w:rFonts w:ascii="Arial" w:eastAsia="SimSun" w:hAnsi="Arial" w:cs="Arial"/>
          <w:sz w:val="18"/>
        </w:rPr>
        <w:footnoteRef/>
      </w:r>
      <w:r w:rsidRPr="00D40040">
        <w:rPr>
          <w:rFonts w:ascii="Arial" w:hAnsi="Arial" w:cs="Arial"/>
          <w:sz w:val="18"/>
        </w:rPr>
        <w:t xml:space="preserve"> Renewable energy, excluding biomass and biofuels include: Solar - water heating; Solar - photovoltaic; Wind; Tidal; Wave; Hydro; and Geothermal</w:t>
      </w:r>
    </w:p>
  </w:footnote>
  <w:footnote w:id="4">
    <w:p w14:paraId="4B314DEF" w14:textId="38A4AA0B" w:rsidR="00CE3E2A" w:rsidRPr="007C2207" w:rsidRDefault="00CE3E2A" w:rsidP="000571A1">
      <w:pPr>
        <w:pStyle w:val="FootnoteText"/>
        <w:rPr>
          <w:rFonts w:ascii="Arial" w:hAnsi="Arial" w:cs="Arial"/>
        </w:rPr>
      </w:pPr>
      <w:r w:rsidRPr="00D40040">
        <w:rPr>
          <w:rStyle w:val="FootnoteReference"/>
          <w:rFonts w:ascii="Arial" w:eastAsia="SimSun" w:hAnsi="Arial" w:cs="Arial"/>
          <w:sz w:val="18"/>
        </w:rPr>
        <w:footnoteRef/>
      </w:r>
      <w:r w:rsidRPr="00D40040">
        <w:rPr>
          <w:rFonts w:ascii="Arial" w:hAnsi="Arial" w:cs="Arial"/>
          <w:sz w:val="18"/>
        </w:rPr>
        <w:t xml:space="preserve"> Renewable energy, excluding biomass and biofuels</w:t>
      </w:r>
      <w:r>
        <w:rPr>
          <w:rFonts w:ascii="Arial" w:hAnsi="Arial" w:cs="Arial"/>
          <w:sz w:val="18"/>
        </w:rPr>
        <w:t xml:space="preserve"> include: Solar - water heating</w:t>
      </w:r>
      <w:r w:rsidRPr="00D40040">
        <w:rPr>
          <w:rFonts w:ascii="Arial" w:hAnsi="Arial" w:cs="Arial"/>
          <w:sz w:val="18"/>
        </w:rPr>
        <w:t>; Solar - photovoltaic; Wind; Tidal; Wave; Hydro; and Geothermal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9C518" w14:textId="77777777" w:rsidR="00CE3E2A" w:rsidRDefault="00CE3E2A" w:rsidP="00071508">
    <w:pPr>
      <w:pStyle w:val="Header"/>
      <w:jc w:val="right"/>
    </w:pPr>
    <w:r>
      <w:rPr>
        <w:noProof/>
        <w:lang w:val="en-US"/>
      </w:rPr>
      <w:drawing>
        <wp:inline distT="0" distB="0" distL="0" distR="0" wp14:anchorId="29EFEC11" wp14:editId="74400A42">
          <wp:extent cx="1518249" cy="649218"/>
          <wp:effectExtent l="19050" t="0" r="5751" b="0"/>
          <wp:docPr id="11" name="Picture 0" descr="CDP_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P_logo_RGB.jpg"/>
                  <pic:cNvPicPr/>
                </pic:nvPicPr>
                <pic:blipFill>
                  <a:blip r:embed="rId1"/>
                  <a:stretch>
                    <a:fillRect/>
                  </a:stretch>
                </pic:blipFill>
                <pic:spPr>
                  <a:xfrm>
                    <a:off x="0" y="0"/>
                    <a:ext cx="1525261" cy="65221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72A0B"/>
    <w:multiLevelType w:val="hybridMultilevel"/>
    <w:tmpl w:val="392479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42D7979"/>
    <w:multiLevelType w:val="hybridMultilevel"/>
    <w:tmpl w:val="BB903388"/>
    <w:lvl w:ilvl="0" w:tplc="4F9EB81C">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6286558"/>
    <w:multiLevelType w:val="hybridMultilevel"/>
    <w:tmpl w:val="3760C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9424F57"/>
    <w:multiLevelType w:val="hybridMultilevel"/>
    <w:tmpl w:val="1E6C9E1E"/>
    <w:lvl w:ilvl="0" w:tplc="4F9EB81C">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7A52A6"/>
    <w:multiLevelType w:val="hybridMultilevel"/>
    <w:tmpl w:val="CF9AF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DB86440"/>
    <w:multiLevelType w:val="hybridMultilevel"/>
    <w:tmpl w:val="4BEC2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177205"/>
    <w:multiLevelType w:val="hybridMultilevel"/>
    <w:tmpl w:val="8BDE4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034320C"/>
    <w:multiLevelType w:val="hybridMultilevel"/>
    <w:tmpl w:val="55A8A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3593E8C"/>
    <w:multiLevelType w:val="hybridMultilevel"/>
    <w:tmpl w:val="00562D5A"/>
    <w:lvl w:ilvl="0" w:tplc="4F9EB81C">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E482E05"/>
    <w:multiLevelType w:val="hybridMultilevel"/>
    <w:tmpl w:val="7A601EA6"/>
    <w:lvl w:ilvl="0" w:tplc="4F9EB81C">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FC552A0"/>
    <w:multiLevelType w:val="hybridMultilevel"/>
    <w:tmpl w:val="01348C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19B35C7"/>
    <w:multiLevelType w:val="hybridMultilevel"/>
    <w:tmpl w:val="85DA828E"/>
    <w:lvl w:ilvl="0" w:tplc="E6C6EEE4">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4C477CB"/>
    <w:multiLevelType w:val="hybridMultilevel"/>
    <w:tmpl w:val="FBBE38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88D4423"/>
    <w:multiLevelType w:val="hybridMultilevel"/>
    <w:tmpl w:val="59463C6E"/>
    <w:lvl w:ilvl="0" w:tplc="7EBEB18A">
      <w:start w:val="1"/>
      <w:numFmt w:val="bullet"/>
      <w:lvlText w:val=""/>
      <w:lvlJc w:val="left"/>
      <w:pPr>
        <w:ind w:left="720" w:hanging="360"/>
      </w:pPr>
      <w:rPr>
        <w:rFonts w:ascii="Wingdings" w:hAnsi="Wingdings"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B0902A8"/>
    <w:multiLevelType w:val="hybridMultilevel"/>
    <w:tmpl w:val="36302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DC5CA7"/>
    <w:multiLevelType w:val="hybridMultilevel"/>
    <w:tmpl w:val="7D62A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30F635B"/>
    <w:multiLevelType w:val="hybridMultilevel"/>
    <w:tmpl w:val="EF6829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401208E"/>
    <w:multiLevelType w:val="hybridMultilevel"/>
    <w:tmpl w:val="3B44F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415105B"/>
    <w:multiLevelType w:val="hybridMultilevel"/>
    <w:tmpl w:val="655CE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9E941D7"/>
    <w:multiLevelType w:val="hybridMultilevel"/>
    <w:tmpl w:val="20B4080C"/>
    <w:lvl w:ilvl="0" w:tplc="4F9EB81C">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8"/>
  </w:num>
  <w:num w:numId="4">
    <w:abstractNumId w:val="9"/>
  </w:num>
  <w:num w:numId="5">
    <w:abstractNumId w:val="19"/>
  </w:num>
  <w:num w:numId="6">
    <w:abstractNumId w:val="3"/>
  </w:num>
  <w:num w:numId="7">
    <w:abstractNumId w:val="1"/>
  </w:num>
  <w:num w:numId="8">
    <w:abstractNumId w:val="2"/>
  </w:num>
  <w:num w:numId="9">
    <w:abstractNumId w:val="12"/>
  </w:num>
  <w:num w:numId="10">
    <w:abstractNumId w:val="14"/>
  </w:num>
  <w:num w:numId="11">
    <w:abstractNumId w:val="5"/>
  </w:num>
  <w:num w:numId="12">
    <w:abstractNumId w:val="15"/>
  </w:num>
  <w:num w:numId="13">
    <w:abstractNumId w:val="7"/>
  </w:num>
  <w:num w:numId="14">
    <w:abstractNumId w:val="0"/>
  </w:num>
  <w:num w:numId="15">
    <w:abstractNumId w:val="17"/>
  </w:num>
  <w:num w:numId="16">
    <w:abstractNumId w:val="13"/>
  </w:num>
  <w:num w:numId="17">
    <w:abstractNumId w:val="6"/>
  </w:num>
  <w:num w:numId="18">
    <w:abstractNumId w:val="10"/>
  </w:num>
  <w:num w:numId="19">
    <w:abstractNumId w:val="4"/>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508"/>
    <w:rsid w:val="000571A1"/>
    <w:rsid w:val="00066C41"/>
    <w:rsid w:val="00071508"/>
    <w:rsid w:val="0008210D"/>
    <w:rsid w:val="000C1B03"/>
    <w:rsid w:val="000C22A8"/>
    <w:rsid w:val="000C703E"/>
    <w:rsid w:val="000D05D6"/>
    <w:rsid w:val="000E24B6"/>
    <w:rsid w:val="00100767"/>
    <w:rsid w:val="0010387E"/>
    <w:rsid w:val="001105B1"/>
    <w:rsid w:val="00111A47"/>
    <w:rsid w:val="00137491"/>
    <w:rsid w:val="00141153"/>
    <w:rsid w:val="00147006"/>
    <w:rsid w:val="00147198"/>
    <w:rsid w:val="001712DB"/>
    <w:rsid w:val="001D58C2"/>
    <w:rsid w:val="001E130C"/>
    <w:rsid w:val="001F033D"/>
    <w:rsid w:val="001F17E0"/>
    <w:rsid w:val="001F54F7"/>
    <w:rsid w:val="00203799"/>
    <w:rsid w:val="002537DB"/>
    <w:rsid w:val="0025576E"/>
    <w:rsid w:val="00274878"/>
    <w:rsid w:val="00277917"/>
    <w:rsid w:val="002A07B5"/>
    <w:rsid w:val="002D4AD0"/>
    <w:rsid w:val="002D5B41"/>
    <w:rsid w:val="002D5E0E"/>
    <w:rsid w:val="002E18B2"/>
    <w:rsid w:val="002F08C9"/>
    <w:rsid w:val="00303970"/>
    <w:rsid w:val="003159A9"/>
    <w:rsid w:val="00315D61"/>
    <w:rsid w:val="003306BB"/>
    <w:rsid w:val="00350EAD"/>
    <w:rsid w:val="003744FC"/>
    <w:rsid w:val="003876FB"/>
    <w:rsid w:val="00387F7D"/>
    <w:rsid w:val="003A2D77"/>
    <w:rsid w:val="003B513C"/>
    <w:rsid w:val="003D4918"/>
    <w:rsid w:val="003E5343"/>
    <w:rsid w:val="0041646C"/>
    <w:rsid w:val="00424E9E"/>
    <w:rsid w:val="004827F5"/>
    <w:rsid w:val="004C377E"/>
    <w:rsid w:val="004C766B"/>
    <w:rsid w:val="004D592F"/>
    <w:rsid w:val="004E24BC"/>
    <w:rsid w:val="004F4AB2"/>
    <w:rsid w:val="004F633D"/>
    <w:rsid w:val="00507FAA"/>
    <w:rsid w:val="005124B0"/>
    <w:rsid w:val="00520C9E"/>
    <w:rsid w:val="00520F2D"/>
    <w:rsid w:val="00547B9D"/>
    <w:rsid w:val="00561B1A"/>
    <w:rsid w:val="00574209"/>
    <w:rsid w:val="005831DC"/>
    <w:rsid w:val="005C45D1"/>
    <w:rsid w:val="005D6DB4"/>
    <w:rsid w:val="005E7507"/>
    <w:rsid w:val="00600B66"/>
    <w:rsid w:val="00605517"/>
    <w:rsid w:val="00612024"/>
    <w:rsid w:val="00612167"/>
    <w:rsid w:val="00617200"/>
    <w:rsid w:val="00636AA1"/>
    <w:rsid w:val="00661D75"/>
    <w:rsid w:val="006669E1"/>
    <w:rsid w:val="00674252"/>
    <w:rsid w:val="006832C3"/>
    <w:rsid w:val="00694E64"/>
    <w:rsid w:val="00694F63"/>
    <w:rsid w:val="006B128B"/>
    <w:rsid w:val="006B434F"/>
    <w:rsid w:val="006D02AC"/>
    <w:rsid w:val="006E5732"/>
    <w:rsid w:val="006F104B"/>
    <w:rsid w:val="007039EA"/>
    <w:rsid w:val="00712E28"/>
    <w:rsid w:val="00715182"/>
    <w:rsid w:val="0072028A"/>
    <w:rsid w:val="00726FC8"/>
    <w:rsid w:val="007340BA"/>
    <w:rsid w:val="00745AD0"/>
    <w:rsid w:val="00754331"/>
    <w:rsid w:val="00764223"/>
    <w:rsid w:val="007668A2"/>
    <w:rsid w:val="007705D6"/>
    <w:rsid w:val="00770954"/>
    <w:rsid w:val="00772166"/>
    <w:rsid w:val="00776126"/>
    <w:rsid w:val="00776297"/>
    <w:rsid w:val="007776FE"/>
    <w:rsid w:val="00781DD2"/>
    <w:rsid w:val="0079304F"/>
    <w:rsid w:val="007B582E"/>
    <w:rsid w:val="007D4217"/>
    <w:rsid w:val="007E7664"/>
    <w:rsid w:val="007F4124"/>
    <w:rsid w:val="00806039"/>
    <w:rsid w:val="008110AA"/>
    <w:rsid w:val="00814292"/>
    <w:rsid w:val="0083334A"/>
    <w:rsid w:val="00836E14"/>
    <w:rsid w:val="0084025E"/>
    <w:rsid w:val="00843664"/>
    <w:rsid w:val="00882789"/>
    <w:rsid w:val="008A1095"/>
    <w:rsid w:val="008A2A40"/>
    <w:rsid w:val="008C4716"/>
    <w:rsid w:val="008C5D67"/>
    <w:rsid w:val="008C7151"/>
    <w:rsid w:val="008D4534"/>
    <w:rsid w:val="008D58EC"/>
    <w:rsid w:val="008F09D6"/>
    <w:rsid w:val="009050F8"/>
    <w:rsid w:val="00905467"/>
    <w:rsid w:val="00935AFC"/>
    <w:rsid w:val="00937829"/>
    <w:rsid w:val="00940E69"/>
    <w:rsid w:val="00940F69"/>
    <w:rsid w:val="0094207C"/>
    <w:rsid w:val="0095608B"/>
    <w:rsid w:val="00961278"/>
    <w:rsid w:val="00970DB3"/>
    <w:rsid w:val="00971B0E"/>
    <w:rsid w:val="009A038C"/>
    <w:rsid w:val="009A329F"/>
    <w:rsid w:val="009B626C"/>
    <w:rsid w:val="009E55E5"/>
    <w:rsid w:val="009F3442"/>
    <w:rsid w:val="00A44F43"/>
    <w:rsid w:val="00A56A57"/>
    <w:rsid w:val="00A63092"/>
    <w:rsid w:val="00A73A1C"/>
    <w:rsid w:val="00AB313B"/>
    <w:rsid w:val="00AB64EE"/>
    <w:rsid w:val="00AF080C"/>
    <w:rsid w:val="00B20A0F"/>
    <w:rsid w:val="00B36B24"/>
    <w:rsid w:val="00B40C01"/>
    <w:rsid w:val="00B45551"/>
    <w:rsid w:val="00B46625"/>
    <w:rsid w:val="00B628B7"/>
    <w:rsid w:val="00B91620"/>
    <w:rsid w:val="00B942E9"/>
    <w:rsid w:val="00B95652"/>
    <w:rsid w:val="00BB58FC"/>
    <w:rsid w:val="00BC52BF"/>
    <w:rsid w:val="00BC7667"/>
    <w:rsid w:val="00BD008F"/>
    <w:rsid w:val="00BD078D"/>
    <w:rsid w:val="00BD20E2"/>
    <w:rsid w:val="00BF25AF"/>
    <w:rsid w:val="00BF4E09"/>
    <w:rsid w:val="00BF6144"/>
    <w:rsid w:val="00C23ACA"/>
    <w:rsid w:val="00C37AAD"/>
    <w:rsid w:val="00C70C9C"/>
    <w:rsid w:val="00C72DDD"/>
    <w:rsid w:val="00C76BD8"/>
    <w:rsid w:val="00CA0D6E"/>
    <w:rsid w:val="00CD3F22"/>
    <w:rsid w:val="00CD4DC6"/>
    <w:rsid w:val="00CE309A"/>
    <w:rsid w:val="00CE3E2A"/>
    <w:rsid w:val="00CF266B"/>
    <w:rsid w:val="00CF65A5"/>
    <w:rsid w:val="00D129C0"/>
    <w:rsid w:val="00D33326"/>
    <w:rsid w:val="00D53B88"/>
    <w:rsid w:val="00D87B0E"/>
    <w:rsid w:val="00D87E31"/>
    <w:rsid w:val="00DE1E4D"/>
    <w:rsid w:val="00DE5DEA"/>
    <w:rsid w:val="00DF3240"/>
    <w:rsid w:val="00DF5BCC"/>
    <w:rsid w:val="00E27585"/>
    <w:rsid w:val="00E500D6"/>
    <w:rsid w:val="00E53725"/>
    <w:rsid w:val="00EA3F82"/>
    <w:rsid w:val="00EC1C92"/>
    <w:rsid w:val="00EC6FF5"/>
    <w:rsid w:val="00EE0E4C"/>
    <w:rsid w:val="00EE7D33"/>
    <w:rsid w:val="00EF69A2"/>
    <w:rsid w:val="00F07103"/>
    <w:rsid w:val="00F115B8"/>
    <w:rsid w:val="00F32597"/>
    <w:rsid w:val="00F40D8A"/>
    <w:rsid w:val="00F41395"/>
    <w:rsid w:val="00F4293F"/>
    <w:rsid w:val="00F503DB"/>
    <w:rsid w:val="00F54635"/>
    <w:rsid w:val="00F67428"/>
    <w:rsid w:val="00F80133"/>
    <w:rsid w:val="00F927EE"/>
    <w:rsid w:val="00F93AAD"/>
    <w:rsid w:val="00FA5659"/>
    <w:rsid w:val="00FB5FC1"/>
    <w:rsid w:val="00FC0A0F"/>
    <w:rsid w:val="00FD0D62"/>
    <w:rsid w:val="00FD40A2"/>
    <w:rsid w:val="00FD661C"/>
    <w:rsid w:val="00FE0222"/>
    <w:rsid w:val="00FE313B"/>
    <w:rsid w:val="00FE774B"/>
    <w:rsid w:val="00FF6E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683BB2F"/>
  <w15:chartTrackingRefBased/>
  <w15:docId w15:val="{179B06F4-B850-45E6-9E08-A79566DD2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CD3F22"/>
  </w:style>
  <w:style w:type="paragraph" w:styleId="Heading1">
    <w:name w:val="heading 1"/>
    <w:basedOn w:val="Normal"/>
    <w:next w:val="Normal"/>
    <w:link w:val="Heading1Char"/>
    <w:uiPriority w:val="9"/>
    <w:qFormat/>
    <w:rsid w:val="006F104B"/>
    <w:pPr>
      <w:keepNext/>
      <w:keepLines/>
      <w:spacing w:before="240" w:after="0"/>
      <w:outlineLvl w:val="0"/>
    </w:pPr>
    <w:rPr>
      <w:rFonts w:asciiTheme="majorHAnsi" w:eastAsiaTheme="majorEastAsia" w:hAnsiTheme="majorHAnsi" w:cstheme="majorBidi"/>
      <w:color w:val="862226" w:themeColor="accent1" w:themeShade="BF"/>
      <w:sz w:val="32"/>
      <w:szCs w:val="32"/>
    </w:rPr>
  </w:style>
  <w:style w:type="paragraph" w:styleId="Heading2">
    <w:name w:val="heading 2"/>
    <w:basedOn w:val="Normal"/>
    <w:next w:val="Normal"/>
    <w:link w:val="Heading2Char"/>
    <w:uiPriority w:val="9"/>
    <w:semiHidden/>
    <w:unhideWhenUsed/>
    <w:qFormat/>
    <w:rsid w:val="006F104B"/>
    <w:pPr>
      <w:keepNext/>
      <w:keepLines/>
      <w:spacing w:before="40" w:after="0"/>
      <w:outlineLvl w:val="1"/>
    </w:pPr>
    <w:rPr>
      <w:rFonts w:asciiTheme="majorHAnsi" w:eastAsiaTheme="majorEastAsia" w:hAnsiTheme="majorHAnsi" w:cstheme="majorBidi"/>
      <w:color w:val="86222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5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1508"/>
  </w:style>
  <w:style w:type="paragraph" w:styleId="Footer">
    <w:name w:val="footer"/>
    <w:basedOn w:val="Normal"/>
    <w:link w:val="FooterChar"/>
    <w:uiPriority w:val="99"/>
    <w:unhideWhenUsed/>
    <w:rsid w:val="000715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1508"/>
  </w:style>
  <w:style w:type="character" w:styleId="Hyperlink">
    <w:name w:val="Hyperlink"/>
    <w:basedOn w:val="DefaultParagraphFont"/>
    <w:uiPriority w:val="99"/>
    <w:rsid w:val="00071508"/>
    <w:rPr>
      <w:rFonts w:cs="Times New Roman"/>
      <w:color w:val="0000FF"/>
      <w:u w:val="single"/>
    </w:rPr>
  </w:style>
  <w:style w:type="paragraph" w:styleId="NoSpacing">
    <w:name w:val="No Spacing"/>
    <w:link w:val="NoSpacingChar"/>
    <w:uiPriority w:val="1"/>
    <w:qFormat/>
    <w:rsid w:val="00071508"/>
    <w:pPr>
      <w:spacing w:after="0" w:line="240" w:lineRule="auto"/>
    </w:pPr>
  </w:style>
  <w:style w:type="paragraph" w:customStyle="1" w:styleId="DGHeading1">
    <w:name w:val="DGHeading1"/>
    <w:basedOn w:val="Heading1"/>
    <w:link w:val="DGHeading1Char"/>
    <w:qFormat/>
    <w:rsid w:val="006F104B"/>
    <w:pPr>
      <w:keepNext w:val="0"/>
      <w:keepLines w:val="0"/>
      <w:spacing w:before="0" w:after="50" w:line="240" w:lineRule="auto"/>
    </w:pPr>
    <w:rPr>
      <w:rFonts w:ascii="Helvetica 65 Medium" w:eastAsia="SimSun" w:hAnsi="Helvetica 65 Medium" w:cs="Arial"/>
      <w:b/>
      <w:bCs/>
      <w:color w:val="FFFFFF"/>
      <w:sz w:val="44"/>
      <w:szCs w:val="68"/>
      <w:lang w:val="en-US" w:eastAsia="en-GB"/>
    </w:rPr>
  </w:style>
  <w:style w:type="character" w:customStyle="1" w:styleId="DGHeading1Char">
    <w:name w:val="DGHeading1 Char"/>
    <w:basedOn w:val="DefaultParagraphFont"/>
    <w:link w:val="DGHeading1"/>
    <w:rsid w:val="006F104B"/>
    <w:rPr>
      <w:rFonts w:ascii="Helvetica 65 Medium" w:eastAsia="SimSun" w:hAnsi="Helvetica 65 Medium"/>
      <w:b/>
      <w:bCs/>
      <w:color w:val="FFFFFF"/>
      <w:sz w:val="44"/>
      <w:szCs w:val="68"/>
      <w:lang w:val="en-US" w:eastAsia="en-GB"/>
    </w:rPr>
  </w:style>
  <w:style w:type="character" w:customStyle="1" w:styleId="Heading1Char">
    <w:name w:val="Heading 1 Char"/>
    <w:basedOn w:val="DefaultParagraphFont"/>
    <w:link w:val="Heading1"/>
    <w:uiPriority w:val="9"/>
    <w:rsid w:val="006F104B"/>
    <w:rPr>
      <w:rFonts w:asciiTheme="majorHAnsi" w:eastAsiaTheme="majorEastAsia" w:hAnsiTheme="majorHAnsi" w:cstheme="majorBidi"/>
      <w:color w:val="862226" w:themeColor="accent1" w:themeShade="BF"/>
      <w:sz w:val="32"/>
      <w:szCs w:val="32"/>
    </w:rPr>
  </w:style>
  <w:style w:type="paragraph" w:customStyle="1" w:styleId="Default">
    <w:name w:val="Default"/>
    <w:link w:val="DefaultChar"/>
    <w:rsid w:val="006F104B"/>
    <w:pPr>
      <w:widowControl w:val="0"/>
      <w:autoSpaceDE w:val="0"/>
      <w:autoSpaceDN w:val="0"/>
      <w:adjustRightInd w:val="0"/>
      <w:spacing w:after="0" w:line="240" w:lineRule="auto"/>
    </w:pPr>
    <w:rPr>
      <w:rFonts w:ascii="Calibri" w:eastAsia="SimSun" w:hAnsi="Calibri"/>
      <w:color w:val="000000"/>
      <w:sz w:val="21"/>
      <w:szCs w:val="24"/>
      <w:lang w:eastAsia="zh-CN"/>
    </w:rPr>
  </w:style>
  <w:style w:type="paragraph" w:customStyle="1" w:styleId="DGHeading2">
    <w:name w:val="DGHeading2"/>
    <w:basedOn w:val="Heading2"/>
    <w:link w:val="DGHeading2Char"/>
    <w:qFormat/>
    <w:rsid w:val="006F104B"/>
    <w:pPr>
      <w:suppressAutoHyphens/>
      <w:spacing w:before="200" w:after="50" w:line="276" w:lineRule="auto"/>
    </w:pPr>
    <w:rPr>
      <w:rFonts w:ascii="Helvetica 65 Medium" w:eastAsia="SimSun" w:hAnsi="Helvetica 65 Medium" w:cs="Arial"/>
      <w:b/>
      <w:bCs/>
      <w:color w:val="auto"/>
      <w:sz w:val="24"/>
      <w:lang w:val="en-US" w:eastAsia="ar-SA"/>
    </w:rPr>
  </w:style>
  <w:style w:type="character" w:customStyle="1" w:styleId="DGHeading2Char">
    <w:name w:val="DGHeading2 Char"/>
    <w:basedOn w:val="DefaultParagraphFont"/>
    <w:link w:val="DGHeading2"/>
    <w:rsid w:val="006F104B"/>
    <w:rPr>
      <w:rFonts w:ascii="Helvetica 65 Medium" w:eastAsia="SimSun" w:hAnsi="Helvetica 65 Medium"/>
      <w:b/>
      <w:bCs/>
      <w:sz w:val="24"/>
      <w:szCs w:val="26"/>
      <w:lang w:val="en-US" w:eastAsia="ar-SA"/>
    </w:rPr>
  </w:style>
  <w:style w:type="paragraph" w:customStyle="1" w:styleId="DGNormal">
    <w:name w:val="DGNormal"/>
    <w:basedOn w:val="Default"/>
    <w:link w:val="DGNormalChar"/>
    <w:qFormat/>
    <w:rsid w:val="006F104B"/>
    <w:pPr>
      <w:widowControl/>
      <w:spacing w:before="120" w:after="120"/>
      <w:jc w:val="both"/>
    </w:pPr>
    <w:rPr>
      <w:rFonts w:ascii="Helvetica 45 Light" w:eastAsia="Calibri" w:hAnsi="Helvetica 45 Light"/>
      <w:sz w:val="20"/>
      <w:szCs w:val="20"/>
      <w:lang w:val="en-US" w:eastAsia="en-US"/>
    </w:rPr>
  </w:style>
  <w:style w:type="character" w:customStyle="1" w:styleId="DGNormalChar">
    <w:name w:val="DGNormal Char"/>
    <w:basedOn w:val="DefaultParagraphFont"/>
    <w:link w:val="DGNormal"/>
    <w:rsid w:val="006F104B"/>
    <w:rPr>
      <w:rFonts w:ascii="Helvetica 45 Light" w:eastAsia="Calibri" w:hAnsi="Helvetica 45 Light"/>
      <w:color w:val="000000"/>
      <w:lang w:val="en-US"/>
    </w:rPr>
  </w:style>
  <w:style w:type="character" w:customStyle="1" w:styleId="DefaultChar">
    <w:name w:val="Default Char"/>
    <w:basedOn w:val="DefaultParagraphFont"/>
    <w:link w:val="Default"/>
    <w:rsid w:val="006F104B"/>
    <w:rPr>
      <w:rFonts w:ascii="Calibri" w:eastAsia="SimSun" w:hAnsi="Calibri"/>
      <w:color w:val="000000"/>
      <w:sz w:val="21"/>
      <w:szCs w:val="24"/>
      <w:lang w:eastAsia="zh-CN"/>
    </w:rPr>
  </w:style>
  <w:style w:type="character" w:customStyle="1" w:styleId="Heading2Char">
    <w:name w:val="Heading 2 Char"/>
    <w:basedOn w:val="DefaultParagraphFont"/>
    <w:link w:val="Heading2"/>
    <w:uiPriority w:val="9"/>
    <w:semiHidden/>
    <w:rsid w:val="006F104B"/>
    <w:rPr>
      <w:rFonts w:asciiTheme="majorHAnsi" w:eastAsiaTheme="majorEastAsia" w:hAnsiTheme="majorHAnsi" w:cstheme="majorBidi"/>
      <w:color w:val="862226" w:themeColor="accent1" w:themeShade="BF"/>
      <w:sz w:val="26"/>
      <w:szCs w:val="26"/>
    </w:rPr>
  </w:style>
  <w:style w:type="paragraph" w:styleId="ListParagraph">
    <w:name w:val="List Paragraph"/>
    <w:basedOn w:val="Normal"/>
    <w:uiPriority w:val="34"/>
    <w:qFormat/>
    <w:rsid w:val="006F104B"/>
    <w:pPr>
      <w:ind w:left="720"/>
      <w:contextualSpacing/>
    </w:pPr>
  </w:style>
  <w:style w:type="paragraph" w:customStyle="1" w:styleId="DGHeading3">
    <w:name w:val="DGHeading3"/>
    <w:basedOn w:val="Normal"/>
    <w:link w:val="DGHeading3Char"/>
    <w:qFormat/>
    <w:rsid w:val="008C5D67"/>
    <w:pPr>
      <w:autoSpaceDE w:val="0"/>
      <w:autoSpaceDN w:val="0"/>
      <w:adjustRightInd w:val="0"/>
      <w:spacing w:after="0" w:line="240" w:lineRule="auto"/>
    </w:pPr>
    <w:rPr>
      <w:rFonts w:ascii="Helvetica 45 Light" w:eastAsia="Calibri" w:hAnsi="Helvetica 45 Light"/>
      <w:b/>
      <w:color w:val="000000"/>
      <w:lang w:val="en-US"/>
    </w:rPr>
  </w:style>
  <w:style w:type="character" w:customStyle="1" w:styleId="DGHeading3Char">
    <w:name w:val="DGHeading3 Char"/>
    <w:basedOn w:val="DefaultParagraphFont"/>
    <w:link w:val="DGHeading3"/>
    <w:rsid w:val="008C5D67"/>
    <w:rPr>
      <w:rFonts w:ascii="Helvetica 45 Light" w:eastAsia="Calibri" w:hAnsi="Helvetica 45 Light"/>
      <w:b/>
      <w:color w:val="000000"/>
      <w:lang w:val="en-US"/>
    </w:rPr>
  </w:style>
  <w:style w:type="paragraph" w:customStyle="1" w:styleId="DGTable">
    <w:name w:val="DGTable"/>
    <w:basedOn w:val="Normal"/>
    <w:link w:val="DGTableChar"/>
    <w:qFormat/>
    <w:rsid w:val="008C5D67"/>
    <w:pPr>
      <w:spacing w:before="60" w:after="60" w:line="240" w:lineRule="auto"/>
    </w:pPr>
    <w:rPr>
      <w:rFonts w:ascii="Helvetica 45 Light" w:eastAsia="SimSun" w:hAnsi="Helvetica 45 Light"/>
      <w:lang w:val="en-US" w:eastAsia="en-GB"/>
    </w:rPr>
  </w:style>
  <w:style w:type="character" w:customStyle="1" w:styleId="DGTableChar">
    <w:name w:val="DGTable Char"/>
    <w:basedOn w:val="DefaultParagraphFont"/>
    <w:link w:val="DGTable"/>
    <w:rsid w:val="008C5D67"/>
    <w:rPr>
      <w:rFonts w:ascii="Helvetica 45 Light" w:eastAsia="SimSun" w:hAnsi="Helvetica 45 Light"/>
      <w:lang w:val="en-US" w:eastAsia="en-GB"/>
    </w:rPr>
  </w:style>
  <w:style w:type="paragraph" w:styleId="FootnoteText">
    <w:name w:val="footnote text"/>
    <w:basedOn w:val="Normal"/>
    <w:link w:val="FootnoteTextChar"/>
    <w:rsid w:val="004F633D"/>
    <w:pPr>
      <w:spacing w:after="0" w:line="240" w:lineRule="auto"/>
    </w:pPr>
    <w:rPr>
      <w:rFonts w:ascii="Times New Roman" w:eastAsia="Times New Roman" w:hAnsi="Times New Roman" w:cs="Times New Roman"/>
    </w:rPr>
  </w:style>
  <w:style w:type="character" w:customStyle="1" w:styleId="FootnoteTextChar">
    <w:name w:val="Footnote Text Char"/>
    <w:basedOn w:val="DefaultParagraphFont"/>
    <w:link w:val="FootnoteText"/>
    <w:rsid w:val="004F633D"/>
    <w:rPr>
      <w:rFonts w:ascii="Times New Roman" w:eastAsia="Times New Roman" w:hAnsi="Times New Roman" w:cs="Times New Roman"/>
    </w:rPr>
  </w:style>
  <w:style w:type="character" w:styleId="FootnoteReference">
    <w:name w:val="footnote reference"/>
    <w:rsid w:val="004F633D"/>
    <w:rPr>
      <w:vertAlign w:val="superscript"/>
    </w:rPr>
  </w:style>
  <w:style w:type="table" w:styleId="TableGrid">
    <w:name w:val="Table Grid"/>
    <w:basedOn w:val="TableNormal"/>
    <w:rsid w:val="00BD078D"/>
    <w:pPr>
      <w:spacing w:after="0" w:line="240" w:lineRule="auto"/>
    </w:pPr>
    <w:rPr>
      <w:rFonts w:ascii="Helvetica 45 Light" w:eastAsiaTheme="minorEastAsia" w:hAnsi="Helvetica 45 Light" w:cs="Helvetica 45 Light"/>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9">
    <w:name w:val="Pa9"/>
    <w:basedOn w:val="Normal"/>
    <w:next w:val="Normal"/>
    <w:uiPriority w:val="99"/>
    <w:rsid w:val="003D4918"/>
    <w:pPr>
      <w:autoSpaceDE w:val="0"/>
      <w:autoSpaceDN w:val="0"/>
      <w:adjustRightInd w:val="0"/>
      <w:spacing w:after="0" w:line="221" w:lineRule="atLeast"/>
    </w:pPr>
    <w:rPr>
      <w:rFonts w:ascii="Trade Gothic LT Std Bold" w:eastAsia="MS Mincho" w:hAnsi="Trade Gothic LT Std Bold" w:cs="Times New Roman"/>
      <w:sz w:val="24"/>
      <w:szCs w:val="24"/>
      <w:lang w:eastAsia="ja-JP"/>
    </w:rPr>
  </w:style>
  <w:style w:type="character" w:styleId="CommentReference">
    <w:name w:val="annotation reference"/>
    <w:basedOn w:val="DefaultParagraphFont"/>
    <w:semiHidden/>
    <w:unhideWhenUsed/>
    <w:rsid w:val="00836E14"/>
    <w:rPr>
      <w:sz w:val="16"/>
      <w:szCs w:val="16"/>
    </w:rPr>
  </w:style>
  <w:style w:type="paragraph" w:styleId="CommentText">
    <w:name w:val="annotation text"/>
    <w:basedOn w:val="Normal"/>
    <w:link w:val="CommentTextChar"/>
    <w:unhideWhenUsed/>
    <w:rsid w:val="00836E14"/>
    <w:pPr>
      <w:spacing w:line="240" w:lineRule="auto"/>
    </w:pPr>
  </w:style>
  <w:style w:type="character" w:customStyle="1" w:styleId="CommentTextChar">
    <w:name w:val="Comment Text Char"/>
    <w:basedOn w:val="DefaultParagraphFont"/>
    <w:link w:val="CommentText"/>
    <w:uiPriority w:val="99"/>
    <w:rsid w:val="00836E14"/>
  </w:style>
  <w:style w:type="paragraph" w:styleId="CommentSubject">
    <w:name w:val="annotation subject"/>
    <w:basedOn w:val="CommentText"/>
    <w:next w:val="CommentText"/>
    <w:link w:val="CommentSubjectChar"/>
    <w:uiPriority w:val="99"/>
    <w:semiHidden/>
    <w:unhideWhenUsed/>
    <w:rsid w:val="00836E14"/>
    <w:rPr>
      <w:b/>
      <w:bCs/>
    </w:rPr>
  </w:style>
  <w:style w:type="character" w:customStyle="1" w:styleId="CommentSubjectChar">
    <w:name w:val="Comment Subject Char"/>
    <w:basedOn w:val="CommentTextChar"/>
    <w:link w:val="CommentSubject"/>
    <w:uiPriority w:val="99"/>
    <w:semiHidden/>
    <w:rsid w:val="00836E14"/>
    <w:rPr>
      <w:b/>
      <w:bCs/>
    </w:rPr>
  </w:style>
  <w:style w:type="paragraph" w:styleId="Revision">
    <w:name w:val="Revision"/>
    <w:hidden/>
    <w:uiPriority w:val="99"/>
    <w:semiHidden/>
    <w:rsid w:val="00836E14"/>
    <w:pPr>
      <w:spacing w:after="0" w:line="240" w:lineRule="auto"/>
    </w:pPr>
  </w:style>
  <w:style w:type="paragraph" w:styleId="BalloonText">
    <w:name w:val="Balloon Text"/>
    <w:basedOn w:val="Normal"/>
    <w:link w:val="BalloonTextChar"/>
    <w:uiPriority w:val="99"/>
    <w:semiHidden/>
    <w:unhideWhenUsed/>
    <w:rsid w:val="00836E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E14"/>
    <w:rPr>
      <w:rFonts w:ascii="Segoe UI" w:hAnsi="Segoe UI" w:cs="Segoe UI"/>
      <w:sz w:val="18"/>
      <w:szCs w:val="18"/>
    </w:rPr>
  </w:style>
  <w:style w:type="paragraph" w:styleId="TOCHeading">
    <w:name w:val="TOC Heading"/>
    <w:basedOn w:val="Heading1"/>
    <w:next w:val="Normal"/>
    <w:uiPriority w:val="39"/>
    <w:unhideWhenUsed/>
    <w:qFormat/>
    <w:rsid w:val="002D5E0E"/>
    <w:pPr>
      <w:outlineLvl w:val="9"/>
    </w:pPr>
    <w:rPr>
      <w:lang w:val="en-US"/>
    </w:rPr>
  </w:style>
  <w:style w:type="paragraph" w:styleId="TOC1">
    <w:name w:val="toc 1"/>
    <w:basedOn w:val="Normal"/>
    <w:next w:val="Normal"/>
    <w:autoRedefine/>
    <w:uiPriority w:val="39"/>
    <w:unhideWhenUsed/>
    <w:rsid w:val="002D5E0E"/>
    <w:pPr>
      <w:spacing w:after="100"/>
    </w:pPr>
  </w:style>
  <w:style w:type="paragraph" w:styleId="TOC2">
    <w:name w:val="toc 2"/>
    <w:basedOn w:val="Normal"/>
    <w:next w:val="Normal"/>
    <w:autoRedefine/>
    <w:uiPriority w:val="39"/>
    <w:unhideWhenUsed/>
    <w:rsid w:val="002D5E0E"/>
    <w:pPr>
      <w:spacing w:after="100"/>
      <w:ind w:left="200"/>
    </w:pPr>
  </w:style>
  <w:style w:type="character" w:customStyle="1" w:styleId="NoSpacingChar">
    <w:name w:val="No Spacing Char"/>
    <w:basedOn w:val="DefaultParagraphFont"/>
    <w:link w:val="NoSpacing"/>
    <w:uiPriority w:val="1"/>
    <w:rsid w:val="00FE77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spond@cdp.ne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dp.ne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spond@cdp.ne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8f65cb373b1b7b15feb-c70d8ead6ced550b4d987d7c03fcdd1d.ssl.cf3.rackcdn.com/cms/guidance_docs/pdfs/000/000/422/original/CDP-Oil-Gas-Module-Reporting-Guidance.pdf?147859881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DP colours">
      <a:dk1>
        <a:sysClr val="windowText" lastClr="000000"/>
      </a:dk1>
      <a:lt1>
        <a:sysClr val="window" lastClr="FFFFFF"/>
      </a:lt1>
      <a:dk2>
        <a:srgbClr val="1F497D"/>
      </a:dk2>
      <a:lt2>
        <a:srgbClr val="EEECE1"/>
      </a:lt2>
      <a:accent1>
        <a:srgbClr val="B42E34"/>
      </a:accent1>
      <a:accent2>
        <a:srgbClr val="D11242"/>
      </a:accent2>
      <a:accent3>
        <a:srgbClr val="00A8CB"/>
      </a:accent3>
      <a:accent4>
        <a:srgbClr val="00674E"/>
      </a:accent4>
      <a:accent5>
        <a:srgbClr val="7D0049"/>
      </a:accent5>
      <a:accent6>
        <a:srgbClr val="DF7A1C"/>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294C5A107FF49BE43D6A8A892DDFC" ma:contentTypeVersion="5" ma:contentTypeDescription="Create a new document." ma:contentTypeScope="" ma:versionID="ddcc22c833170b598b9446b2535cec97">
  <xsd:schema xmlns:xsd="http://www.w3.org/2001/XMLSchema" xmlns:xs="http://www.w3.org/2001/XMLSchema" xmlns:p="http://schemas.microsoft.com/office/2006/metadata/properties" xmlns:ns2="2b8da649-bd80-48a6-a5f9-4666fab978e4" targetNamespace="http://schemas.microsoft.com/office/2006/metadata/properties" ma:root="true" ma:fieldsID="9a05247f133853beeaac88ac4b030b04" ns2:_="">
    <xsd:import namespace="2b8da649-bd80-48a6-a5f9-4666fab978e4"/>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8da649-bd80-48a6-a5f9-4666fab978e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2b8da649-bd80-48a6-a5f9-4666fab978e4">
      <UserInfo>
        <DisplayName>Leaver - Chris Havers</DisplayName>
        <AccountId>62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F9F47E-C66C-44B5-9EAC-8A2AE4B1E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8da649-bd80-48a6-a5f9-4666fab978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5221AB-52BD-4FEE-80A9-F643F4EA45DE}">
  <ds:schemaRefs>
    <ds:schemaRef ds:uri="http://purl.org/dc/terms/"/>
    <ds:schemaRef ds:uri="http://purl.org/dc/elements/1.1/"/>
    <ds:schemaRef ds:uri="http://www.w3.org/XML/1998/namespace"/>
    <ds:schemaRef ds:uri="http://schemas.microsoft.com/office/2006/documentManagement/types"/>
    <ds:schemaRef ds:uri="http://schemas.microsoft.com/office/2006/metadata/properties"/>
    <ds:schemaRef ds:uri="http://purl.org/dc/dcmitype/"/>
    <ds:schemaRef ds:uri="http://schemas.openxmlformats.org/package/2006/metadata/core-properties"/>
    <ds:schemaRef ds:uri="http://schemas.microsoft.com/office/infopath/2007/PartnerControls"/>
    <ds:schemaRef ds:uri="2b8da649-bd80-48a6-a5f9-4666fab978e4"/>
  </ds:schemaRefs>
</ds:datastoreItem>
</file>

<file path=customXml/itemProps3.xml><?xml version="1.0" encoding="utf-8"?>
<ds:datastoreItem xmlns:ds="http://schemas.openxmlformats.org/officeDocument/2006/customXml" ds:itemID="{6E137543-CFD5-4481-97FF-2EF88C921ED4}">
  <ds:schemaRefs>
    <ds:schemaRef ds:uri="http://schemas.microsoft.com/sharepoint/v3/contenttype/forms"/>
  </ds:schemaRefs>
</ds:datastoreItem>
</file>

<file path=customXml/itemProps4.xml><?xml version="1.0" encoding="utf-8"?>
<ds:datastoreItem xmlns:ds="http://schemas.openxmlformats.org/officeDocument/2006/customXml" ds:itemID="{8F89F216-F591-4C9A-BA5F-F1861B267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22</Pages>
  <Words>4151</Words>
  <Characters>23661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Flack</dc:creator>
  <cp:keywords/>
  <dc:description/>
  <cp:lastModifiedBy>Emily Pepper</cp:lastModifiedBy>
  <cp:revision>11</cp:revision>
  <dcterms:created xsi:type="dcterms:W3CDTF">2017-01-06T12:09:00Z</dcterms:created>
  <dcterms:modified xsi:type="dcterms:W3CDTF">2017-02-03T12:14:00Z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0x010100AB1294C5A107FF49BE43D6A8A892DDFC</vt:lpwstr>
  </property>
</Properties>
</file>