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376D22" w14:textId="77777777" w:rsidR="001E0409" w:rsidRDefault="001E0409" w:rsidP="00A73E3E">
      <w:pPr>
        <w:pStyle w:val="CM113"/>
        <w:spacing w:after="192"/>
        <w:ind w:right="912"/>
        <w:rPr>
          <w:rFonts w:ascii="Arial" w:hAnsi="Arial" w:cs="Arial"/>
          <w:bCs/>
          <w:sz w:val="52"/>
          <w:szCs w:val="52"/>
        </w:rPr>
      </w:pPr>
    </w:p>
    <w:p w14:paraId="53376D23" w14:textId="128318EB" w:rsidR="001E0409" w:rsidRDefault="001E0409" w:rsidP="00A73E3E">
      <w:pPr>
        <w:pStyle w:val="CM113"/>
        <w:spacing w:after="192"/>
        <w:ind w:right="912"/>
        <w:rPr>
          <w:rFonts w:ascii="Arial" w:hAnsi="Arial" w:cs="Arial"/>
          <w:bCs/>
          <w:sz w:val="52"/>
          <w:szCs w:val="52"/>
        </w:rPr>
      </w:pPr>
    </w:p>
    <w:p w14:paraId="17555340" w14:textId="7074B184" w:rsidR="005B275D" w:rsidRPr="00311FEE" w:rsidRDefault="005B275D" w:rsidP="00311FEE">
      <w:pPr>
        <w:pStyle w:val="Default"/>
      </w:pPr>
    </w:p>
    <w:p w14:paraId="53376D24" w14:textId="48263C2D" w:rsidR="00A73E3E" w:rsidRPr="00311FEE" w:rsidRDefault="002C1907" w:rsidP="00A73E3E">
      <w:pPr>
        <w:pStyle w:val="CM113"/>
        <w:spacing w:after="192"/>
        <w:ind w:right="912"/>
        <w:rPr>
          <w:rFonts w:ascii="Arial" w:hAnsi="Arial" w:cs="Arial"/>
          <w:bCs/>
          <w:sz w:val="52"/>
          <w:szCs w:val="56"/>
        </w:rPr>
      </w:pPr>
      <w:r w:rsidRPr="00311FEE">
        <w:rPr>
          <w:rFonts w:ascii="Arial" w:hAnsi="Arial" w:cs="Arial"/>
          <w:bCs/>
          <w:sz w:val="52"/>
          <w:szCs w:val="56"/>
        </w:rPr>
        <w:t>CDP</w:t>
      </w:r>
      <w:r w:rsidR="005B53B9" w:rsidRPr="00311FEE">
        <w:rPr>
          <w:rFonts w:ascii="Arial" w:hAnsi="Arial" w:cs="Arial"/>
          <w:bCs/>
          <w:sz w:val="52"/>
          <w:szCs w:val="56"/>
        </w:rPr>
        <w:t xml:space="preserve"> </w:t>
      </w:r>
      <w:r w:rsidR="00525BC8" w:rsidRPr="00311FEE">
        <w:rPr>
          <w:rFonts w:ascii="Arial" w:hAnsi="Arial" w:cs="Arial"/>
          <w:bCs/>
          <w:sz w:val="52"/>
          <w:szCs w:val="56"/>
        </w:rPr>
        <w:t xml:space="preserve">SME </w:t>
      </w:r>
      <w:r w:rsidR="001E0409" w:rsidRPr="00311FEE">
        <w:rPr>
          <w:rFonts w:ascii="Arial" w:hAnsi="Arial" w:cs="Arial"/>
          <w:bCs/>
          <w:sz w:val="52"/>
          <w:szCs w:val="56"/>
        </w:rPr>
        <w:t>Supply Chain</w:t>
      </w:r>
      <w:r w:rsidRPr="00311FEE">
        <w:rPr>
          <w:rFonts w:ascii="Arial" w:hAnsi="Arial" w:cs="Arial"/>
          <w:bCs/>
          <w:sz w:val="52"/>
          <w:szCs w:val="56"/>
        </w:rPr>
        <w:t xml:space="preserve"> 201</w:t>
      </w:r>
      <w:r w:rsidR="005B275D" w:rsidRPr="00311FEE">
        <w:rPr>
          <w:rFonts w:ascii="Arial" w:hAnsi="Arial" w:cs="Arial"/>
          <w:bCs/>
          <w:sz w:val="52"/>
          <w:szCs w:val="56"/>
        </w:rPr>
        <w:t>7</w:t>
      </w:r>
      <w:r w:rsidR="00A73E3E" w:rsidRPr="00311FEE">
        <w:rPr>
          <w:rFonts w:ascii="Arial" w:hAnsi="Arial" w:cs="Arial"/>
          <w:bCs/>
          <w:sz w:val="52"/>
          <w:szCs w:val="56"/>
        </w:rPr>
        <w:br/>
        <w:t>Questionnaire Drafting Document</w:t>
      </w:r>
    </w:p>
    <w:p w14:paraId="53376D25" w14:textId="77777777" w:rsidR="005B53B9" w:rsidRPr="00311FEE" w:rsidRDefault="008352BC" w:rsidP="001E0409">
      <w:pPr>
        <w:pStyle w:val="Default"/>
        <w:rPr>
          <w:rFonts w:eastAsia="Times New Roman"/>
          <w:b/>
          <w:bCs/>
          <w:sz w:val="14"/>
          <w:szCs w:val="22"/>
        </w:rPr>
      </w:pPr>
      <w:r w:rsidRPr="00311FEE">
        <w:rPr>
          <w:color w:val="B42E34" w:themeColor="accent1"/>
          <w:sz w:val="52"/>
          <w:szCs w:val="56"/>
          <w:lang w:eastAsia="en-GB"/>
        </w:rPr>
        <w:t>Climate C</w:t>
      </w:r>
      <w:r w:rsidR="001E0409" w:rsidRPr="00311FEE">
        <w:rPr>
          <w:color w:val="B42E34" w:themeColor="accent1"/>
          <w:sz w:val="52"/>
          <w:szCs w:val="56"/>
          <w:lang w:eastAsia="en-GB"/>
        </w:rPr>
        <w:t>hange</w:t>
      </w:r>
    </w:p>
    <w:p w14:paraId="53376D26" w14:textId="77777777" w:rsidR="005B53B9" w:rsidRPr="00B377CE" w:rsidRDefault="005B53B9" w:rsidP="005B53B9">
      <w:pPr>
        <w:rPr>
          <w:rFonts w:ascii="Arial" w:eastAsia="Times New Roman" w:hAnsi="Arial" w:cs="Arial"/>
          <w:b/>
          <w:bCs/>
          <w:sz w:val="16"/>
          <w:szCs w:val="22"/>
        </w:rPr>
      </w:pPr>
    </w:p>
    <w:p w14:paraId="53376D27" w14:textId="77777777" w:rsidR="005B53B9" w:rsidRPr="00B377CE" w:rsidRDefault="005B53B9" w:rsidP="005B53B9">
      <w:pPr>
        <w:rPr>
          <w:rFonts w:ascii="Arial" w:eastAsia="Times New Roman" w:hAnsi="Arial" w:cs="Arial"/>
          <w:b/>
          <w:bCs/>
          <w:sz w:val="16"/>
          <w:szCs w:val="22"/>
        </w:rPr>
      </w:pPr>
    </w:p>
    <w:p w14:paraId="53376D28" w14:textId="77777777" w:rsidR="005B53B9" w:rsidRPr="00B377CE" w:rsidRDefault="005B53B9" w:rsidP="005B53B9">
      <w:pPr>
        <w:rPr>
          <w:rFonts w:ascii="Arial" w:eastAsia="Times New Roman" w:hAnsi="Arial" w:cs="Arial"/>
          <w:b/>
          <w:bCs/>
          <w:sz w:val="16"/>
          <w:szCs w:val="22"/>
        </w:rPr>
      </w:pPr>
    </w:p>
    <w:p w14:paraId="53376D29" w14:textId="77777777" w:rsidR="005B53B9" w:rsidRPr="00B377CE" w:rsidRDefault="005B53B9" w:rsidP="005B53B9">
      <w:pPr>
        <w:rPr>
          <w:rFonts w:ascii="Arial" w:eastAsia="Times New Roman" w:hAnsi="Arial" w:cs="Arial"/>
          <w:b/>
          <w:bCs/>
          <w:sz w:val="16"/>
          <w:szCs w:val="22"/>
        </w:rPr>
      </w:pPr>
    </w:p>
    <w:p w14:paraId="53376D2A" w14:textId="77777777" w:rsidR="005B53B9" w:rsidRPr="00B377CE" w:rsidRDefault="005B53B9" w:rsidP="005B53B9">
      <w:pPr>
        <w:rPr>
          <w:rFonts w:ascii="Arial" w:eastAsia="Times New Roman" w:hAnsi="Arial" w:cs="Arial"/>
          <w:b/>
          <w:bCs/>
          <w:sz w:val="16"/>
          <w:szCs w:val="22"/>
        </w:rPr>
      </w:pPr>
    </w:p>
    <w:p w14:paraId="53376D2B" w14:textId="77777777" w:rsidR="005B53B9" w:rsidRPr="00B377CE" w:rsidRDefault="005B53B9" w:rsidP="005B53B9">
      <w:pPr>
        <w:rPr>
          <w:rFonts w:ascii="Arial" w:eastAsia="Times New Roman" w:hAnsi="Arial" w:cs="Arial"/>
          <w:b/>
          <w:bCs/>
          <w:sz w:val="16"/>
          <w:szCs w:val="22"/>
        </w:rPr>
      </w:pPr>
    </w:p>
    <w:p w14:paraId="53376D2C" w14:textId="77777777" w:rsidR="005B53B9" w:rsidRPr="00B377CE" w:rsidRDefault="005B53B9" w:rsidP="005B53B9">
      <w:pPr>
        <w:rPr>
          <w:rFonts w:ascii="Arial" w:eastAsia="Times New Roman" w:hAnsi="Arial" w:cs="Arial"/>
          <w:b/>
          <w:bCs/>
          <w:sz w:val="16"/>
          <w:szCs w:val="22"/>
        </w:rPr>
      </w:pPr>
    </w:p>
    <w:p w14:paraId="53376D2D" w14:textId="77777777" w:rsidR="005B53B9" w:rsidRPr="00B377CE" w:rsidRDefault="005B53B9" w:rsidP="005B53B9">
      <w:pPr>
        <w:rPr>
          <w:rFonts w:ascii="Arial" w:eastAsia="Times New Roman" w:hAnsi="Arial" w:cs="Arial"/>
          <w:b/>
          <w:bCs/>
          <w:sz w:val="16"/>
          <w:szCs w:val="22"/>
        </w:rPr>
      </w:pPr>
    </w:p>
    <w:p w14:paraId="53376D2E" w14:textId="77777777" w:rsidR="005B53B9" w:rsidRPr="00B377CE" w:rsidRDefault="005B53B9" w:rsidP="005B53B9">
      <w:pPr>
        <w:rPr>
          <w:rFonts w:ascii="Arial" w:eastAsia="Times New Roman" w:hAnsi="Arial" w:cs="Arial"/>
          <w:b/>
          <w:bCs/>
          <w:sz w:val="16"/>
          <w:szCs w:val="22"/>
        </w:rPr>
      </w:pPr>
    </w:p>
    <w:p w14:paraId="53376D2F" w14:textId="77777777" w:rsidR="005B53B9" w:rsidRPr="00B377CE" w:rsidRDefault="005B53B9" w:rsidP="005B53B9">
      <w:pPr>
        <w:rPr>
          <w:rFonts w:ascii="Arial" w:eastAsia="Times New Roman" w:hAnsi="Arial" w:cs="Arial"/>
          <w:b/>
          <w:bCs/>
          <w:sz w:val="16"/>
          <w:szCs w:val="22"/>
        </w:rPr>
      </w:pPr>
    </w:p>
    <w:p w14:paraId="53376D30" w14:textId="77777777" w:rsidR="005B53B9" w:rsidRPr="00B377CE" w:rsidRDefault="005B53B9" w:rsidP="005B53B9">
      <w:pPr>
        <w:rPr>
          <w:rFonts w:ascii="Arial" w:eastAsia="Times New Roman" w:hAnsi="Arial" w:cs="Arial"/>
          <w:b/>
          <w:bCs/>
          <w:sz w:val="16"/>
          <w:szCs w:val="22"/>
        </w:rPr>
      </w:pPr>
    </w:p>
    <w:p w14:paraId="53376D31" w14:textId="77777777" w:rsidR="005B53B9" w:rsidRPr="00B377CE" w:rsidRDefault="005B53B9" w:rsidP="005B53B9">
      <w:pPr>
        <w:rPr>
          <w:rFonts w:ascii="Arial" w:eastAsia="Times New Roman" w:hAnsi="Arial" w:cs="Arial"/>
          <w:b/>
          <w:bCs/>
          <w:sz w:val="16"/>
          <w:szCs w:val="22"/>
        </w:rPr>
      </w:pPr>
    </w:p>
    <w:p w14:paraId="53376D32" w14:textId="77777777" w:rsidR="005B53B9" w:rsidRPr="00B377CE" w:rsidRDefault="005B53B9" w:rsidP="005B53B9">
      <w:pPr>
        <w:rPr>
          <w:rFonts w:ascii="Arial" w:eastAsia="Times New Roman" w:hAnsi="Arial" w:cs="Arial"/>
          <w:b/>
          <w:bCs/>
          <w:sz w:val="16"/>
          <w:szCs w:val="22"/>
        </w:rPr>
      </w:pPr>
    </w:p>
    <w:p w14:paraId="53376D33" w14:textId="77777777" w:rsidR="005B53B9" w:rsidRPr="00B377CE" w:rsidRDefault="005B53B9" w:rsidP="005B53B9">
      <w:pPr>
        <w:rPr>
          <w:rFonts w:ascii="Arial" w:eastAsia="Times New Roman" w:hAnsi="Arial" w:cs="Arial"/>
          <w:b/>
          <w:bCs/>
          <w:sz w:val="16"/>
          <w:szCs w:val="22"/>
        </w:rPr>
      </w:pPr>
    </w:p>
    <w:p w14:paraId="53376D34" w14:textId="77777777" w:rsidR="005B53B9" w:rsidRPr="00B377CE" w:rsidRDefault="005B53B9" w:rsidP="005B53B9">
      <w:pPr>
        <w:rPr>
          <w:rFonts w:ascii="Arial" w:eastAsia="Times New Roman" w:hAnsi="Arial" w:cs="Arial"/>
          <w:b/>
          <w:bCs/>
          <w:sz w:val="16"/>
          <w:szCs w:val="22"/>
        </w:rPr>
      </w:pPr>
    </w:p>
    <w:p w14:paraId="53376D35" w14:textId="77777777" w:rsidR="005B53B9" w:rsidRPr="00B377CE" w:rsidRDefault="005B53B9" w:rsidP="005B53B9">
      <w:pPr>
        <w:rPr>
          <w:rFonts w:ascii="Arial" w:eastAsia="Times New Roman" w:hAnsi="Arial" w:cs="Arial"/>
          <w:b/>
          <w:bCs/>
          <w:sz w:val="16"/>
          <w:szCs w:val="22"/>
        </w:rPr>
      </w:pPr>
    </w:p>
    <w:p w14:paraId="53376D36" w14:textId="77777777" w:rsidR="005B53B9" w:rsidRPr="00B377CE" w:rsidRDefault="005B53B9" w:rsidP="005B53B9">
      <w:pPr>
        <w:rPr>
          <w:rFonts w:ascii="Arial" w:eastAsia="Times New Roman" w:hAnsi="Arial" w:cs="Arial"/>
          <w:b/>
          <w:bCs/>
          <w:sz w:val="16"/>
          <w:szCs w:val="22"/>
        </w:rPr>
      </w:pPr>
    </w:p>
    <w:p w14:paraId="53376D37" w14:textId="77777777" w:rsidR="005B53B9" w:rsidRPr="00B377CE" w:rsidRDefault="005B53B9" w:rsidP="005B53B9">
      <w:pPr>
        <w:rPr>
          <w:rFonts w:ascii="Arial" w:eastAsia="Times New Roman" w:hAnsi="Arial" w:cs="Arial"/>
          <w:b/>
          <w:bCs/>
          <w:sz w:val="16"/>
          <w:szCs w:val="22"/>
        </w:rPr>
      </w:pPr>
    </w:p>
    <w:p w14:paraId="53376D38" w14:textId="77777777" w:rsidR="005B53B9" w:rsidRPr="00B377CE" w:rsidRDefault="005B53B9" w:rsidP="005B53B9">
      <w:pPr>
        <w:rPr>
          <w:rFonts w:ascii="Arial" w:eastAsia="Times New Roman" w:hAnsi="Arial" w:cs="Arial"/>
          <w:b/>
          <w:bCs/>
          <w:sz w:val="16"/>
          <w:szCs w:val="22"/>
        </w:rPr>
      </w:pPr>
    </w:p>
    <w:p w14:paraId="53376D39" w14:textId="77777777" w:rsidR="005B53B9" w:rsidRPr="00B377CE" w:rsidRDefault="005B53B9" w:rsidP="005B53B9">
      <w:pPr>
        <w:rPr>
          <w:rFonts w:ascii="Arial" w:eastAsia="Times New Roman" w:hAnsi="Arial" w:cs="Arial"/>
          <w:b/>
          <w:bCs/>
          <w:sz w:val="16"/>
          <w:szCs w:val="22"/>
        </w:rPr>
      </w:pPr>
    </w:p>
    <w:p w14:paraId="53376D3A" w14:textId="77777777" w:rsidR="005B53B9" w:rsidRPr="00B377CE" w:rsidRDefault="005B53B9" w:rsidP="005B53B9">
      <w:pPr>
        <w:rPr>
          <w:rFonts w:ascii="Arial" w:eastAsia="Times New Roman" w:hAnsi="Arial" w:cs="Arial"/>
          <w:b/>
          <w:bCs/>
          <w:sz w:val="16"/>
          <w:szCs w:val="22"/>
        </w:rPr>
      </w:pPr>
    </w:p>
    <w:p w14:paraId="53376D3B" w14:textId="77777777" w:rsidR="005B53B9" w:rsidRPr="00B377CE" w:rsidRDefault="005B53B9" w:rsidP="005B53B9">
      <w:pPr>
        <w:rPr>
          <w:rFonts w:ascii="Arial" w:eastAsia="Times New Roman" w:hAnsi="Arial" w:cs="Arial"/>
          <w:b/>
          <w:bCs/>
          <w:sz w:val="16"/>
          <w:szCs w:val="22"/>
        </w:rPr>
      </w:pPr>
    </w:p>
    <w:p w14:paraId="53376D3C" w14:textId="77777777" w:rsidR="005B53B9" w:rsidRPr="00B377CE" w:rsidRDefault="005B53B9" w:rsidP="005B53B9">
      <w:pPr>
        <w:rPr>
          <w:rFonts w:ascii="Arial" w:eastAsia="Times New Roman" w:hAnsi="Arial" w:cs="Arial"/>
          <w:b/>
          <w:bCs/>
          <w:sz w:val="16"/>
          <w:szCs w:val="22"/>
        </w:rPr>
      </w:pPr>
    </w:p>
    <w:p w14:paraId="53376D3D" w14:textId="77777777" w:rsidR="005B53B9" w:rsidRPr="00B377CE" w:rsidRDefault="005B53B9" w:rsidP="005B53B9">
      <w:pPr>
        <w:rPr>
          <w:rFonts w:ascii="Arial" w:eastAsia="Times New Roman" w:hAnsi="Arial" w:cs="Arial"/>
          <w:b/>
          <w:bCs/>
          <w:sz w:val="16"/>
          <w:szCs w:val="22"/>
        </w:rPr>
      </w:pPr>
    </w:p>
    <w:p w14:paraId="53376D3E" w14:textId="77777777" w:rsidR="005B53B9" w:rsidRPr="00B377CE" w:rsidRDefault="005B53B9" w:rsidP="005B53B9">
      <w:pPr>
        <w:rPr>
          <w:rFonts w:ascii="Arial" w:eastAsia="Times New Roman" w:hAnsi="Arial" w:cs="Arial"/>
          <w:b/>
          <w:bCs/>
          <w:sz w:val="16"/>
          <w:szCs w:val="22"/>
        </w:rPr>
      </w:pPr>
    </w:p>
    <w:p w14:paraId="53376D3F" w14:textId="77777777" w:rsidR="005B53B9" w:rsidRPr="00B377CE" w:rsidRDefault="005B53B9" w:rsidP="005B53B9">
      <w:pPr>
        <w:rPr>
          <w:rFonts w:ascii="Arial" w:eastAsia="Times New Roman" w:hAnsi="Arial" w:cs="Arial"/>
          <w:b/>
          <w:bCs/>
          <w:sz w:val="16"/>
          <w:szCs w:val="22"/>
        </w:rPr>
      </w:pPr>
    </w:p>
    <w:p w14:paraId="53376D40" w14:textId="77777777" w:rsidR="005B53B9" w:rsidRPr="00B377CE" w:rsidRDefault="005B53B9" w:rsidP="005B53B9">
      <w:pPr>
        <w:rPr>
          <w:rFonts w:ascii="Arial" w:eastAsia="Times New Roman" w:hAnsi="Arial" w:cs="Arial"/>
          <w:b/>
          <w:bCs/>
          <w:sz w:val="16"/>
          <w:szCs w:val="22"/>
        </w:rPr>
      </w:pPr>
    </w:p>
    <w:p w14:paraId="53376D45" w14:textId="77777777" w:rsidR="00B377CE" w:rsidRDefault="00B377CE" w:rsidP="005B53B9">
      <w:pPr>
        <w:rPr>
          <w:rFonts w:ascii="Arial" w:eastAsia="Times New Roman" w:hAnsi="Arial" w:cs="Arial"/>
          <w:b/>
          <w:bCs/>
          <w:sz w:val="16"/>
          <w:szCs w:val="22"/>
        </w:rPr>
      </w:pPr>
    </w:p>
    <w:p w14:paraId="53376D46" w14:textId="77777777" w:rsidR="00B377CE" w:rsidRDefault="00B377CE" w:rsidP="005B53B9">
      <w:pPr>
        <w:rPr>
          <w:rFonts w:ascii="Arial" w:eastAsia="Times New Roman" w:hAnsi="Arial" w:cs="Arial"/>
          <w:b/>
          <w:bCs/>
          <w:sz w:val="16"/>
          <w:szCs w:val="22"/>
        </w:rPr>
      </w:pPr>
    </w:p>
    <w:p w14:paraId="53376D47" w14:textId="77777777" w:rsidR="00B377CE" w:rsidRDefault="00B377CE" w:rsidP="005B53B9">
      <w:pPr>
        <w:rPr>
          <w:rFonts w:ascii="Arial" w:eastAsia="Times New Roman" w:hAnsi="Arial" w:cs="Arial"/>
          <w:b/>
          <w:bCs/>
          <w:sz w:val="16"/>
          <w:szCs w:val="22"/>
        </w:rPr>
      </w:pPr>
    </w:p>
    <w:p w14:paraId="53376D48" w14:textId="77777777" w:rsidR="00B377CE" w:rsidRDefault="00B377CE" w:rsidP="005B53B9">
      <w:pPr>
        <w:rPr>
          <w:rFonts w:ascii="Arial" w:eastAsia="Times New Roman" w:hAnsi="Arial" w:cs="Arial"/>
          <w:b/>
          <w:bCs/>
          <w:sz w:val="16"/>
          <w:szCs w:val="22"/>
        </w:rPr>
      </w:pPr>
    </w:p>
    <w:p w14:paraId="53376D4A" w14:textId="77777777" w:rsidR="00B377CE" w:rsidRPr="00B377CE" w:rsidRDefault="00B377CE" w:rsidP="005B53B9">
      <w:pPr>
        <w:rPr>
          <w:rFonts w:ascii="Arial" w:eastAsia="Times New Roman" w:hAnsi="Arial" w:cs="Arial"/>
          <w:b/>
          <w:bCs/>
          <w:sz w:val="16"/>
          <w:szCs w:val="22"/>
        </w:rPr>
      </w:pPr>
    </w:p>
    <w:p w14:paraId="53376D4B" w14:textId="77777777" w:rsidR="005B53B9" w:rsidRPr="00B377CE" w:rsidRDefault="005B53B9" w:rsidP="005B53B9">
      <w:pPr>
        <w:rPr>
          <w:rFonts w:ascii="Arial" w:eastAsia="Times New Roman" w:hAnsi="Arial" w:cs="Arial"/>
          <w:b/>
          <w:bCs/>
          <w:sz w:val="16"/>
          <w:szCs w:val="22"/>
        </w:rPr>
      </w:pPr>
    </w:p>
    <w:p w14:paraId="034576E1" w14:textId="77777777" w:rsidR="005B275D" w:rsidRPr="00B377CE" w:rsidRDefault="005B275D" w:rsidP="005B275D">
      <w:pPr>
        <w:rPr>
          <w:rFonts w:ascii="Arial" w:eastAsia="Times New Roman" w:hAnsi="Arial" w:cs="Arial"/>
          <w:b/>
          <w:bCs/>
          <w:sz w:val="16"/>
          <w:szCs w:val="22"/>
        </w:rPr>
      </w:pPr>
    </w:p>
    <w:p w14:paraId="1AEE5428" w14:textId="77777777" w:rsidR="005B275D" w:rsidRPr="006D0AF8" w:rsidRDefault="005B275D" w:rsidP="005B275D">
      <w:pPr>
        <w:jc w:val="right"/>
        <w:rPr>
          <w:rFonts w:ascii="Arial" w:hAnsi="Arial" w:cs="Arial"/>
          <w:b/>
          <w:bCs/>
          <w:color w:val="006185"/>
          <w:sz w:val="20"/>
          <w:szCs w:val="20"/>
        </w:rPr>
      </w:pPr>
      <w:r w:rsidRPr="006D0AF8">
        <w:rPr>
          <w:rFonts w:ascii="Arial" w:eastAsia="Times New Roman" w:hAnsi="Arial" w:cs="Arial"/>
          <w:b/>
          <w:bCs/>
          <w:sz w:val="20"/>
          <w:szCs w:val="20"/>
        </w:rPr>
        <w:t>CDP</w:t>
      </w:r>
    </w:p>
    <w:p w14:paraId="441F41C6" w14:textId="77777777" w:rsidR="005B275D" w:rsidRPr="006D0AF8" w:rsidRDefault="005B275D" w:rsidP="005B275D">
      <w:pPr>
        <w:jc w:val="right"/>
        <w:rPr>
          <w:rFonts w:ascii="Arial" w:hAnsi="Arial" w:cs="Arial"/>
          <w:bCs/>
          <w:color w:val="006185"/>
          <w:sz w:val="20"/>
          <w:szCs w:val="20"/>
        </w:rPr>
      </w:pPr>
      <w:hyperlink r:id="rId11" w:history="1">
        <w:r w:rsidRPr="006D0AF8">
          <w:rPr>
            <w:rStyle w:val="Hyperlink"/>
            <w:rFonts w:ascii="Arial" w:hAnsi="Arial" w:cs="Arial"/>
            <w:bCs/>
            <w:sz w:val="20"/>
            <w:szCs w:val="20"/>
          </w:rPr>
          <w:t>respond@cdp.net</w:t>
        </w:r>
      </w:hyperlink>
    </w:p>
    <w:p w14:paraId="7E2B1F18" w14:textId="77777777" w:rsidR="005B275D" w:rsidRPr="006D0AF8" w:rsidRDefault="005B275D" w:rsidP="005B275D">
      <w:pPr>
        <w:jc w:val="right"/>
        <w:rPr>
          <w:rFonts w:ascii="Arial" w:eastAsia="Times New Roman" w:hAnsi="Arial" w:cs="Arial"/>
          <w:bCs/>
          <w:sz w:val="20"/>
          <w:szCs w:val="20"/>
        </w:rPr>
      </w:pPr>
      <w:r w:rsidRPr="006D0AF8">
        <w:rPr>
          <w:rFonts w:ascii="Arial" w:eastAsia="Times New Roman" w:hAnsi="Arial" w:cs="Arial"/>
          <w:bCs/>
          <w:sz w:val="20"/>
          <w:szCs w:val="20"/>
        </w:rPr>
        <w:t>+44 (0)20 3818 3946</w:t>
      </w:r>
    </w:p>
    <w:p w14:paraId="5754D793" w14:textId="77777777" w:rsidR="005B275D" w:rsidRPr="006D0AF8" w:rsidRDefault="005B275D" w:rsidP="005B275D">
      <w:pPr>
        <w:jc w:val="right"/>
        <w:rPr>
          <w:rFonts w:ascii="Arial" w:eastAsia="Times New Roman" w:hAnsi="Arial" w:cs="Arial"/>
          <w:bCs/>
          <w:sz w:val="20"/>
          <w:szCs w:val="20"/>
        </w:rPr>
      </w:pPr>
      <w:hyperlink r:id="rId12" w:history="1">
        <w:r w:rsidRPr="006D0AF8">
          <w:rPr>
            <w:rStyle w:val="Hyperlink"/>
            <w:rFonts w:ascii="Arial" w:eastAsia="Times New Roman" w:hAnsi="Arial" w:cs="Arial"/>
            <w:bCs/>
            <w:sz w:val="20"/>
            <w:szCs w:val="20"/>
          </w:rPr>
          <w:t>www.cdp.net</w:t>
        </w:r>
      </w:hyperlink>
    </w:p>
    <w:p w14:paraId="741C0CD9" w14:textId="17E1F73E" w:rsidR="005B275D" w:rsidRDefault="005B275D" w:rsidP="005B53B9">
      <w:pPr>
        <w:rPr>
          <w:rFonts w:ascii="Arial" w:eastAsia="Times New Roman" w:hAnsi="Arial" w:cs="Arial"/>
          <w:b/>
          <w:bCs/>
          <w:sz w:val="16"/>
          <w:szCs w:val="22"/>
        </w:rPr>
      </w:pPr>
    </w:p>
    <w:p w14:paraId="52D6CB35" w14:textId="44FF8072" w:rsidR="005B275D" w:rsidRDefault="005B275D" w:rsidP="005B53B9">
      <w:pPr>
        <w:rPr>
          <w:rFonts w:ascii="Arial" w:eastAsia="Times New Roman" w:hAnsi="Arial" w:cs="Arial"/>
          <w:b/>
          <w:bCs/>
          <w:sz w:val="16"/>
          <w:szCs w:val="22"/>
        </w:rPr>
      </w:pPr>
    </w:p>
    <w:p w14:paraId="18EF7EC4" w14:textId="77777777" w:rsidR="005B275D" w:rsidRPr="00311FEE" w:rsidRDefault="005B275D" w:rsidP="005B53B9">
      <w:pPr>
        <w:rPr>
          <w:rFonts w:ascii="Arial" w:eastAsia="Times New Roman" w:hAnsi="Arial" w:cs="Arial"/>
          <w:b/>
          <w:bCs/>
          <w:szCs w:val="22"/>
        </w:rPr>
      </w:pPr>
    </w:p>
    <w:p w14:paraId="53376D52" w14:textId="77777777" w:rsidR="005B53B9" w:rsidRPr="00B377CE" w:rsidRDefault="005B53B9" w:rsidP="001E0409">
      <w:pPr>
        <w:jc w:val="right"/>
        <w:rPr>
          <w:rFonts w:ascii="Arial" w:hAnsi="Arial" w:cs="Arial"/>
        </w:rPr>
      </w:pPr>
      <w:r w:rsidRPr="00B377CE">
        <w:rPr>
          <w:rFonts w:ascii="Arial" w:hAnsi="Arial" w:cs="Arial"/>
        </w:rPr>
        <w:br w:type="page"/>
      </w:r>
    </w:p>
    <w:tbl>
      <w:tblPr>
        <w:tblW w:w="0" w:type="auto"/>
        <w:shd w:val="clear" w:color="auto" w:fill="B42E34"/>
        <w:tblLook w:val="04A0" w:firstRow="1" w:lastRow="0" w:firstColumn="1" w:lastColumn="0" w:noHBand="0" w:noVBand="1"/>
      </w:tblPr>
      <w:tblGrid>
        <w:gridCol w:w="246"/>
        <w:gridCol w:w="9114"/>
      </w:tblGrid>
      <w:tr w:rsidR="005B53B9" w:rsidRPr="00B377CE" w14:paraId="53376D56" w14:textId="77777777" w:rsidTr="00145778">
        <w:trPr>
          <w:trHeight w:val="95"/>
        </w:trPr>
        <w:tc>
          <w:tcPr>
            <w:tcW w:w="246" w:type="dxa"/>
            <w:vMerge w:val="restart"/>
            <w:shd w:val="clear" w:color="auto" w:fill="B42E34"/>
          </w:tcPr>
          <w:p w14:paraId="53376D53" w14:textId="77777777" w:rsidR="005B53B9" w:rsidRPr="00B377CE" w:rsidRDefault="005B53B9" w:rsidP="002C6AA9">
            <w:pPr>
              <w:spacing w:after="50"/>
              <w:rPr>
                <w:rFonts w:ascii="Arial" w:hAnsi="Arial" w:cs="Arial"/>
                <w:b/>
                <w:bCs/>
                <w:color w:val="FFFFFF"/>
                <w:sz w:val="200"/>
                <w:szCs w:val="200"/>
              </w:rPr>
            </w:pPr>
            <w:r w:rsidRPr="00B377CE">
              <w:rPr>
                <w:rFonts w:ascii="Arial" w:hAnsi="Arial" w:cs="Arial"/>
                <w:b/>
                <w:bCs/>
                <w:szCs w:val="20"/>
              </w:rPr>
              <w:lastRenderedPageBreak/>
              <w:br w:type="page"/>
            </w:r>
          </w:p>
        </w:tc>
        <w:tc>
          <w:tcPr>
            <w:tcW w:w="9218" w:type="dxa"/>
            <w:shd w:val="clear" w:color="auto" w:fill="B42E34"/>
          </w:tcPr>
          <w:p w14:paraId="53376D54" w14:textId="77777777" w:rsidR="005B53B9" w:rsidRPr="00B377CE" w:rsidRDefault="005B53B9" w:rsidP="002C6AA9">
            <w:pPr>
              <w:spacing w:after="50"/>
              <w:rPr>
                <w:rFonts w:ascii="Arial" w:hAnsi="Arial" w:cs="Arial"/>
                <w:b/>
                <w:bCs/>
                <w:color w:val="FFFFFF"/>
              </w:rPr>
            </w:pPr>
          </w:p>
          <w:p w14:paraId="53376D55" w14:textId="77777777" w:rsidR="005B53B9" w:rsidRPr="00645B3B" w:rsidRDefault="005B53B9" w:rsidP="00645B3B">
            <w:pPr>
              <w:rPr>
                <w:rFonts w:ascii="Arial" w:hAnsi="Arial" w:cs="Arial"/>
                <w:b/>
                <w:sz w:val="52"/>
                <w:szCs w:val="52"/>
              </w:rPr>
            </w:pPr>
            <w:bookmarkStart w:id="0" w:name="_Toc343855625"/>
            <w:bookmarkStart w:id="1" w:name="_Toc343855790"/>
            <w:bookmarkStart w:id="2" w:name="_Toc343855947"/>
            <w:bookmarkStart w:id="3" w:name="_Toc343860044"/>
            <w:r w:rsidRPr="00645B3B">
              <w:rPr>
                <w:rFonts w:ascii="Arial" w:hAnsi="Arial" w:cs="Arial"/>
                <w:b/>
                <w:color w:val="FFFFFF" w:themeColor="background1"/>
                <w:sz w:val="52"/>
                <w:szCs w:val="52"/>
              </w:rPr>
              <w:t xml:space="preserve">Introduction to the </w:t>
            </w:r>
            <w:bookmarkEnd w:id="0"/>
            <w:bookmarkEnd w:id="1"/>
            <w:bookmarkEnd w:id="2"/>
            <w:bookmarkEnd w:id="3"/>
            <w:r w:rsidRPr="00645B3B">
              <w:rPr>
                <w:rFonts w:ascii="Arial" w:hAnsi="Arial" w:cs="Arial"/>
                <w:b/>
                <w:color w:val="FFFFFF" w:themeColor="background1"/>
                <w:sz w:val="52"/>
                <w:szCs w:val="52"/>
              </w:rPr>
              <w:t>Drafting Document</w:t>
            </w:r>
          </w:p>
        </w:tc>
      </w:tr>
      <w:tr w:rsidR="005B53B9" w:rsidRPr="00B377CE" w14:paraId="53376D5B" w14:textId="77777777" w:rsidTr="00145778">
        <w:trPr>
          <w:trHeight w:val="107"/>
        </w:trPr>
        <w:tc>
          <w:tcPr>
            <w:tcW w:w="246" w:type="dxa"/>
            <w:vMerge/>
            <w:shd w:val="clear" w:color="auto" w:fill="B42E34"/>
          </w:tcPr>
          <w:p w14:paraId="53376D57" w14:textId="77777777" w:rsidR="005B53B9" w:rsidRPr="00B377CE" w:rsidRDefault="005B53B9" w:rsidP="002C6AA9">
            <w:pPr>
              <w:spacing w:after="50"/>
              <w:rPr>
                <w:rFonts w:ascii="Arial" w:hAnsi="Arial" w:cs="Arial"/>
                <w:b/>
                <w:bCs/>
                <w:color w:val="002060"/>
              </w:rPr>
            </w:pPr>
          </w:p>
        </w:tc>
        <w:tc>
          <w:tcPr>
            <w:tcW w:w="9218" w:type="dxa"/>
            <w:shd w:val="clear" w:color="auto" w:fill="B42E34"/>
          </w:tcPr>
          <w:p w14:paraId="53376D58" w14:textId="77777777" w:rsidR="005B53B9" w:rsidRPr="00B377CE" w:rsidRDefault="005B53B9" w:rsidP="002C6AA9">
            <w:pPr>
              <w:spacing w:after="50"/>
              <w:jc w:val="center"/>
              <w:rPr>
                <w:rFonts w:ascii="Arial" w:hAnsi="Arial" w:cs="Arial"/>
                <w:b/>
                <w:bCs/>
                <w:color w:val="002060"/>
              </w:rPr>
            </w:pPr>
          </w:p>
          <w:p w14:paraId="53376D59" w14:textId="77777777" w:rsidR="005B53B9" w:rsidRPr="00B377CE" w:rsidRDefault="005B53B9" w:rsidP="002C6AA9">
            <w:pPr>
              <w:rPr>
                <w:rFonts w:ascii="Arial" w:hAnsi="Arial" w:cs="Arial"/>
              </w:rPr>
            </w:pPr>
          </w:p>
          <w:p w14:paraId="53376D5A" w14:textId="77777777" w:rsidR="005B53B9" w:rsidRPr="00B377CE" w:rsidRDefault="005B53B9" w:rsidP="002C6AA9">
            <w:pPr>
              <w:tabs>
                <w:tab w:val="left" w:pos="3015"/>
              </w:tabs>
              <w:rPr>
                <w:rFonts w:ascii="Arial" w:hAnsi="Arial" w:cs="Arial"/>
              </w:rPr>
            </w:pPr>
          </w:p>
        </w:tc>
      </w:tr>
    </w:tbl>
    <w:p w14:paraId="53376D5C" w14:textId="77777777" w:rsidR="00645B3B" w:rsidRDefault="00645B3B" w:rsidP="00645B3B">
      <w:pPr>
        <w:rPr>
          <w:rFonts w:ascii="Arial" w:hAnsi="Arial" w:cs="Arial"/>
          <w:b/>
          <w:sz w:val="20"/>
          <w:szCs w:val="20"/>
        </w:rPr>
      </w:pPr>
      <w:bookmarkStart w:id="4" w:name="_Toc343855626"/>
      <w:bookmarkStart w:id="5" w:name="_Toc343855791"/>
      <w:bookmarkStart w:id="6" w:name="_Toc343855948"/>
      <w:bookmarkStart w:id="7" w:name="_Toc343860045"/>
    </w:p>
    <w:p w14:paraId="53376D5D" w14:textId="77777777" w:rsidR="005B53B9" w:rsidRPr="00645B3B" w:rsidRDefault="005B53B9" w:rsidP="00645B3B">
      <w:pPr>
        <w:rPr>
          <w:rFonts w:ascii="Arial" w:hAnsi="Arial" w:cs="Arial"/>
          <w:b/>
        </w:rPr>
      </w:pPr>
      <w:r w:rsidRPr="00645B3B">
        <w:rPr>
          <w:rFonts w:ascii="Arial" w:hAnsi="Arial" w:cs="Arial"/>
          <w:b/>
        </w:rPr>
        <w:t>Introduction to this document</w:t>
      </w:r>
      <w:bookmarkEnd w:id="4"/>
      <w:bookmarkEnd w:id="5"/>
      <w:bookmarkEnd w:id="6"/>
      <w:bookmarkEnd w:id="7"/>
    </w:p>
    <w:p w14:paraId="53376D5E" w14:textId="77777777" w:rsidR="00645B3B" w:rsidRPr="00645B3B" w:rsidRDefault="00645B3B" w:rsidP="00645B3B">
      <w:pPr>
        <w:rPr>
          <w:rFonts w:ascii="Arial" w:hAnsi="Arial" w:cs="Arial"/>
          <w:b/>
          <w:sz w:val="20"/>
          <w:szCs w:val="20"/>
        </w:rPr>
      </w:pPr>
    </w:p>
    <w:p w14:paraId="542D2793" w14:textId="77777777" w:rsidR="00F26014" w:rsidRDefault="005B53B9" w:rsidP="00645B3B">
      <w:pPr>
        <w:rPr>
          <w:rFonts w:ascii="Arial" w:hAnsi="Arial" w:cs="Arial"/>
          <w:sz w:val="20"/>
          <w:szCs w:val="20"/>
        </w:rPr>
      </w:pPr>
      <w:r w:rsidRPr="00645B3B">
        <w:rPr>
          <w:rFonts w:ascii="Arial" w:hAnsi="Arial" w:cs="Arial"/>
          <w:sz w:val="20"/>
          <w:szCs w:val="20"/>
        </w:rPr>
        <w:t>This document is solely for the purpose of</w:t>
      </w:r>
      <w:r w:rsidR="00473BF8" w:rsidRPr="00645B3B">
        <w:rPr>
          <w:rFonts w:ascii="Arial" w:hAnsi="Arial" w:cs="Arial"/>
          <w:sz w:val="20"/>
          <w:szCs w:val="20"/>
        </w:rPr>
        <w:t xml:space="preserve"> drafting a response to the </w:t>
      </w:r>
      <w:r w:rsidRPr="00645B3B">
        <w:rPr>
          <w:rFonts w:ascii="Arial" w:hAnsi="Arial" w:cs="Arial"/>
          <w:sz w:val="20"/>
          <w:szCs w:val="20"/>
        </w:rPr>
        <w:t xml:space="preserve">core </w:t>
      </w:r>
      <w:r w:rsidR="001E0409">
        <w:rPr>
          <w:rFonts w:ascii="Arial" w:hAnsi="Arial" w:cs="Arial"/>
          <w:sz w:val="20"/>
          <w:szCs w:val="20"/>
        </w:rPr>
        <w:t xml:space="preserve">climate change </w:t>
      </w:r>
      <w:r w:rsidR="00CA2181">
        <w:rPr>
          <w:rFonts w:ascii="Arial" w:hAnsi="Arial" w:cs="Arial"/>
          <w:sz w:val="20"/>
          <w:szCs w:val="20"/>
        </w:rPr>
        <w:t>and supply chain modules</w:t>
      </w:r>
      <w:r w:rsidRPr="00645B3B">
        <w:rPr>
          <w:rFonts w:ascii="Arial" w:hAnsi="Arial" w:cs="Arial"/>
          <w:sz w:val="20"/>
          <w:szCs w:val="20"/>
        </w:rPr>
        <w:t xml:space="preserve"> of the </w:t>
      </w:r>
      <w:r w:rsidR="00525BC8">
        <w:rPr>
          <w:rFonts w:ascii="Arial" w:hAnsi="Arial" w:cs="Arial"/>
          <w:sz w:val="20"/>
          <w:szCs w:val="20"/>
        </w:rPr>
        <w:t xml:space="preserve">SME </w:t>
      </w:r>
      <w:r w:rsidRPr="00645B3B">
        <w:rPr>
          <w:rFonts w:ascii="Arial" w:hAnsi="Arial" w:cs="Arial"/>
          <w:sz w:val="20"/>
          <w:szCs w:val="20"/>
        </w:rPr>
        <w:t xml:space="preserve">Supply Chain questionnaire. Your final response must be entered via the CDP Online Response System (ORS).  </w:t>
      </w:r>
    </w:p>
    <w:p w14:paraId="690BDA50" w14:textId="77777777" w:rsidR="00F26014" w:rsidRDefault="00F26014" w:rsidP="00645B3B">
      <w:pPr>
        <w:rPr>
          <w:rFonts w:ascii="Arial" w:hAnsi="Arial" w:cs="Arial"/>
          <w:sz w:val="20"/>
          <w:szCs w:val="20"/>
        </w:rPr>
      </w:pPr>
    </w:p>
    <w:p w14:paraId="53376D5F" w14:textId="5B2D0453" w:rsidR="005B53B9" w:rsidRDefault="005B53B9" w:rsidP="00645B3B">
      <w:pPr>
        <w:rPr>
          <w:rFonts w:ascii="Arial" w:eastAsia="Calibri" w:hAnsi="Arial"/>
          <w:sz w:val="20"/>
          <w:szCs w:val="20"/>
        </w:rPr>
      </w:pPr>
      <w:r w:rsidRPr="00645B3B">
        <w:rPr>
          <w:rFonts w:ascii="Arial" w:hAnsi="Arial" w:cs="Arial"/>
          <w:sz w:val="20"/>
          <w:szCs w:val="20"/>
        </w:rPr>
        <w:t>We highly recommend that you activate your access to the ORS and review its structure and related guidance before proceeding with this drafting document.  If you do not already have access to the ORS for your disclo</w:t>
      </w:r>
      <w:r w:rsidR="00FB1540">
        <w:rPr>
          <w:rFonts w:ascii="Arial" w:hAnsi="Arial" w:cs="Arial"/>
          <w:sz w:val="20"/>
          <w:szCs w:val="20"/>
        </w:rPr>
        <w:t xml:space="preserve">sing organization, please email </w:t>
      </w:r>
      <w:hyperlink r:id="rId13" w:history="1">
        <w:r w:rsidR="00FB1540" w:rsidRPr="009E3AF8">
          <w:rPr>
            <w:rStyle w:val="Hyperlink"/>
            <w:rFonts w:ascii="Arial" w:hAnsi="Arial" w:cs="Arial"/>
            <w:sz w:val="20"/>
            <w:szCs w:val="20"/>
          </w:rPr>
          <w:t>respond@cdp.net</w:t>
        </w:r>
      </w:hyperlink>
      <w:r w:rsidR="00FB1540">
        <w:rPr>
          <w:rFonts w:ascii="Arial" w:hAnsi="Arial" w:cs="Arial"/>
          <w:sz w:val="20"/>
          <w:szCs w:val="20"/>
        </w:rPr>
        <w:t xml:space="preserve"> </w:t>
      </w:r>
      <w:r w:rsidRPr="00645B3B">
        <w:rPr>
          <w:rFonts w:ascii="Arial" w:hAnsi="Arial" w:cs="Arial"/>
          <w:sz w:val="20"/>
          <w:szCs w:val="20"/>
        </w:rPr>
        <w:t>to request access.</w:t>
      </w:r>
      <w:r w:rsidRPr="00645B3B">
        <w:rPr>
          <w:rFonts w:ascii="Arial" w:eastAsia="Calibri" w:hAnsi="Arial" w:cs="Arial"/>
          <w:sz w:val="20"/>
          <w:szCs w:val="20"/>
        </w:rPr>
        <w:br/>
      </w:r>
      <w:r w:rsidRPr="00B377CE">
        <w:rPr>
          <w:rFonts w:ascii="Arial" w:eastAsia="Calibri" w:hAnsi="Arial"/>
          <w:sz w:val="20"/>
          <w:szCs w:val="20"/>
        </w:rPr>
        <w:br/>
        <w:t xml:space="preserve">The ORS consists of questions that you will be asked to answer depending on other questions answered in each section. </w:t>
      </w:r>
      <w:r w:rsidRPr="00E8257E">
        <w:rPr>
          <w:rFonts w:ascii="Arial" w:eastAsia="Calibri" w:hAnsi="Arial"/>
          <w:sz w:val="20"/>
          <w:szCs w:val="20"/>
        </w:rPr>
        <w:t>Please note that tex</w:t>
      </w:r>
      <w:r w:rsidR="00E8257E">
        <w:rPr>
          <w:rFonts w:ascii="Arial" w:eastAsia="Calibri" w:hAnsi="Arial"/>
          <w:sz w:val="20"/>
          <w:szCs w:val="20"/>
        </w:rPr>
        <w:t xml:space="preserve">t fields have a character limit which are listed throughout this document. </w:t>
      </w:r>
    </w:p>
    <w:p w14:paraId="53376D60" w14:textId="77777777" w:rsidR="00645B3B" w:rsidRPr="00B377CE" w:rsidRDefault="00645B3B" w:rsidP="00645B3B">
      <w:pPr>
        <w:rPr>
          <w:rFonts w:ascii="Arial" w:eastAsia="Calibri" w:hAnsi="Arial"/>
          <w:bCs/>
          <w:sz w:val="20"/>
          <w:szCs w:val="20"/>
        </w:rPr>
      </w:pPr>
    </w:p>
    <w:p w14:paraId="53376D61" w14:textId="77777777" w:rsidR="000C753F" w:rsidRDefault="000C753F" w:rsidP="00645B3B">
      <w:pPr>
        <w:rPr>
          <w:rFonts w:ascii="Arial" w:hAnsi="Arial" w:cs="Arial"/>
          <w:b/>
        </w:rPr>
      </w:pPr>
      <w:bookmarkStart w:id="8" w:name="_Toc342391456"/>
      <w:bookmarkStart w:id="9" w:name="_Toc343855628"/>
      <w:bookmarkStart w:id="10" w:name="_Toc343855793"/>
      <w:bookmarkStart w:id="11" w:name="_Toc343855950"/>
      <w:bookmarkStart w:id="12" w:name="_Toc343860047"/>
      <w:r w:rsidRPr="00645B3B">
        <w:rPr>
          <w:rFonts w:ascii="Arial" w:hAnsi="Arial" w:cs="Arial"/>
          <w:b/>
        </w:rPr>
        <w:t>What is the deadline for responses?</w:t>
      </w:r>
      <w:bookmarkEnd w:id="8"/>
      <w:bookmarkEnd w:id="9"/>
      <w:bookmarkEnd w:id="10"/>
      <w:bookmarkEnd w:id="11"/>
      <w:bookmarkEnd w:id="12"/>
      <w:r w:rsidRPr="00645B3B">
        <w:rPr>
          <w:rFonts w:ascii="Arial" w:hAnsi="Arial" w:cs="Arial"/>
          <w:b/>
        </w:rPr>
        <w:t xml:space="preserve"> </w:t>
      </w:r>
    </w:p>
    <w:p w14:paraId="53376D62" w14:textId="77777777" w:rsidR="00645B3B" w:rsidRPr="00645B3B" w:rsidRDefault="00645B3B" w:rsidP="00645B3B">
      <w:pPr>
        <w:rPr>
          <w:rFonts w:ascii="Arial" w:hAnsi="Arial" w:cs="Arial"/>
          <w:b/>
        </w:rPr>
      </w:pPr>
    </w:p>
    <w:p w14:paraId="771CD0ED" w14:textId="77777777" w:rsidR="00F26014" w:rsidRPr="00B377CE" w:rsidRDefault="00F26014" w:rsidP="00F26014">
      <w:pPr>
        <w:pStyle w:val="Default"/>
        <w:rPr>
          <w:sz w:val="20"/>
          <w:szCs w:val="20"/>
        </w:rPr>
      </w:pPr>
      <w:r w:rsidRPr="00B377CE">
        <w:rPr>
          <w:sz w:val="20"/>
          <w:szCs w:val="20"/>
        </w:rPr>
        <w:t xml:space="preserve">Companies will receive a request to participate </w:t>
      </w:r>
      <w:r>
        <w:rPr>
          <w:sz w:val="20"/>
          <w:szCs w:val="20"/>
        </w:rPr>
        <w:t>and activation link in April</w:t>
      </w:r>
      <w:r w:rsidRPr="00B377CE">
        <w:rPr>
          <w:sz w:val="20"/>
          <w:szCs w:val="20"/>
        </w:rPr>
        <w:t xml:space="preserve"> 201</w:t>
      </w:r>
      <w:r>
        <w:rPr>
          <w:sz w:val="20"/>
          <w:szCs w:val="20"/>
        </w:rPr>
        <w:t>7</w:t>
      </w:r>
      <w:r w:rsidRPr="00B377CE">
        <w:rPr>
          <w:sz w:val="20"/>
          <w:szCs w:val="20"/>
        </w:rPr>
        <w:t>. This will allow them to access the questionnaire and begin inputting their response. The deadline for response</w:t>
      </w:r>
      <w:r>
        <w:rPr>
          <w:sz w:val="20"/>
          <w:szCs w:val="20"/>
        </w:rPr>
        <w:t xml:space="preserve"> submissions </w:t>
      </w:r>
      <w:r w:rsidRPr="00840403">
        <w:rPr>
          <w:sz w:val="20"/>
          <w:szCs w:val="20"/>
        </w:rPr>
        <w:t>i</w:t>
      </w:r>
      <w:r>
        <w:rPr>
          <w:sz w:val="20"/>
          <w:szCs w:val="20"/>
        </w:rPr>
        <w:t>s July</w:t>
      </w:r>
      <w:r w:rsidRPr="00B377CE">
        <w:rPr>
          <w:sz w:val="20"/>
          <w:szCs w:val="20"/>
        </w:rPr>
        <w:t xml:space="preserve"> </w:t>
      </w:r>
      <w:r>
        <w:rPr>
          <w:sz w:val="20"/>
          <w:szCs w:val="20"/>
        </w:rPr>
        <w:t xml:space="preserve">31 </w:t>
      </w:r>
      <w:r w:rsidRPr="00B377CE">
        <w:rPr>
          <w:sz w:val="20"/>
          <w:szCs w:val="20"/>
        </w:rPr>
        <w:t>201</w:t>
      </w:r>
      <w:r>
        <w:rPr>
          <w:sz w:val="20"/>
          <w:szCs w:val="20"/>
        </w:rPr>
        <w:t>7</w:t>
      </w:r>
      <w:r w:rsidRPr="00B377CE">
        <w:rPr>
          <w:sz w:val="20"/>
          <w:szCs w:val="20"/>
        </w:rPr>
        <w:t>.</w:t>
      </w:r>
    </w:p>
    <w:p w14:paraId="53376D64" w14:textId="77777777" w:rsidR="00A73E3E" w:rsidRPr="00B377CE" w:rsidRDefault="00A73E3E" w:rsidP="000C753F">
      <w:pPr>
        <w:pStyle w:val="Default"/>
        <w:spacing w:before="240" w:after="240"/>
        <w:rPr>
          <w:b/>
          <w:color w:val="auto"/>
        </w:rPr>
      </w:pPr>
      <w:r w:rsidRPr="00B377CE">
        <w:rPr>
          <w:b/>
          <w:color w:val="auto"/>
        </w:rPr>
        <w:t>Guidance</w:t>
      </w:r>
    </w:p>
    <w:p w14:paraId="3608FDD9" w14:textId="2C3948A8" w:rsidR="00F26014" w:rsidRPr="00F87FBF" w:rsidRDefault="00F26014" w:rsidP="00F26014">
      <w:pPr>
        <w:pStyle w:val="Default"/>
        <w:rPr>
          <w:color w:val="auto"/>
          <w:sz w:val="20"/>
          <w:szCs w:val="20"/>
        </w:rPr>
      </w:pPr>
      <w:r w:rsidRPr="00B377CE">
        <w:rPr>
          <w:color w:val="auto"/>
          <w:sz w:val="20"/>
          <w:szCs w:val="20"/>
        </w:rPr>
        <w:t>This drafting document contains no guidance on how to answer the questions. Please use this document in conjunction with the c</w:t>
      </w:r>
      <w:r>
        <w:rPr>
          <w:color w:val="auto"/>
          <w:sz w:val="20"/>
          <w:szCs w:val="20"/>
        </w:rPr>
        <w:t>limate change</w:t>
      </w:r>
      <w:r w:rsidRPr="00B377CE">
        <w:rPr>
          <w:color w:val="auto"/>
          <w:sz w:val="20"/>
          <w:szCs w:val="20"/>
        </w:rPr>
        <w:t xml:space="preserve"> reporting guidance, found</w:t>
      </w:r>
      <w:r>
        <w:rPr>
          <w:color w:val="auto"/>
          <w:sz w:val="20"/>
          <w:szCs w:val="20"/>
        </w:rPr>
        <w:t xml:space="preserve"> at </w:t>
      </w:r>
      <w:hyperlink r:id="rId14" w:history="1">
        <w:r w:rsidRPr="0053440E">
          <w:rPr>
            <w:rStyle w:val="Hyperlink"/>
            <w:sz w:val="20"/>
            <w:szCs w:val="20"/>
          </w:rPr>
          <w:t>https://www.cdp.net/en/guidance/guidance-for-companies</w:t>
        </w:r>
      </w:hyperlink>
      <w:r>
        <w:rPr>
          <w:rStyle w:val="Hyperlink"/>
          <w:sz w:val="20"/>
          <w:szCs w:val="20"/>
        </w:rPr>
        <w:t>,</w:t>
      </w:r>
      <w:r w:rsidRPr="00B377CE">
        <w:rPr>
          <w:color w:val="auto"/>
          <w:sz w:val="20"/>
          <w:szCs w:val="20"/>
        </w:rPr>
        <w:t xml:space="preserve"> </w:t>
      </w:r>
      <w:r>
        <w:rPr>
          <w:rStyle w:val="Hyperlink"/>
          <w:color w:val="auto"/>
          <w:sz w:val="20"/>
          <w:szCs w:val="20"/>
          <w:u w:val="none"/>
        </w:rPr>
        <w:t xml:space="preserve">to draft your response. </w:t>
      </w:r>
    </w:p>
    <w:p w14:paraId="53376D66" w14:textId="77777777" w:rsidR="00A73E3E" w:rsidRPr="00B377CE" w:rsidRDefault="00A73E3E" w:rsidP="00A73E3E">
      <w:pPr>
        <w:pStyle w:val="Default"/>
        <w:rPr>
          <w:color w:val="auto"/>
          <w:sz w:val="19"/>
          <w:szCs w:val="19"/>
        </w:rPr>
      </w:pPr>
    </w:p>
    <w:p w14:paraId="53376D67" w14:textId="77777777" w:rsidR="002A434E" w:rsidRDefault="00C81315" w:rsidP="005F6635">
      <w:pPr>
        <w:rPr>
          <w:rFonts w:ascii="Arial" w:hAnsi="Arial" w:cs="Arial"/>
          <w:sz w:val="20"/>
          <w:szCs w:val="20"/>
        </w:rPr>
      </w:pPr>
      <w:r w:rsidRPr="00B377CE">
        <w:rPr>
          <w:rFonts w:ascii="Arial" w:hAnsi="Arial" w:cs="Arial"/>
          <w:sz w:val="20"/>
          <w:szCs w:val="20"/>
        </w:rPr>
        <w:br w:type="page"/>
      </w:r>
    </w:p>
    <w:tbl>
      <w:tblPr>
        <w:tblpPr w:leftFromText="180" w:rightFromText="180" w:vertAnchor="page" w:horzAnchor="margin" w:tblpY="1936"/>
        <w:tblW w:w="0" w:type="auto"/>
        <w:shd w:val="clear" w:color="auto" w:fill="B42E34"/>
        <w:tblLook w:val="04A0" w:firstRow="1" w:lastRow="0" w:firstColumn="1" w:lastColumn="0" w:noHBand="0" w:noVBand="1"/>
      </w:tblPr>
      <w:tblGrid>
        <w:gridCol w:w="246"/>
        <w:gridCol w:w="9114"/>
      </w:tblGrid>
      <w:tr w:rsidR="00311FEE" w:rsidRPr="00B377CE" w14:paraId="35AEBBAD" w14:textId="77777777" w:rsidTr="00311FEE">
        <w:trPr>
          <w:trHeight w:val="95"/>
        </w:trPr>
        <w:tc>
          <w:tcPr>
            <w:tcW w:w="246" w:type="dxa"/>
            <w:vMerge w:val="restart"/>
            <w:shd w:val="clear" w:color="auto" w:fill="B42E34"/>
          </w:tcPr>
          <w:p w14:paraId="0F75E0BB" w14:textId="77777777" w:rsidR="00311FEE" w:rsidRPr="00B377CE" w:rsidRDefault="00311FEE" w:rsidP="00311FEE">
            <w:pPr>
              <w:spacing w:after="50"/>
              <w:rPr>
                <w:rFonts w:ascii="Arial" w:hAnsi="Arial" w:cs="Arial"/>
                <w:b/>
                <w:bCs/>
                <w:color w:val="FFFFFF"/>
                <w:sz w:val="200"/>
                <w:szCs w:val="200"/>
              </w:rPr>
            </w:pPr>
            <w:r w:rsidRPr="00B377CE">
              <w:rPr>
                <w:rFonts w:ascii="Arial" w:hAnsi="Arial" w:cs="Arial"/>
                <w:b/>
                <w:bCs/>
                <w:szCs w:val="20"/>
              </w:rPr>
              <w:lastRenderedPageBreak/>
              <w:br w:type="page"/>
            </w:r>
          </w:p>
        </w:tc>
        <w:tc>
          <w:tcPr>
            <w:tcW w:w="9218" w:type="dxa"/>
            <w:shd w:val="clear" w:color="auto" w:fill="B42E34"/>
          </w:tcPr>
          <w:p w14:paraId="383B1C09" w14:textId="77777777" w:rsidR="00311FEE" w:rsidRPr="00B377CE" w:rsidRDefault="00311FEE" w:rsidP="00311FEE">
            <w:pPr>
              <w:spacing w:after="50"/>
              <w:rPr>
                <w:rFonts w:ascii="Arial" w:hAnsi="Arial" w:cs="Arial"/>
                <w:b/>
                <w:bCs/>
                <w:color w:val="FFFFFF"/>
              </w:rPr>
            </w:pPr>
          </w:p>
          <w:p w14:paraId="4EAF49CA" w14:textId="77777777" w:rsidR="00311FEE" w:rsidRPr="00645B3B" w:rsidRDefault="00311FEE" w:rsidP="00311FEE">
            <w:pPr>
              <w:rPr>
                <w:rFonts w:ascii="Arial" w:hAnsi="Arial" w:cs="Arial"/>
                <w:b/>
                <w:sz w:val="52"/>
                <w:szCs w:val="52"/>
              </w:rPr>
            </w:pPr>
            <w:r>
              <w:rPr>
                <w:rFonts w:ascii="Arial" w:hAnsi="Arial" w:cs="Arial"/>
                <w:b/>
                <w:color w:val="FFFFFF" w:themeColor="background1"/>
                <w:sz w:val="52"/>
                <w:szCs w:val="52"/>
              </w:rPr>
              <w:t>Contents</w:t>
            </w:r>
          </w:p>
        </w:tc>
      </w:tr>
      <w:tr w:rsidR="00311FEE" w:rsidRPr="00B377CE" w14:paraId="6D69A77D" w14:textId="77777777" w:rsidTr="00311FEE">
        <w:trPr>
          <w:trHeight w:val="107"/>
        </w:trPr>
        <w:tc>
          <w:tcPr>
            <w:tcW w:w="246" w:type="dxa"/>
            <w:vMerge/>
            <w:shd w:val="clear" w:color="auto" w:fill="B42E34"/>
          </w:tcPr>
          <w:p w14:paraId="0B62A7E7" w14:textId="77777777" w:rsidR="00311FEE" w:rsidRPr="00B377CE" w:rsidRDefault="00311FEE" w:rsidP="00311FEE">
            <w:pPr>
              <w:spacing w:after="50"/>
              <w:rPr>
                <w:rFonts w:ascii="Arial" w:hAnsi="Arial" w:cs="Arial"/>
                <w:b/>
                <w:bCs/>
                <w:color w:val="002060"/>
              </w:rPr>
            </w:pPr>
          </w:p>
        </w:tc>
        <w:tc>
          <w:tcPr>
            <w:tcW w:w="9218" w:type="dxa"/>
            <w:shd w:val="clear" w:color="auto" w:fill="B42E34"/>
          </w:tcPr>
          <w:p w14:paraId="62D00A67" w14:textId="77777777" w:rsidR="00311FEE" w:rsidRPr="00B377CE" w:rsidRDefault="00311FEE" w:rsidP="00311FEE">
            <w:pPr>
              <w:spacing w:after="50"/>
              <w:jc w:val="center"/>
              <w:rPr>
                <w:rFonts w:ascii="Arial" w:hAnsi="Arial" w:cs="Arial"/>
                <w:b/>
                <w:bCs/>
                <w:color w:val="002060"/>
              </w:rPr>
            </w:pPr>
          </w:p>
          <w:p w14:paraId="622C082D" w14:textId="77777777" w:rsidR="00311FEE" w:rsidRPr="00B377CE" w:rsidRDefault="00311FEE" w:rsidP="00311FEE">
            <w:pPr>
              <w:rPr>
                <w:rFonts w:ascii="Arial" w:hAnsi="Arial" w:cs="Arial"/>
              </w:rPr>
            </w:pPr>
          </w:p>
          <w:p w14:paraId="4E42A2BA" w14:textId="77777777" w:rsidR="00311FEE" w:rsidRPr="00B377CE" w:rsidRDefault="00311FEE" w:rsidP="00311FEE">
            <w:pPr>
              <w:tabs>
                <w:tab w:val="left" w:pos="3015"/>
              </w:tabs>
              <w:rPr>
                <w:rFonts w:ascii="Arial" w:hAnsi="Arial" w:cs="Arial"/>
              </w:rPr>
            </w:pPr>
          </w:p>
        </w:tc>
      </w:tr>
    </w:tbl>
    <w:sdt>
      <w:sdtPr>
        <w:id w:val="1666046635"/>
        <w:docPartObj>
          <w:docPartGallery w:val="Table of Contents"/>
          <w:docPartUnique/>
        </w:docPartObj>
      </w:sdtPr>
      <w:sdtEndPr>
        <w:rPr>
          <w:rFonts w:ascii="Times New Roman" w:hAnsi="Times New Roman" w:cs="Times New Roman"/>
          <w:bCs/>
          <w:color w:val="auto"/>
          <w:kern w:val="0"/>
          <w:sz w:val="24"/>
          <w:lang w:val="en-US" w:eastAsia="en-GB"/>
        </w:rPr>
      </w:sdtEndPr>
      <w:sdtContent>
        <w:p w14:paraId="53376D71" w14:textId="0A9497CC" w:rsidR="00525BC8" w:rsidRPr="00311FEE" w:rsidRDefault="00525BC8" w:rsidP="00311FEE">
          <w:pPr>
            <w:pStyle w:val="TOC1"/>
          </w:pPr>
        </w:p>
        <w:p w14:paraId="0FDF1FD0" w14:textId="73380D1E" w:rsidR="001A4F9D" w:rsidRDefault="00F319DF" w:rsidP="00311FEE">
          <w:pPr>
            <w:pStyle w:val="TOC1"/>
            <w:rPr>
              <w:rFonts w:asciiTheme="minorHAnsi" w:eastAsiaTheme="minorEastAsia" w:hAnsiTheme="minorHAnsi" w:cstheme="minorBidi"/>
              <w:color w:val="auto"/>
              <w:szCs w:val="22"/>
              <w:lang w:eastAsia="en-US"/>
            </w:rPr>
          </w:pPr>
          <w:r>
            <w:fldChar w:fldCharType="begin"/>
          </w:r>
          <w:r w:rsidR="002A434E">
            <w:instrText xml:space="preserve"> TOC \o "1-3" \h \z \u </w:instrText>
          </w:r>
          <w:r>
            <w:fldChar w:fldCharType="separate"/>
          </w:r>
          <w:hyperlink w:anchor="_Toc478036686" w:history="1">
            <w:r w:rsidR="001A4F9D" w:rsidRPr="00311FEE">
              <w:rPr>
                <w:rStyle w:val="Hyperlink"/>
                <w:sz w:val="24"/>
              </w:rPr>
              <w:t>Introduction</w:t>
            </w:r>
            <w:r w:rsidR="001A4F9D" w:rsidRPr="00311FEE">
              <w:rPr>
                <w:webHidden/>
              </w:rPr>
              <w:tab/>
            </w:r>
            <w:r w:rsidR="001A4F9D" w:rsidRPr="00311FEE">
              <w:rPr>
                <w:webHidden/>
              </w:rPr>
              <w:fldChar w:fldCharType="begin"/>
            </w:r>
            <w:r w:rsidR="001A4F9D" w:rsidRPr="00311FEE">
              <w:rPr>
                <w:webHidden/>
              </w:rPr>
              <w:instrText xml:space="preserve"> PAGEREF _Toc478036686 \h </w:instrText>
            </w:r>
            <w:r w:rsidR="001A4F9D" w:rsidRPr="00311FEE">
              <w:rPr>
                <w:webHidden/>
              </w:rPr>
            </w:r>
            <w:r w:rsidR="001A4F9D" w:rsidRPr="00311FEE">
              <w:rPr>
                <w:webHidden/>
              </w:rPr>
              <w:fldChar w:fldCharType="separate"/>
            </w:r>
            <w:r w:rsidR="005B7462">
              <w:rPr>
                <w:webHidden/>
              </w:rPr>
              <w:t>4</w:t>
            </w:r>
            <w:r w:rsidR="001A4F9D" w:rsidRPr="00311FEE">
              <w:rPr>
                <w:webHidden/>
              </w:rPr>
              <w:fldChar w:fldCharType="end"/>
            </w:r>
          </w:hyperlink>
        </w:p>
        <w:p w14:paraId="7DD43AC3" w14:textId="155F8981" w:rsidR="001A4F9D" w:rsidRPr="00311FEE" w:rsidRDefault="001A4F9D" w:rsidP="00311FEE">
          <w:pPr>
            <w:pStyle w:val="TOC1"/>
            <w:rPr>
              <w:rFonts w:asciiTheme="minorHAnsi" w:eastAsiaTheme="minorEastAsia" w:hAnsiTheme="minorHAnsi" w:cstheme="minorBidi"/>
              <w:color w:val="auto"/>
              <w:sz w:val="20"/>
              <w:szCs w:val="22"/>
              <w:lang w:eastAsia="en-US"/>
            </w:rPr>
          </w:pPr>
          <w:hyperlink w:anchor="_Toc478036687" w:history="1">
            <w:r w:rsidRPr="00311FEE">
              <w:rPr>
                <w:rStyle w:val="Hyperlink"/>
                <w:b w:val="0"/>
              </w:rPr>
              <w:t>CC0. Introduction page</w:t>
            </w:r>
            <w:r w:rsidRPr="00311FEE">
              <w:rPr>
                <w:webHidden/>
              </w:rPr>
              <w:tab/>
            </w:r>
            <w:r w:rsidRPr="00311FEE">
              <w:rPr>
                <w:b w:val="0"/>
                <w:webHidden/>
              </w:rPr>
              <w:fldChar w:fldCharType="begin"/>
            </w:r>
            <w:r w:rsidRPr="00311FEE">
              <w:rPr>
                <w:b w:val="0"/>
                <w:webHidden/>
              </w:rPr>
              <w:instrText xml:space="preserve"> PAGEREF _Toc478036687 \h </w:instrText>
            </w:r>
            <w:r w:rsidRPr="00311FEE">
              <w:rPr>
                <w:b w:val="0"/>
                <w:webHidden/>
              </w:rPr>
            </w:r>
            <w:r w:rsidRPr="00311FEE">
              <w:rPr>
                <w:b w:val="0"/>
                <w:webHidden/>
              </w:rPr>
              <w:fldChar w:fldCharType="separate"/>
            </w:r>
            <w:r w:rsidR="005B7462">
              <w:rPr>
                <w:b w:val="0"/>
                <w:webHidden/>
              </w:rPr>
              <w:t>4</w:t>
            </w:r>
            <w:r w:rsidRPr="00311FEE">
              <w:rPr>
                <w:b w:val="0"/>
                <w:webHidden/>
              </w:rPr>
              <w:fldChar w:fldCharType="end"/>
            </w:r>
          </w:hyperlink>
        </w:p>
        <w:p w14:paraId="51DF40A0" w14:textId="40A0D6EC" w:rsidR="001A4F9D" w:rsidRPr="00311FEE" w:rsidRDefault="001A4F9D" w:rsidP="00311FEE">
          <w:pPr>
            <w:pStyle w:val="TOC1"/>
            <w:rPr>
              <w:rFonts w:asciiTheme="minorHAnsi" w:eastAsiaTheme="minorEastAsia" w:hAnsiTheme="minorHAnsi" w:cstheme="minorBidi"/>
              <w:color w:val="auto"/>
              <w:szCs w:val="22"/>
              <w:lang w:eastAsia="en-US"/>
            </w:rPr>
          </w:pPr>
          <w:hyperlink w:anchor="_Toc478036688" w:history="1">
            <w:r w:rsidRPr="00311FEE">
              <w:rPr>
                <w:rStyle w:val="Hyperlink"/>
                <w:sz w:val="24"/>
              </w:rPr>
              <w:t>Management</w:t>
            </w:r>
            <w:r w:rsidRPr="00311FEE">
              <w:rPr>
                <w:webHidden/>
              </w:rPr>
              <w:tab/>
            </w:r>
            <w:r w:rsidRPr="00311FEE">
              <w:rPr>
                <w:webHidden/>
              </w:rPr>
              <w:fldChar w:fldCharType="begin"/>
            </w:r>
            <w:r w:rsidRPr="00311FEE">
              <w:rPr>
                <w:webHidden/>
              </w:rPr>
              <w:instrText xml:space="preserve"> PAGEREF _Toc478036688 \h </w:instrText>
            </w:r>
            <w:r w:rsidRPr="00311FEE">
              <w:rPr>
                <w:webHidden/>
              </w:rPr>
            </w:r>
            <w:r w:rsidRPr="00311FEE">
              <w:rPr>
                <w:webHidden/>
              </w:rPr>
              <w:fldChar w:fldCharType="separate"/>
            </w:r>
            <w:r w:rsidR="005B7462">
              <w:rPr>
                <w:webHidden/>
              </w:rPr>
              <w:t>6</w:t>
            </w:r>
            <w:r w:rsidRPr="00311FEE">
              <w:rPr>
                <w:webHidden/>
              </w:rPr>
              <w:fldChar w:fldCharType="end"/>
            </w:r>
          </w:hyperlink>
        </w:p>
        <w:p w14:paraId="7CBF28A4" w14:textId="47CF5454" w:rsidR="001A4F9D" w:rsidRPr="00311FEE" w:rsidRDefault="001A4F9D" w:rsidP="00311FEE">
          <w:pPr>
            <w:pStyle w:val="TOC1"/>
            <w:rPr>
              <w:rFonts w:asciiTheme="minorHAnsi" w:eastAsiaTheme="minorEastAsia" w:hAnsiTheme="minorHAnsi" w:cstheme="minorBidi"/>
              <w:color w:val="auto"/>
              <w:szCs w:val="22"/>
              <w:lang w:eastAsia="en-US"/>
            </w:rPr>
          </w:pPr>
          <w:hyperlink w:anchor="_Toc478036689" w:history="1">
            <w:r w:rsidRPr="00311FEE">
              <w:rPr>
                <w:rStyle w:val="Hyperlink"/>
                <w:b w:val="0"/>
              </w:rPr>
              <w:t>CC2. Strategy</w:t>
            </w:r>
            <w:r w:rsidRPr="00311FEE">
              <w:rPr>
                <w:webHidden/>
              </w:rPr>
              <w:tab/>
            </w:r>
            <w:r w:rsidRPr="00311FEE">
              <w:rPr>
                <w:b w:val="0"/>
                <w:webHidden/>
              </w:rPr>
              <w:fldChar w:fldCharType="begin"/>
            </w:r>
            <w:r w:rsidRPr="00311FEE">
              <w:rPr>
                <w:b w:val="0"/>
                <w:webHidden/>
              </w:rPr>
              <w:instrText xml:space="preserve"> PAGEREF _Toc478036689 \h </w:instrText>
            </w:r>
            <w:r w:rsidRPr="00311FEE">
              <w:rPr>
                <w:b w:val="0"/>
                <w:webHidden/>
              </w:rPr>
            </w:r>
            <w:r w:rsidRPr="00311FEE">
              <w:rPr>
                <w:b w:val="0"/>
                <w:webHidden/>
              </w:rPr>
              <w:fldChar w:fldCharType="separate"/>
            </w:r>
            <w:r w:rsidR="005B7462">
              <w:rPr>
                <w:b w:val="0"/>
                <w:webHidden/>
              </w:rPr>
              <w:t>6</w:t>
            </w:r>
            <w:r w:rsidRPr="00311FEE">
              <w:rPr>
                <w:b w:val="0"/>
                <w:webHidden/>
              </w:rPr>
              <w:fldChar w:fldCharType="end"/>
            </w:r>
          </w:hyperlink>
        </w:p>
        <w:p w14:paraId="4C8718B5" w14:textId="579A262E" w:rsidR="001A4F9D" w:rsidRPr="00311FEE" w:rsidRDefault="001A4F9D" w:rsidP="00311FEE">
          <w:pPr>
            <w:pStyle w:val="TOC1"/>
            <w:rPr>
              <w:rFonts w:asciiTheme="minorHAnsi" w:eastAsiaTheme="minorEastAsia" w:hAnsiTheme="minorHAnsi" w:cstheme="minorBidi"/>
              <w:color w:val="auto"/>
              <w:szCs w:val="22"/>
              <w:lang w:eastAsia="en-US"/>
            </w:rPr>
          </w:pPr>
          <w:hyperlink w:anchor="_Toc478036690" w:history="1">
            <w:r w:rsidRPr="00311FEE">
              <w:rPr>
                <w:rStyle w:val="Hyperlink"/>
                <w:b w:val="0"/>
              </w:rPr>
              <w:t>CC3. Targets &amp; Initiatives</w:t>
            </w:r>
            <w:r w:rsidRPr="00311FEE">
              <w:rPr>
                <w:webHidden/>
              </w:rPr>
              <w:tab/>
            </w:r>
            <w:r w:rsidRPr="00311FEE">
              <w:rPr>
                <w:b w:val="0"/>
                <w:webHidden/>
              </w:rPr>
              <w:fldChar w:fldCharType="begin"/>
            </w:r>
            <w:r w:rsidRPr="00311FEE">
              <w:rPr>
                <w:b w:val="0"/>
                <w:webHidden/>
              </w:rPr>
              <w:instrText xml:space="preserve"> PAGEREF _Toc478036690 \h </w:instrText>
            </w:r>
            <w:r w:rsidRPr="00311FEE">
              <w:rPr>
                <w:b w:val="0"/>
                <w:webHidden/>
              </w:rPr>
            </w:r>
            <w:r w:rsidRPr="00311FEE">
              <w:rPr>
                <w:b w:val="0"/>
                <w:webHidden/>
              </w:rPr>
              <w:fldChar w:fldCharType="separate"/>
            </w:r>
            <w:r w:rsidR="005B7462">
              <w:rPr>
                <w:b w:val="0"/>
                <w:webHidden/>
              </w:rPr>
              <w:t>7</w:t>
            </w:r>
            <w:r w:rsidRPr="00311FEE">
              <w:rPr>
                <w:b w:val="0"/>
                <w:webHidden/>
              </w:rPr>
              <w:fldChar w:fldCharType="end"/>
            </w:r>
          </w:hyperlink>
        </w:p>
        <w:p w14:paraId="75CBBEC7" w14:textId="50894408" w:rsidR="001A4F9D" w:rsidRDefault="001A4F9D" w:rsidP="00311FEE">
          <w:pPr>
            <w:pStyle w:val="TOC1"/>
            <w:rPr>
              <w:rFonts w:asciiTheme="minorHAnsi" w:eastAsiaTheme="minorEastAsia" w:hAnsiTheme="minorHAnsi" w:cstheme="minorBidi"/>
              <w:color w:val="auto"/>
              <w:szCs w:val="22"/>
              <w:lang w:eastAsia="en-US"/>
            </w:rPr>
          </w:pPr>
          <w:hyperlink w:anchor="_Toc478036691" w:history="1">
            <w:r w:rsidRPr="00311FEE">
              <w:rPr>
                <w:rStyle w:val="Hyperlink"/>
                <w:sz w:val="24"/>
              </w:rPr>
              <w:t>Risks &amp; Opportunities</w:t>
            </w:r>
            <w:r>
              <w:rPr>
                <w:webHidden/>
              </w:rPr>
              <w:tab/>
            </w:r>
            <w:r>
              <w:rPr>
                <w:webHidden/>
              </w:rPr>
              <w:fldChar w:fldCharType="begin"/>
            </w:r>
            <w:r>
              <w:rPr>
                <w:webHidden/>
              </w:rPr>
              <w:instrText xml:space="preserve"> PAGEREF _Toc478036691 \h </w:instrText>
            </w:r>
            <w:r>
              <w:rPr>
                <w:webHidden/>
              </w:rPr>
            </w:r>
            <w:r>
              <w:rPr>
                <w:webHidden/>
              </w:rPr>
              <w:fldChar w:fldCharType="separate"/>
            </w:r>
            <w:r w:rsidR="005B7462">
              <w:rPr>
                <w:webHidden/>
              </w:rPr>
              <w:t>13</w:t>
            </w:r>
            <w:r>
              <w:rPr>
                <w:webHidden/>
              </w:rPr>
              <w:fldChar w:fldCharType="end"/>
            </w:r>
          </w:hyperlink>
        </w:p>
        <w:p w14:paraId="2462CF22" w14:textId="53D27363" w:rsidR="001A4F9D" w:rsidRPr="00311FEE" w:rsidRDefault="001A4F9D" w:rsidP="00311FEE">
          <w:pPr>
            <w:pStyle w:val="TOC1"/>
            <w:rPr>
              <w:rFonts w:asciiTheme="minorHAnsi" w:eastAsiaTheme="minorEastAsia" w:hAnsiTheme="minorHAnsi" w:cstheme="minorBidi"/>
              <w:color w:val="auto"/>
              <w:szCs w:val="22"/>
              <w:lang w:eastAsia="en-US"/>
            </w:rPr>
          </w:pPr>
          <w:hyperlink w:anchor="_Toc478036692" w:history="1">
            <w:r w:rsidRPr="00311FEE">
              <w:rPr>
                <w:rStyle w:val="Hyperlink"/>
                <w:b w:val="0"/>
              </w:rPr>
              <w:t>CC5. Climate Change Risks</w:t>
            </w:r>
            <w:r w:rsidRPr="00311FEE">
              <w:rPr>
                <w:webHidden/>
              </w:rPr>
              <w:tab/>
            </w:r>
            <w:r w:rsidRPr="00311FEE">
              <w:rPr>
                <w:b w:val="0"/>
                <w:webHidden/>
              </w:rPr>
              <w:fldChar w:fldCharType="begin"/>
            </w:r>
            <w:r w:rsidRPr="00311FEE">
              <w:rPr>
                <w:b w:val="0"/>
                <w:webHidden/>
              </w:rPr>
              <w:instrText xml:space="preserve"> PAGEREF _Toc478036692 \h </w:instrText>
            </w:r>
            <w:r w:rsidRPr="00311FEE">
              <w:rPr>
                <w:b w:val="0"/>
                <w:webHidden/>
              </w:rPr>
            </w:r>
            <w:r w:rsidRPr="00311FEE">
              <w:rPr>
                <w:b w:val="0"/>
                <w:webHidden/>
              </w:rPr>
              <w:fldChar w:fldCharType="separate"/>
            </w:r>
            <w:r w:rsidR="005B7462">
              <w:rPr>
                <w:b w:val="0"/>
                <w:webHidden/>
              </w:rPr>
              <w:t>13</w:t>
            </w:r>
            <w:r w:rsidRPr="00311FEE">
              <w:rPr>
                <w:b w:val="0"/>
                <w:webHidden/>
              </w:rPr>
              <w:fldChar w:fldCharType="end"/>
            </w:r>
          </w:hyperlink>
        </w:p>
        <w:p w14:paraId="7DB1021F" w14:textId="0BE493AF" w:rsidR="001A4F9D" w:rsidRPr="00311FEE" w:rsidRDefault="001A4F9D" w:rsidP="00311FEE">
          <w:pPr>
            <w:pStyle w:val="TOC1"/>
            <w:rPr>
              <w:rFonts w:asciiTheme="minorHAnsi" w:eastAsiaTheme="minorEastAsia" w:hAnsiTheme="minorHAnsi" w:cstheme="minorBidi"/>
              <w:color w:val="auto"/>
              <w:szCs w:val="22"/>
              <w:lang w:eastAsia="en-US"/>
            </w:rPr>
          </w:pPr>
          <w:hyperlink w:anchor="_Toc478036693" w:history="1">
            <w:r w:rsidRPr="00311FEE">
              <w:rPr>
                <w:rStyle w:val="Hyperlink"/>
                <w:b w:val="0"/>
              </w:rPr>
              <w:t>CC6. Climate Change Opportunities</w:t>
            </w:r>
            <w:r w:rsidRPr="00311FEE">
              <w:rPr>
                <w:webHidden/>
              </w:rPr>
              <w:tab/>
            </w:r>
            <w:r w:rsidRPr="00311FEE">
              <w:rPr>
                <w:b w:val="0"/>
                <w:webHidden/>
              </w:rPr>
              <w:fldChar w:fldCharType="begin"/>
            </w:r>
            <w:r w:rsidRPr="00311FEE">
              <w:rPr>
                <w:b w:val="0"/>
                <w:webHidden/>
              </w:rPr>
              <w:instrText xml:space="preserve"> PAGEREF _Toc478036693 \h </w:instrText>
            </w:r>
            <w:r w:rsidRPr="00311FEE">
              <w:rPr>
                <w:b w:val="0"/>
                <w:webHidden/>
              </w:rPr>
            </w:r>
            <w:r w:rsidRPr="00311FEE">
              <w:rPr>
                <w:b w:val="0"/>
                <w:webHidden/>
              </w:rPr>
              <w:fldChar w:fldCharType="separate"/>
            </w:r>
            <w:r w:rsidR="005B7462">
              <w:rPr>
                <w:b w:val="0"/>
                <w:webHidden/>
              </w:rPr>
              <w:t>18</w:t>
            </w:r>
            <w:r w:rsidRPr="00311FEE">
              <w:rPr>
                <w:b w:val="0"/>
                <w:webHidden/>
              </w:rPr>
              <w:fldChar w:fldCharType="end"/>
            </w:r>
          </w:hyperlink>
        </w:p>
        <w:p w14:paraId="0AAB5700" w14:textId="0502F584" w:rsidR="001A4F9D" w:rsidRDefault="001A4F9D" w:rsidP="00311FEE">
          <w:pPr>
            <w:pStyle w:val="TOC1"/>
            <w:rPr>
              <w:rFonts w:asciiTheme="minorHAnsi" w:eastAsiaTheme="minorEastAsia" w:hAnsiTheme="minorHAnsi" w:cstheme="minorBidi"/>
              <w:color w:val="auto"/>
              <w:szCs w:val="22"/>
              <w:lang w:eastAsia="en-US"/>
            </w:rPr>
          </w:pPr>
          <w:hyperlink w:anchor="_Toc478036694" w:history="1">
            <w:r w:rsidRPr="00311FEE">
              <w:rPr>
                <w:rStyle w:val="Hyperlink"/>
                <w:sz w:val="24"/>
              </w:rPr>
              <w:t>Emissions</w:t>
            </w:r>
            <w:r w:rsidRPr="00311FEE">
              <w:rPr>
                <w:webHidden/>
              </w:rPr>
              <w:tab/>
            </w:r>
            <w:r w:rsidRPr="00311FEE">
              <w:rPr>
                <w:webHidden/>
              </w:rPr>
              <w:fldChar w:fldCharType="begin"/>
            </w:r>
            <w:r w:rsidRPr="00311FEE">
              <w:rPr>
                <w:webHidden/>
              </w:rPr>
              <w:instrText xml:space="preserve"> PAGEREF _Toc478036694 \h </w:instrText>
            </w:r>
            <w:r w:rsidRPr="00311FEE">
              <w:rPr>
                <w:webHidden/>
              </w:rPr>
            </w:r>
            <w:r w:rsidRPr="00311FEE">
              <w:rPr>
                <w:webHidden/>
              </w:rPr>
              <w:fldChar w:fldCharType="separate"/>
            </w:r>
            <w:r w:rsidR="005B7462">
              <w:rPr>
                <w:webHidden/>
              </w:rPr>
              <w:t>23</w:t>
            </w:r>
            <w:r w:rsidRPr="00311FEE">
              <w:rPr>
                <w:webHidden/>
              </w:rPr>
              <w:fldChar w:fldCharType="end"/>
            </w:r>
          </w:hyperlink>
        </w:p>
        <w:p w14:paraId="6A3558AA" w14:textId="331FC576" w:rsidR="001A4F9D" w:rsidRPr="00311FEE" w:rsidRDefault="001A4F9D" w:rsidP="00311FEE">
          <w:pPr>
            <w:pStyle w:val="TOC1"/>
            <w:rPr>
              <w:rFonts w:asciiTheme="minorHAnsi" w:eastAsiaTheme="minorEastAsia" w:hAnsiTheme="minorHAnsi" w:cstheme="minorBidi"/>
              <w:color w:val="auto"/>
              <w:szCs w:val="22"/>
              <w:lang w:eastAsia="en-US"/>
            </w:rPr>
          </w:pPr>
          <w:hyperlink w:anchor="_Toc478036695" w:history="1">
            <w:r w:rsidRPr="00311FEE">
              <w:rPr>
                <w:rStyle w:val="Hyperlink"/>
                <w:b w:val="0"/>
              </w:rPr>
              <w:t>CC7. Emissions Methodology</w:t>
            </w:r>
            <w:r w:rsidRPr="00311FEE">
              <w:rPr>
                <w:webHidden/>
              </w:rPr>
              <w:tab/>
            </w:r>
            <w:r w:rsidRPr="00311FEE">
              <w:rPr>
                <w:b w:val="0"/>
                <w:webHidden/>
              </w:rPr>
              <w:fldChar w:fldCharType="begin"/>
            </w:r>
            <w:r w:rsidRPr="00311FEE">
              <w:rPr>
                <w:b w:val="0"/>
                <w:webHidden/>
              </w:rPr>
              <w:instrText xml:space="preserve"> PAGEREF _Toc478036695 \h </w:instrText>
            </w:r>
            <w:r w:rsidRPr="00311FEE">
              <w:rPr>
                <w:b w:val="0"/>
                <w:webHidden/>
              </w:rPr>
            </w:r>
            <w:r w:rsidRPr="00311FEE">
              <w:rPr>
                <w:b w:val="0"/>
                <w:webHidden/>
              </w:rPr>
              <w:fldChar w:fldCharType="separate"/>
            </w:r>
            <w:r w:rsidR="005B7462">
              <w:rPr>
                <w:b w:val="0"/>
                <w:webHidden/>
              </w:rPr>
              <w:t>23</w:t>
            </w:r>
            <w:r w:rsidRPr="00311FEE">
              <w:rPr>
                <w:b w:val="0"/>
                <w:webHidden/>
              </w:rPr>
              <w:fldChar w:fldCharType="end"/>
            </w:r>
          </w:hyperlink>
        </w:p>
        <w:p w14:paraId="1B975E68" w14:textId="0C657962" w:rsidR="001A4F9D" w:rsidRPr="00311FEE" w:rsidRDefault="001A4F9D" w:rsidP="00311FEE">
          <w:pPr>
            <w:pStyle w:val="TOC1"/>
            <w:rPr>
              <w:rFonts w:asciiTheme="minorHAnsi" w:eastAsiaTheme="minorEastAsia" w:hAnsiTheme="minorHAnsi" w:cstheme="minorBidi"/>
              <w:color w:val="auto"/>
              <w:szCs w:val="22"/>
              <w:lang w:eastAsia="en-US"/>
            </w:rPr>
          </w:pPr>
          <w:hyperlink w:anchor="_Toc478036696" w:history="1">
            <w:r w:rsidRPr="00311FEE">
              <w:rPr>
                <w:rStyle w:val="Hyperlink"/>
                <w:b w:val="0"/>
              </w:rPr>
              <w:t>CC8. Emissions Data</w:t>
            </w:r>
            <w:r w:rsidRPr="00311FEE">
              <w:rPr>
                <w:webHidden/>
              </w:rPr>
              <w:tab/>
            </w:r>
            <w:r w:rsidRPr="00311FEE">
              <w:rPr>
                <w:b w:val="0"/>
                <w:webHidden/>
              </w:rPr>
              <w:fldChar w:fldCharType="begin"/>
            </w:r>
            <w:r w:rsidRPr="00311FEE">
              <w:rPr>
                <w:b w:val="0"/>
                <w:webHidden/>
              </w:rPr>
              <w:instrText xml:space="preserve"> PAGEREF _Toc478036696 \h </w:instrText>
            </w:r>
            <w:r w:rsidRPr="00311FEE">
              <w:rPr>
                <w:b w:val="0"/>
                <w:webHidden/>
              </w:rPr>
            </w:r>
            <w:r w:rsidRPr="00311FEE">
              <w:rPr>
                <w:b w:val="0"/>
                <w:webHidden/>
              </w:rPr>
              <w:fldChar w:fldCharType="separate"/>
            </w:r>
            <w:r w:rsidR="005B7462">
              <w:rPr>
                <w:b w:val="0"/>
                <w:webHidden/>
              </w:rPr>
              <w:t>26</w:t>
            </w:r>
            <w:r w:rsidRPr="00311FEE">
              <w:rPr>
                <w:b w:val="0"/>
                <w:webHidden/>
              </w:rPr>
              <w:fldChar w:fldCharType="end"/>
            </w:r>
          </w:hyperlink>
        </w:p>
        <w:p w14:paraId="190D7DCC" w14:textId="7381B43E" w:rsidR="001A4F9D" w:rsidRPr="00311FEE" w:rsidRDefault="001A4F9D" w:rsidP="00311FEE">
          <w:pPr>
            <w:pStyle w:val="TOC1"/>
            <w:rPr>
              <w:rFonts w:asciiTheme="minorHAnsi" w:eastAsiaTheme="minorEastAsia" w:hAnsiTheme="minorHAnsi" w:cstheme="minorBidi"/>
              <w:color w:val="auto"/>
              <w:szCs w:val="22"/>
              <w:lang w:eastAsia="en-US"/>
            </w:rPr>
          </w:pPr>
          <w:hyperlink w:anchor="_Toc478036697" w:history="1">
            <w:r w:rsidRPr="00311FEE">
              <w:rPr>
                <w:rStyle w:val="Hyperlink"/>
                <w:b w:val="0"/>
              </w:rPr>
              <w:t>CC12. Emissions Performance</w:t>
            </w:r>
            <w:r w:rsidRPr="00311FEE">
              <w:rPr>
                <w:webHidden/>
              </w:rPr>
              <w:tab/>
            </w:r>
            <w:r w:rsidRPr="00311FEE">
              <w:rPr>
                <w:b w:val="0"/>
                <w:webHidden/>
              </w:rPr>
              <w:fldChar w:fldCharType="begin"/>
            </w:r>
            <w:r w:rsidRPr="00311FEE">
              <w:rPr>
                <w:b w:val="0"/>
                <w:webHidden/>
              </w:rPr>
              <w:instrText xml:space="preserve"> PAGEREF _Toc478036697 \h </w:instrText>
            </w:r>
            <w:r w:rsidRPr="00311FEE">
              <w:rPr>
                <w:b w:val="0"/>
                <w:webHidden/>
              </w:rPr>
            </w:r>
            <w:r w:rsidRPr="00311FEE">
              <w:rPr>
                <w:b w:val="0"/>
                <w:webHidden/>
              </w:rPr>
              <w:fldChar w:fldCharType="separate"/>
            </w:r>
            <w:r w:rsidR="005B7462">
              <w:rPr>
                <w:b w:val="0"/>
                <w:webHidden/>
              </w:rPr>
              <w:t>27</w:t>
            </w:r>
            <w:r w:rsidRPr="00311FEE">
              <w:rPr>
                <w:b w:val="0"/>
                <w:webHidden/>
              </w:rPr>
              <w:fldChar w:fldCharType="end"/>
            </w:r>
          </w:hyperlink>
        </w:p>
        <w:p w14:paraId="359FAF8F" w14:textId="7ED2B481" w:rsidR="001A4F9D" w:rsidRPr="00311FEE" w:rsidRDefault="001A4F9D" w:rsidP="00311FEE">
          <w:pPr>
            <w:pStyle w:val="TOC1"/>
            <w:rPr>
              <w:rFonts w:asciiTheme="minorHAnsi" w:eastAsiaTheme="minorEastAsia" w:hAnsiTheme="minorHAnsi" w:cstheme="minorBidi"/>
              <w:color w:val="auto"/>
              <w:szCs w:val="22"/>
              <w:lang w:eastAsia="en-US"/>
            </w:rPr>
          </w:pPr>
          <w:hyperlink w:anchor="_Toc478036698" w:history="1">
            <w:r w:rsidRPr="00311FEE">
              <w:rPr>
                <w:rStyle w:val="Hyperlink"/>
                <w:b w:val="0"/>
              </w:rPr>
              <w:t>CC14. Scope 3 Emissions</w:t>
            </w:r>
            <w:r w:rsidRPr="00311FEE">
              <w:rPr>
                <w:webHidden/>
              </w:rPr>
              <w:tab/>
            </w:r>
            <w:r w:rsidRPr="00311FEE">
              <w:rPr>
                <w:b w:val="0"/>
                <w:webHidden/>
              </w:rPr>
              <w:fldChar w:fldCharType="begin"/>
            </w:r>
            <w:r w:rsidRPr="00311FEE">
              <w:rPr>
                <w:b w:val="0"/>
                <w:webHidden/>
              </w:rPr>
              <w:instrText xml:space="preserve"> PAGEREF _Toc478036698 \h </w:instrText>
            </w:r>
            <w:r w:rsidRPr="00311FEE">
              <w:rPr>
                <w:b w:val="0"/>
                <w:webHidden/>
              </w:rPr>
            </w:r>
            <w:r w:rsidRPr="00311FEE">
              <w:rPr>
                <w:b w:val="0"/>
                <w:webHidden/>
              </w:rPr>
              <w:fldChar w:fldCharType="separate"/>
            </w:r>
            <w:r w:rsidR="005B7462">
              <w:rPr>
                <w:b w:val="0"/>
                <w:webHidden/>
              </w:rPr>
              <w:t>28</w:t>
            </w:r>
            <w:r w:rsidRPr="00311FEE">
              <w:rPr>
                <w:b w:val="0"/>
                <w:webHidden/>
              </w:rPr>
              <w:fldChar w:fldCharType="end"/>
            </w:r>
          </w:hyperlink>
        </w:p>
        <w:p w14:paraId="4A1EE07C" w14:textId="317A6A71" w:rsidR="001A4F9D" w:rsidRDefault="001A4F9D" w:rsidP="00311FEE">
          <w:pPr>
            <w:pStyle w:val="TOC1"/>
            <w:rPr>
              <w:rFonts w:asciiTheme="minorHAnsi" w:eastAsiaTheme="minorEastAsia" w:hAnsiTheme="minorHAnsi" w:cstheme="minorBidi"/>
              <w:color w:val="auto"/>
              <w:szCs w:val="22"/>
              <w:lang w:eastAsia="en-US"/>
            </w:rPr>
          </w:pPr>
          <w:hyperlink w:anchor="_Toc478036699" w:history="1">
            <w:r w:rsidRPr="00311FEE">
              <w:rPr>
                <w:rStyle w:val="Hyperlink"/>
                <w:sz w:val="24"/>
              </w:rPr>
              <w:t>Sign off</w:t>
            </w:r>
            <w:r>
              <w:rPr>
                <w:webHidden/>
              </w:rPr>
              <w:tab/>
            </w:r>
            <w:r>
              <w:rPr>
                <w:webHidden/>
              </w:rPr>
              <w:fldChar w:fldCharType="begin"/>
            </w:r>
            <w:r>
              <w:rPr>
                <w:webHidden/>
              </w:rPr>
              <w:instrText xml:space="preserve"> PAGEREF _Toc478036699 \h </w:instrText>
            </w:r>
            <w:r>
              <w:rPr>
                <w:webHidden/>
              </w:rPr>
            </w:r>
            <w:r>
              <w:rPr>
                <w:webHidden/>
              </w:rPr>
              <w:fldChar w:fldCharType="separate"/>
            </w:r>
            <w:r w:rsidR="005B7462">
              <w:rPr>
                <w:webHidden/>
              </w:rPr>
              <w:t>29</w:t>
            </w:r>
            <w:r>
              <w:rPr>
                <w:webHidden/>
              </w:rPr>
              <w:fldChar w:fldCharType="end"/>
            </w:r>
          </w:hyperlink>
        </w:p>
        <w:p w14:paraId="1D96BF3A" w14:textId="301B5DFC" w:rsidR="001A4F9D" w:rsidRDefault="001A4F9D" w:rsidP="00311FEE">
          <w:pPr>
            <w:pStyle w:val="TOC1"/>
            <w:rPr>
              <w:rFonts w:asciiTheme="minorHAnsi" w:eastAsiaTheme="minorEastAsia" w:hAnsiTheme="minorHAnsi" w:cstheme="minorBidi"/>
              <w:color w:val="auto"/>
              <w:szCs w:val="22"/>
              <w:lang w:eastAsia="en-US"/>
            </w:rPr>
          </w:pPr>
          <w:hyperlink w:anchor="_Toc478036700" w:history="1">
            <w:r w:rsidRPr="00311FEE">
              <w:rPr>
                <w:rStyle w:val="Hyperlink"/>
                <w:b w:val="0"/>
              </w:rPr>
              <w:t>CC15. Sign off</w:t>
            </w:r>
            <w:r w:rsidRPr="00311FEE">
              <w:rPr>
                <w:b w:val="0"/>
                <w:webHidden/>
              </w:rPr>
              <w:tab/>
            </w:r>
            <w:r w:rsidRPr="00311FEE">
              <w:rPr>
                <w:b w:val="0"/>
                <w:webHidden/>
              </w:rPr>
              <w:fldChar w:fldCharType="begin"/>
            </w:r>
            <w:r w:rsidRPr="00311FEE">
              <w:rPr>
                <w:b w:val="0"/>
                <w:webHidden/>
              </w:rPr>
              <w:instrText xml:space="preserve"> PAGEREF _Toc478036700 \h </w:instrText>
            </w:r>
            <w:r w:rsidRPr="00311FEE">
              <w:rPr>
                <w:b w:val="0"/>
                <w:webHidden/>
              </w:rPr>
            </w:r>
            <w:r w:rsidRPr="00311FEE">
              <w:rPr>
                <w:b w:val="0"/>
                <w:webHidden/>
              </w:rPr>
              <w:fldChar w:fldCharType="separate"/>
            </w:r>
            <w:r w:rsidR="005B7462">
              <w:rPr>
                <w:b w:val="0"/>
                <w:webHidden/>
              </w:rPr>
              <w:t>29</w:t>
            </w:r>
            <w:r w:rsidRPr="00311FEE">
              <w:rPr>
                <w:b w:val="0"/>
                <w:webHidden/>
              </w:rPr>
              <w:fldChar w:fldCharType="end"/>
            </w:r>
          </w:hyperlink>
        </w:p>
        <w:p w14:paraId="3B32E72B" w14:textId="596812DD" w:rsidR="001A4F9D" w:rsidRDefault="001A4F9D" w:rsidP="00311FEE">
          <w:pPr>
            <w:pStyle w:val="TOC1"/>
            <w:rPr>
              <w:rFonts w:asciiTheme="minorHAnsi" w:eastAsiaTheme="minorEastAsia" w:hAnsiTheme="minorHAnsi" w:cstheme="minorBidi"/>
              <w:color w:val="auto"/>
              <w:szCs w:val="22"/>
              <w:lang w:eastAsia="en-US"/>
            </w:rPr>
          </w:pPr>
          <w:hyperlink w:anchor="_Toc478036701" w:history="1">
            <w:r w:rsidRPr="00311FEE">
              <w:rPr>
                <w:rStyle w:val="Hyperlink"/>
                <w:sz w:val="24"/>
              </w:rPr>
              <w:t>Supply chain module</w:t>
            </w:r>
            <w:r>
              <w:rPr>
                <w:webHidden/>
              </w:rPr>
              <w:tab/>
            </w:r>
            <w:r>
              <w:rPr>
                <w:webHidden/>
              </w:rPr>
              <w:fldChar w:fldCharType="begin"/>
            </w:r>
            <w:r>
              <w:rPr>
                <w:webHidden/>
              </w:rPr>
              <w:instrText xml:space="preserve"> PAGEREF _Toc478036701 \h </w:instrText>
            </w:r>
            <w:r>
              <w:rPr>
                <w:webHidden/>
              </w:rPr>
            </w:r>
            <w:r>
              <w:rPr>
                <w:webHidden/>
              </w:rPr>
              <w:fldChar w:fldCharType="separate"/>
            </w:r>
            <w:r w:rsidR="005B7462">
              <w:rPr>
                <w:webHidden/>
              </w:rPr>
              <w:t>30</w:t>
            </w:r>
            <w:r>
              <w:rPr>
                <w:webHidden/>
              </w:rPr>
              <w:fldChar w:fldCharType="end"/>
            </w:r>
          </w:hyperlink>
        </w:p>
        <w:p w14:paraId="2ADB20F5" w14:textId="451BC5B5" w:rsidR="001A4F9D" w:rsidRPr="00311FEE" w:rsidRDefault="001A4F9D" w:rsidP="00311FEE">
          <w:pPr>
            <w:pStyle w:val="TOC1"/>
            <w:rPr>
              <w:rFonts w:asciiTheme="minorHAnsi" w:eastAsiaTheme="minorEastAsia" w:hAnsiTheme="minorHAnsi" w:cstheme="minorBidi"/>
              <w:color w:val="auto"/>
              <w:szCs w:val="22"/>
              <w:lang w:eastAsia="en-US"/>
            </w:rPr>
          </w:pPr>
          <w:hyperlink w:anchor="_Toc478036702" w:history="1">
            <w:r w:rsidRPr="00311FEE">
              <w:rPr>
                <w:rStyle w:val="Hyperlink"/>
                <w:b w:val="0"/>
              </w:rPr>
              <w:t>SM0. Introduction</w:t>
            </w:r>
            <w:r w:rsidRPr="00311FEE">
              <w:rPr>
                <w:b w:val="0"/>
                <w:webHidden/>
              </w:rPr>
              <w:tab/>
            </w:r>
            <w:r w:rsidRPr="00311FEE">
              <w:rPr>
                <w:webHidden/>
              </w:rPr>
              <w:fldChar w:fldCharType="begin"/>
            </w:r>
            <w:r w:rsidRPr="00311FEE">
              <w:rPr>
                <w:webHidden/>
              </w:rPr>
              <w:instrText xml:space="preserve"> PAGEREF _Toc478036702 \h </w:instrText>
            </w:r>
            <w:r w:rsidRPr="00311FEE">
              <w:rPr>
                <w:webHidden/>
              </w:rPr>
            </w:r>
            <w:r w:rsidRPr="00311FEE">
              <w:rPr>
                <w:webHidden/>
              </w:rPr>
              <w:fldChar w:fldCharType="separate"/>
            </w:r>
            <w:r w:rsidR="005B7462">
              <w:rPr>
                <w:webHidden/>
              </w:rPr>
              <w:t>30</w:t>
            </w:r>
            <w:r w:rsidRPr="00311FEE">
              <w:rPr>
                <w:webHidden/>
              </w:rPr>
              <w:fldChar w:fldCharType="end"/>
            </w:r>
          </w:hyperlink>
        </w:p>
        <w:p w14:paraId="338C23A8" w14:textId="280B61CE" w:rsidR="001A4F9D" w:rsidRPr="00311FEE" w:rsidRDefault="001A4F9D" w:rsidP="00311FEE">
          <w:pPr>
            <w:pStyle w:val="TOC1"/>
            <w:rPr>
              <w:rFonts w:eastAsiaTheme="minorEastAsia"/>
              <w:color w:val="auto"/>
              <w:szCs w:val="22"/>
              <w:lang w:eastAsia="en-US"/>
            </w:rPr>
          </w:pPr>
          <w:hyperlink w:anchor="_Toc478036703" w:history="1">
            <w:r w:rsidRPr="00311FEE">
              <w:rPr>
                <w:rStyle w:val="Hyperlink"/>
                <w:b w:val="0"/>
              </w:rPr>
              <w:t>SM1. Allocating your emissions to your customers</w:t>
            </w:r>
            <w:r w:rsidRPr="00311FEE">
              <w:rPr>
                <w:webHidden/>
              </w:rPr>
              <w:tab/>
            </w:r>
            <w:r w:rsidRPr="00311FEE">
              <w:rPr>
                <w:b w:val="0"/>
                <w:webHidden/>
              </w:rPr>
              <w:fldChar w:fldCharType="begin"/>
            </w:r>
            <w:r w:rsidRPr="00311FEE">
              <w:rPr>
                <w:b w:val="0"/>
                <w:webHidden/>
              </w:rPr>
              <w:instrText xml:space="preserve"> PAGEREF _Toc478036703 \h </w:instrText>
            </w:r>
            <w:r w:rsidRPr="00311FEE">
              <w:rPr>
                <w:b w:val="0"/>
                <w:webHidden/>
              </w:rPr>
            </w:r>
            <w:r w:rsidRPr="00311FEE">
              <w:rPr>
                <w:b w:val="0"/>
                <w:webHidden/>
              </w:rPr>
              <w:fldChar w:fldCharType="separate"/>
            </w:r>
            <w:r w:rsidR="005B7462">
              <w:rPr>
                <w:b w:val="0"/>
                <w:webHidden/>
              </w:rPr>
              <w:t>31</w:t>
            </w:r>
            <w:r w:rsidRPr="00311FEE">
              <w:rPr>
                <w:b w:val="0"/>
                <w:webHidden/>
              </w:rPr>
              <w:fldChar w:fldCharType="end"/>
            </w:r>
          </w:hyperlink>
        </w:p>
        <w:p w14:paraId="2240B6E7" w14:textId="28FF77E8" w:rsidR="001A4F9D" w:rsidRPr="00311FEE" w:rsidRDefault="001A4F9D" w:rsidP="00311FEE">
          <w:pPr>
            <w:pStyle w:val="TOC1"/>
            <w:rPr>
              <w:rFonts w:eastAsiaTheme="minorEastAsia"/>
              <w:color w:val="auto"/>
              <w:szCs w:val="22"/>
              <w:lang w:eastAsia="en-US"/>
            </w:rPr>
          </w:pPr>
          <w:hyperlink w:anchor="_Toc478036704" w:history="1">
            <w:r w:rsidRPr="00311FEE">
              <w:rPr>
                <w:rStyle w:val="Hyperlink"/>
                <w:b w:val="0"/>
              </w:rPr>
              <w:t>SM2. Collaborative opportunities</w:t>
            </w:r>
            <w:r w:rsidRPr="00311FEE">
              <w:rPr>
                <w:webHidden/>
              </w:rPr>
              <w:tab/>
            </w:r>
            <w:r w:rsidRPr="00311FEE">
              <w:rPr>
                <w:b w:val="0"/>
                <w:webHidden/>
              </w:rPr>
              <w:fldChar w:fldCharType="begin"/>
            </w:r>
            <w:r w:rsidRPr="00311FEE">
              <w:rPr>
                <w:b w:val="0"/>
                <w:webHidden/>
              </w:rPr>
              <w:instrText xml:space="preserve"> PAGEREF _Toc478036704 \h </w:instrText>
            </w:r>
            <w:r w:rsidRPr="00311FEE">
              <w:rPr>
                <w:b w:val="0"/>
                <w:webHidden/>
              </w:rPr>
            </w:r>
            <w:r w:rsidRPr="00311FEE">
              <w:rPr>
                <w:b w:val="0"/>
                <w:webHidden/>
              </w:rPr>
              <w:fldChar w:fldCharType="separate"/>
            </w:r>
            <w:r w:rsidR="005B7462">
              <w:rPr>
                <w:b w:val="0"/>
                <w:webHidden/>
              </w:rPr>
              <w:t>33</w:t>
            </w:r>
            <w:r w:rsidRPr="00311FEE">
              <w:rPr>
                <w:b w:val="0"/>
                <w:webHidden/>
              </w:rPr>
              <w:fldChar w:fldCharType="end"/>
            </w:r>
          </w:hyperlink>
        </w:p>
        <w:p w14:paraId="27B591B6" w14:textId="203E9793" w:rsidR="001A4F9D" w:rsidRPr="00311FEE" w:rsidRDefault="001A4F9D" w:rsidP="00311FEE">
          <w:pPr>
            <w:pStyle w:val="TOC1"/>
            <w:rPr>
              <w:rFonts w:eastAsiaTheme="minorEastAsia"/>
              <w:color w:val="auto"/>
              <w:szCs w:val="22"/>
              <w:lang w:eastAsia="en-US"/>
            </w:rPr>
          </w:pPr>
          <w:hyperlink w:anchor="_Toc478036705" w:history="1">
            <w:r w:rsidRPr="00311FEE">
              <w:rPr>
                <w:rStyle w:val="Hyperlink"/>
                <w:b w:val="0"/>
              </w:rPr>
              <w:t>SM3. Product (goods and services) level data</w:t>
            </w:r>
            <w:r w:rsidRPr="00311FEE">
              <w:rPr>
                <w:webHidden/>
              </w:rPr>
              <w:tab/>
            </w:r>
            <w:r w:rsidRPr="00311FEE">
              <w:rPr>
                <w:b w:val="0"/>
                <w:webHidden/>
              </w:rPr>
              <w:fldChar w:fldCharType="begin"/>
            </w:r>
            <w:r w:rsidRPr="00311FEE">
              <w:rPr>
                <w:b w:val="0"/>
                <w:webHidden/>
              </w:rPr>
              <w:instrText xml:space="preserve"> PAGEREF _Toc478036705 \h </w:instrText>
            </w:r>
            <w:r w:rsidRPr="00311FEE">
              <w:rPr>
                <w:b w:val="0"/>
                <w:webHidden/>
              </w:rPr>
            </w:r>
            <w:r w:rsidRPr="00311FEE">
              <w:rPr>
                <w:b w:val="0"/>
                <w:webHidden/>
              </w:rPr>
              <w:fldChar w:fldCharType="separate"/>
            </w:r>
            <w:r w:rsidR="005B7462">
              <w:rPr>
                <w:b w:val="0"/>
                <w:webHidden/>
              </w:rPr>
              <w:t>35</w:t>
            </w:r>
            <w:r w:rsidRPr="00311FEE">
              <w:rPr>
                <w:b w:val="0"/>
                <w:webHidden/>
              </w:rPr>
              <w:fldChar w:fldCharType="end"/>
            </w:r>
          </w:hyperlink>
        </w:p>
        <w:p w14:paraId="7BA3CC21" w14:textId="51CD7EF5" w:rsidR="001A4F9D" w:rsidRPr="00311FEE" w:rsidRDefault="001A4F9D" w:rsidP="00311FEE">
          <w:pPr>
            <w:pStyle w:val="TOC1"/>
            <w:rPr>
              <w:rFonts w:eastAsiaTheme="minorEastAsia"/>
              <w:color w:val="auto"/>
              <w:szCs w:val="22"/>
              <w:lang w:eastAsia="en-US"/>
            </w:rPr>
          </w:pPr>
          <w:hyperlink w:anchor="_Toc478036706" w:history="1">
            <w:r w:rsidRPr="00311FEE">
              <w:rPr>
                <w:rStyle w:val="Hyperlink"/>
                <w:b w:val="0"/>
              </w:rPr>
              <w:t>SM4. Action Exchange</w:t>
            </w:r>
            <w:r w:rsidRPr="00311FEE">
              <w:rPr>
                <w:webHidden/>
              </w:rPr>
              <w:tab/>
            </w:r>
            <w:r w:rsidRPr="00311FEE">
              <w:rPr>
                <w:b w:val="0"/>
                <w:webHidden/>
              </w:rPr>
              <w:fldChar w:fldCharType="begin"/>
            </w:r>
            <w:r w:rsidRPr="00311FEE">
              <w:rPr>
                <w:b w:val="0"/>
                <w:webHidden/>
              </w:rPr>
              <w:instrText xml:space="preserve"> PAGEREF _Toc478036706 \h </w:instrText>
            </w:r>
            <w:r w:rsidRPr="00311FEE">
              <w:rPr>
                <w:b w:val="0"/>
                <w:webHidden/>
              </w:rPr>
            </w:r>
            <w:r w:rsidRPr="00311FEE">
              <w:rPr>
                <w:b w:val="0"/>
                <w:webHidden/>
              </w:rPr>
              <w:fldChar w:fldCharType="separate"/>
            </w:r>
            <w:r w:rsidR="005B7462">
              <w:rPr>
                <w:b w:val="0"/>
                <w:webHidden/>
              </w:rPr>
              <w:t>39</w:t>
            </w:r>
            <w:r w:rsidRPr="00311FEE">
              <w:rPr>
                <w:b w:val="0"/>
                <w:webHidden/>
              </w:rPr>
              <w:fldChar w:fldCharType="end"/>
            </w:r>
          </w:hyperlink>
        </w:p>
        <w:p w14:paraId="1625E43C" w14:textId="0BCBACDC" w:rsidR="001A4F9D" w:rsidRDefault="00F319DF">
          <w:r>
            <w:rPr>
              <w:b/>
              <w:bCs/>
              <w:noProof/>
            </w:rPr>
            <w:fldChar w:fldCharType="end"/>
          </w:r>
          <w:r w:rsidR="001A4F9D">
            <w:br w:type="page"/>
          </w:r>
        </w:p>
        <w:p w14:paraId="53376D8F" w14:textId="557CE373" w:rsidR="002A434E" w:rsidRDefault="002507C9" w:rsidP="00311FEE">
          <w:pPr>
            <w:tabs>
              <w:tab w:val="left" w:pos="2010"/>
            </w:tabs>
          </w:pPr>
        </w:p>
        <w:bookmarkStart w:id="13" w:name="_GoBack" w:displacedByCustomXml="next"/>
        <w:bookmarkEnd w:id="13" w:displacedByCustomXml="next"/>
      </w:sdtContent>
    </w:sdt>
    <w:tbl>
      <w:tblPr>
        <w:tblW w:w="0" w:type="auto"/>
        <w:shd w:val="clear" w:color="auto" w:fill="B42E34"/>
        <w:tblLook w:val="04A0" w:firstRow="1" w:lastRow="0" w:firstColumn="1" w:lastColumn="0" w:noHBand="0" w:noVBand="1"/>
      </w:tblPr>
      <w:tblGrid>
        <w:gridCol w:w="249"/>
        <w:gridCol w:w="9111"/>
      </w:tblGrid>
      <w:tr w:rsidR="009E14F9" w:rsidRPr="00B377CE" w14:paraId="53376D93" w14:textId="77777777" w:rsidTr="00EA141A">
        <w:tc>
          <w:tcPr>
            <w:tcW w:w="250" w:type="dxa"/>
            <w:vMerge w:val="restart"/>
            <w:shd w:val="clear" w:color="auto" w:fill="B42E34"/>
          </w:tcPr>
          <w:p w14:paraId="53376D90" w14:textId="77777777" w:rsidR="009E14F9" w:rsidRPr="00B377CE" w:rsidRDefault="009E14F9" w:rsidP="007A4C14">
            <w:pPr>
              <w:spacing w:after="50"/>
              <w:rPr>
                <w:rFonts w:ascii="Arial" w:hAnsi="Arial" w:cs="Arial"/>
                <w:b/>
                <w:bCs/>
                <w:color w:val="FFFFFF"/>
                <w:sz w:val="200"/>
                <w:szCs w:val="200"/>
              </w:rPr>
            </w:pPr>
            <w:r w:rsidRPr="00B377CE">
              <w:rPr>
                <w:rFonts w:ascii="Arial" w:hAnsi="Arial" w:cs="Arial"/>
              </w:rPr>
              <w:br w:type="page"/>
            </w:r>
          </w:p>
        </w:tc>
        <w:tc>
          <w:tcPr>
            <w:tcW w:w="9326" w:type="dxa"/>
            <w:shd w:val="clear" w:color="auto" w:fill="B42E34"/>
          </w:tcPr>
          <w:p w14:paraId="53376D91" w14:textId="77777777" w:rsidR="009E14F9" w:rsidRPr="00B377CE" w:rsidRDefault="009E14F9" w:rsidP="007A4C14">
            <w:pPr>
              <w:spacing w:after="50"/>
              <w:rPr>
                <w:rFonts w:ascii="Arial" w:hAnsi="Arial" w:cs="Arial"/>
                <w:b/>
                <w:bCs/>
                <w:color w:val="FFFFFF"/>
              </w:rPr>
            </w:pPr>
          </w:p>
          <w:p w14:paraId="53376D92" w14:textId="77777777" w:rsidR="009E14F9" w:rsidRPr="006A382E" w:rsidRDefault="009E14F9" w:rsidP="00DE2E8F">
            <w:pPr>
              <w:pStyle w:val="DGHeading1"/>
              <w:rPr>
                <w:rFonts w:ascii="Arial" w:hAnsi="Arial"/>
                <w:sz w:val="52"/>
                <w:szCs w:val="52"/>
              </w:rPr>
            </w:pPr>
            <w:bookmarkStart w:id="14" w:name="_Toc343519038"/>
            <w:bookmarkStart w:id="15" w:name="_Toc478036686"/>
            <w:r w:rsidRPr="006A382E">
              <w:rPr>
                <w:rFonts w:ascii="Arial" w:hAnsi="Arial"/>
                <w:sz w:val="52"/>
                <w:szCs w:val="52"/>
              </w:rPr>
              <w:t>Introductio</w:t>
            </w:r>
            <w:bookmarkEnd w:id="14"/>
            <w:r w:rsidR="00C17346" w:rsidRPr="006A382E">
              <w:rPr>
                <w:rFonts w:ascii="Arial" w:hAnsi="Arial"/>
                <w:sz w:val="52"/>
                <w:szCs w:val="52"/>
              </w:rPr>
              <w:t>n</w:t>
            </w:r>
            <w:bookmarkEnd w:id="15"/>
          </w:p>
        </w:tc>
      </w:tr>
      <w:tr w:rsidR="009E14F9" w:rsidRPr="00B377CE" w14:paraId="53376D96" w14:textId="77777777" w:rsidTr="00EA141A">
        <w:tc>
          <w:tcPr>
            <w:tcW w:w="250" w:type="dxa"/>
            <w:vMerge/>
            <w:shd w:val="clear" w:color="auto" w:fill="B42E34"/>
          </w:tcPr>
          <w:p w14:paraId="53376D94" w14:textId="77777777" w:rsidR="009E14F9" w:rsidRPr="00B377CE" w:rsidRDefault="009E14F9" w:rsidP="007A4C14">
            <w:pPr>
              <w:spacing w:after="50"/>
              <w:rPr>
                <w:rFonts w:ascii="Arial" w:hAnsi="Arial" w:cs="Arial"/>
                <w:b/>
                <w:bCs/>
                <w:color w:val="002060"/>
              </w:rPr>
            </w:pPr>
          </w:p>
        </w:tc>
        <w:tc>
          <w:tcPr>
            <w:tcW w:w="9326" w:type="dxa"/>
            <w:shd w:val="clear" w:color="auto" w:fill="B42E34"/>
          </w:tcPr>
          <w:p w14:paraId="53376D95" w14:textId="77777777" w:rsidR="009E14F9" w:rsidRPr="00B377CE" w:rsidRDefault="009E14F9" w:rsidP="007A4C14">
            <w:pPr>
              <w:spacing w:after="50"/>
              <w:rPr>
                <w:rFonts w:ascii="Arial" w:hAnsi="Arial" w:cs="Arial"/>
                <w:b/>
                <w:bCs/>
                <w:color w:val="002060"/>
              </w:rPr>
            </w:pPr>
          </w:p>
        </w:tc>
      </w:tr>
    </w:tbl>
    <w:p w14:paraId="2F58DF48" w14:textId="77777777" w:rsidR="00F26014" w:rsidRPr="00B62841" w:rsidRDefault="00F26014" w:rsidP="00F26014">
      <w:pPr>
        <w:pStyle w:val="DGPageHeading"/>
        <w:rPr>
          <w:rFonts w:ascii="Arial" w:hAnsi="Arial"/>
          <w:color w:val="auto"/>
          <w:sz w:val="40"/>
          <w:szCs w:val="40"/>
        </w:rPr>
      </w:pPr>
      <w:bookmarkStart w:id="16" w:name="_Toc439952451"/>
      <w:bookmarkStart w:id="17" w:name="_Toc476664891"/>
      <w:bookmarkStart w:id="18" w:name="_Toc343519039"/>
      <w:bookmarkStart w:id="19" w:name="_Toc478036687"/>
      <w:r>
        <w:rPr>
          <w:rFonts w:ascii="Arial" w:hAnsi="Arial"/>
          <w:color w:val="auto"/>
          <w:sz w:val="40"/>
          <w:szCs w:val="40"/>
        </w:rPr>
        <w:t>CC</w:t>
      </w:r>
      <w:r w:rsidRPr="00B62841">
        <w:rPr>
          <w:rFonts w:ascii="Arial" w:hAnsi="Arial"/>
          <w:color w:val="auto"/>
          <w:sz w:val="40"/>
          <w:szCs w:val="40"/>
        </w:rPr>
        <w:t>0. Introduction page</w:t>
      </w:r>
      <w:bookmarkEnd w:id="16"/>
      <w:bookmarkEnd w:id="17"/>
      <w:bookmarkEnd w:id="19"/>
    </w:p>
    <w:p w14:paraId="7F7A9BFA" w14:textId="77777777" w:rsidR="00F26014" w:rsidRDefault="00F26014" w:rsidP="00F26014">
      <w:pPr>
        <w:pStyle w:val="DGHeading3"/>
        <w:rPr>
          <w:rFonts w:ascii="Arial" w:hAnsi="Arial"/>
        </w:rPr>
      </w:pPr>
    </w:p>
    <w:p w14:paraId="1DBEC952" w14:textId="77777777" w:rsidR="00F26014" w:rsidRPr="00B377CE" w:rsidRDefault="00F26014">
      <w:pPr>
        <w:pStyle w:val="DGHeading3"/>
        <w:rPr>
          <w:rFonts w:ascii="Arial" w:hAnsi="Arial"/>
        </w:rPr>
      </w:pPr>
      <w:r w:rsidRPr="00B377CE">
        <w:rPr>
          <w:rFonts w:ascii="Arial" w:hAnsi="Arial"/>
        </w:rPr>
        <w:t>Pre-population</w:t>
      </w:r>
    </w:p>
    <w:p w14:paraId="3B3E203D" w14:textId="77777777" w:rsidR="00F26014" w:rsidRPr="00B377CE" w:rsidRDefault="00F26014" w:rsidP="00311FEE">
      <w:pPr>
        <w:pStyle w:val="DGNormal"/>
        <w:spacing w:after="0"/>
        <w:jc w:val="left"/>
        <w:rPr>
          <w:rFonts w:ascii="Arial" w:hAnsi="Arial"/>
        </w:rPr>
      </w:pPr>
      <w:r w:rsidRPr="00B377CE">
        <w:rPr>
          <w:rFonts w:ascii="Arial" w:hAnsi="Arial"/>
        </w:rPr>
        <w:t xml:space="preserve">If you responded to CDP last year, questions </w:t>
      </w:r>
      <w:r>
        <w:rPr>
          <w:rFonts w:ascii="Arial" w:hAnsi="Arial"/>
        </w:rPr>
        <w:t>CC</w:t>
      </w:r>
      <w:r w:rsidRPr="00B377CE">
        <w:rPr>
          <w:rFonts w:ascii="Arial" w:hAnsi="Arial"/>
        </w:rPr>
        <w:t xml:space="preserve">0.1, </w:t>
      </w:r>
      <w:r>
        <w:rPr>
          <w:rFonts w:ascii="Arial" w:hAnsi="Arial"/>
        </w:rPr>
        <w:t>CC</w:t>
      </w:r>
      <w:r w:rsidRPr="00B377CE">
        <w:rPr>
          <w:rFonts w:ascii="Arial" w:hAnsi="Arial"/>
        </w:rPr>
        <w:t xml:space="preserve">0.3 and </w:t>
      </w:r>
      <w:r>
        <w:rPr>
          <w:rFonts w:ascii="Arial" w:hAnsi="Arial"/>
        </w:rPr>
        <w:t>CC</w:t>
      </w:r>
      <w:r w:rsidRPr="00B377CE">
        <w:rPr>
          <w:rFonts w:ascii="Arial" w:hAnsi="Arial"/>
        </w:rPr>
        <w:t xml:space="preserve">0.4 on this page are eligible for pre-population. To take advantage of this function, click “copy from last year” </w:t>
      </w:r>
      <w:r w:rsidRPr="00270B3C">
        <w:rPr>
          <w:rFonts w:ascii="Arial" w:hAnsi="Arial"/>
        </w:rPr>
        <w:t>prior</w:t>
      </w:r>
      <w:r w:rsidRPr="00B377CE">
        <w:rPr>
          <w:rFonts w:ascii="Arial" w:hAnsi="Arial"/>
        </w:rPr>
        <w:t xml:space="preserve"> to entering any data on the page. </w:t>
      </w:r>
    </w:p>
    <w:p w14:paraId="596788A5" w14:textId="77777777" w:rsidR="00F26014" w:rsidRPr="00B377CE" w:rsidRDefault="00F26014">
      <w:pPr>
        <w:pStyle w:val="DGHeading3"/>
        <w:rPr>
          <w:rFonts w:ascii="Arial" w:hAnsi="Arial"/>
          <w:color w:val="auto"/>
        </w:rPr>
      </w:pPr>
    </w:p>
    <w:p w14:paraId="73F1FC87" w14:textId="77777777" w:rsidR="00F26014" w:rsidRPr="00B377CE" w:rsidRDefault="00F26014">
      <w:pPr>
        <w:pStyle w:val="DGHeading3"/>
        <w:ind w:left="709" w:hanging="709"/>
        <w:rPr>
          <w:rFonts w:ascii="Arial" w:hAnsi="Arial"/>
          <w:color w:val="auto"/>
        </w:rPr>
      </w:pPr>
      <w:r w:rsidRPr="00B377CE">
        <w:rPr>
          <w:rFonts w:ascii="Arial" w:hAnsi="Arial"/>
          <w:color w:val="auto"/>
        </w:rPr>
        <w:t xml:space="preserve">CC0.1: </w:t>
      </w:r>
      <w:r>
        <w:rPr>
          <w:rFonts w:ascii="Arial" w:hAnsi="Arial"/>
          <w:color w:val="auto"/>
        </w:rPr>
        <w:tab/>
      </w:r>
      <w:r w:rsidRPr="00B377CE">
        <w:rPr>
          <w:rFonts w:ascii="Arial" w:hAnsi="Arial"/>
          <w:color w:val="auto"/>
        </w:rPr>
        <w:t>Introduction</w:t>
      </w:r>
    </w:p>
    <w:p w14:paraId="2571B809" w14:textId="1ABB5C58" w:rsidR="00F26014" w:rsidRPr="00B377CE" w:rsidRDefault="00F26014" w:rsidP="00311FEE">
      <w:pPr>
        <w:pStyle w:val="DGNormal"/>
        <w:spacing w:after="0"/>
        <w:ind w:left="709" w:right="4"/>
        <w:jc w:val="left"/>
        <w:rPr>
          <w:rFonts w:ascii="Arial" w:hAnsi="Arial"/>
          <w:color w:val="auto"/>
        </w:rPr>
      </w:pPr>
      <w:r w:rsidRPr="00B377CE">
        <w:rPr>
          <w:rFonts w:ascii="Arial" w:hAnsi="Arial"/>
          <w:color w:val="auto"/>
        </w:rPr>
        <w:t>Please give a general description and in</w:t>
      </w:r>
      <w:r>
        <w:rPr>
          <w:rFonts w:ascii="Arial" w:hAnsi="Arial"/>
          <w:color w:val="auto"/>
        </w:rPr>
        <w:t>troduction to your organization [maximum 5000 characters].</w:t>
      </w:r>
    </w:p>
    <w:p w14:paraId="16AE07D1" w14:textId="77777777" w:rsidR="00F26014" w:rsidRPr="00B377CE" w:rsidRDefault="00F26014">
      <w:pPr>
        <w:pStyle w:val="DGHeading3"/>
        <w:spacing w:before="120"/>
        <w:rPr>
          <w:rFonts w:ascii="Arial" w:hAnsi="Arial"/>
          <w:color w:val="auto"/>
        </w:rPr>
      </w:pPr>
    </w:p>
    <w:p w14:paraId="2D6E8889" w14:textId="77777777" w:rsidR="00F26014" w:rsidRPr="00B377CE" w:rsidRDefault="00F26014">
      <w:pPr>
        <w:pStyle w:val="DGHeading3"/>
        <w:ind w:left="709" w:hanging="709"/>
        <w:rPr>
          <w:rFonts w:ascii="Arial" w:hAnsi="Arial"/>
          <w:color w:val="auto"/>
        </w:rPr>
      </w:pPr>
      <w:r w:rsidRPr="00B377CE">
        <w:rPr>
          <w:rFonts w:ascii="Arial" w:hAnsi="Arial"/>
          <w:color w:val="auto"/>
        </w:rPr>
        <w:t xml:space="preserve">CC0.2: </w:t>
      </w:r>
      <w:r>
        <w:rPr>
          <w:rFonts w:ascii="Arial" w:hAnsi="Arial"/>
          <w:color w:val="auto"/>
        </w:rPr>
        <w:tab/>
      </w:r>
      <w:r w:rsidRPr="00B377CE">
        <w:rPr>
          <w:rFonts w:ascii="Arial" w:hAnsi="Arial"/>
          <w:color w:val="auto"/>
        </w:rPr>
        <w:t>Reporting Year</w:t>
      </w:r>
    </w:p>
    <w:p w14:paraId="0478BEAC" w14:textId="77777777" w:rsidR="00F26014" w:rsidRDefault="00F26014" w:rsidP="00311FEE">
      <w:pPr>
        <w:pStyle w:val="DGNormal"/>
        <w:ind w:left="709"/>
        <w:jc w:val="left"/>
        <w:rPr>
          <w:rFonts w:ascii="Arial" w:hAnsi="Arial"/>
          <w:color w:val="auto"/>
        </w:rPr>
      </w:pPr>
      <w:r w:rsidRPr="00B377CE">
        <w:rPr>
          <w:rFonts w:ascii="Arial" w:hAnsi="Arial"/>
          <w:color w:val="auto"/>
        </w:rPr>
        <w:t>Please state the start and end date of the year for which you are reporting data.</w:t>
      </w:r>
    </w:p>
    <w:p w14:paraId="27378A3A" w14:textId="77777777" w:rsidR="00F26014" w:rsidRPr="002B6080" w:rsidRDefault="00F26014" w:rsidP="00311FEE">
      <w:pPr>
        <w:pStyle w:val="DGNormal"/>
        <w:ind w:left="709"/>
        <w:jc w:val="left"/>
        <w:rPr>
          <w:rFonts w:ascii="Arial" w:hAnsi="Arial"/>
        </w:rPr>
      </w:pPr>
      <w:r w:rsidRPr="002B6080">
        <w:rPr>
          <w:rFonts w:ascii="Arial" w:hAnsi="Arial"/>
        </w:rPr>
        <w:t xml:space="preserve">The current reporting year is the latest/most recent 12-month period for which data is reported. Please enter dates in the following format: day(DD)/month(MM)/year(YYYY) in full, i.e. 31/01/2015. </w:t>
      </w:r>
    </w:p>
    <w:p w14:paraId="18BEA053" w14:textId="77777777" w:rsidR="00F26014" w:rsidRPr="00B377CE" w:rsidRDefault="00F26014">
      <w:pPr>
        <w:pStyle w:val="DGHeading3"/>
        <w:rPr>
          <w:rFonts w:ascii="Arial" w:hAnsi="Arial"/>
        </w:rPr>
      </w:pPr>
    </w:p>
    <w:p w14:paraId="64194E0B" w14:textId="77777777" w:rsidR="00F26014" w:rsidRPr="00B377CE" w:rsidRDefault="00F26014">
      <w:pPr>
        <w:pStyle w:val="DGHeading3"/>
        <w:ind w:left="709" w:hanging="709"/>
        <w:rPr>
          <w:rFonts w:ascii="Arial" w:hAnsi="Arial"/>
        </w:rPr>
      </w:pPr>
      <w:r w:rsidRPr="00B377CE">
        <w:rPr>
          <w:rFonts w:ascii="Arial" w:hAnsi="Arial"/>
        </w:rPr>
        <w:t xml:space="preserve">CC0.3: </w:t>
      </w:r>
      <w:r>
        <w:rPr>
          <w:rFonts w:ascii="Arial" w:hAnsi="Arial"/>
        </w:rPr>
        <w:tab/>
      </w:r>
      <w:r w:rsidRPr="00B377CE">
        <w:rPr>
          <w:rFonts w:ascii="Arial" w:hAnsi="Arial"/>
        </w:rPr>
        <w:t xml:space="preserve">Country list configuration </w:t>
      </w:r>
    </w:p>
    <w:p w14:paraId="39D3D72F" w14:textId="77777777" w:rsidR="00F26014" w:rsidRDefault="00F26014" w:rsidP="00311FEE">
      <w:pPr>
        <w:pStyle w:val="DGNormal"/>
        <w:ind w:left="709"/>
        <w:jc w:val="left"/>
        <w:rPr>
          <w:rFonts w:ascii="Arial" w:hAnsi="Arial"/>
          <w:color w:val="auto"/>
        </w:rPr>
      </w:pPr>
      <w:r>
        <w:rPr>
          <w:rFonts w:ascii="Arial" w:hAnsi="Arial"/>
          <w:color w:val="auto"/>
        </w:rPr>
        <w:t>If you are responding to the Electric Utilities module, p</w:t>
      </w:r>
      <w:r w:rsidRPr="00AC4B2C">
        <w:rPr>
          <w:rFonts w:ascii="Arial" w:hAnsi="Arial"/>
          <w:color w:val="auto"/>
        </w:rPr>
        <w:t xml:space="preserve">lease select all countries in which you operate from the drop down menu provided. </w:t>
      </w:r>
    </w:p>
    <w:p w14:paraId="0EF30217" w14:textId="77777777" w:rsidR="00F26014" w:rsidRPr="002B6080" w:rsidRDefault="00F26014">
      <w:pPr>
        <w:spacing w:before="120" w:after="120"/>
        <w:ind w:left="709"/>
        <w:rPr>
          <w:rFonts w:ascii="Arial" w:hAnsi="Arial" w:cs="Arial"/>
          <w:sz w:val="20"/>
          <w:szCs w:val="20"/>
        </w:rPr>
      </w:pPr>
      <w:r w:rsidRPr="002B6080">
        <w:rPr>
          <w:rFonts w:ascii="Arial" w:hAnsi="Arial" w:cs="Arial"/>
          <w:sz w:val="20"/>
          <w:szCs w:val="20"/>
        </w:rPr>
        <w:t>This question should only to be completed if you are responding to the Electric Utilities module. If you are not responding to the Electric Utilities module, you may leave this question blank if you wish to do so.</w:t>
      </w:r>
    </w:p>
    <w:p w14:paraId="1BA3E1EF" w14:textId="77777777" w:rsidR="00F26014" w:rsidRPr="00B377CE" w:rsidRDefault="00F26014">
      <w:pPr>
        <w:pStyle w:val="DGHeading3"/>
        <w:rPr>
          <w:rFonts w:ascii="Arial" w:hAnsi="Arial"/>
        </w:rPr>
      </w:pPr>
    </w:p>
    <w:p w14:paraId="791F3C6D" w14:textId="77777777" w:rsidR="00F26014" w:rsidRPr="00B377CE" w:rsidRDefault="00F26014">
      <w:pPr>
        <w:pStyle w:val="DGHeading3"/>
        <w:ind w:left="709" w:hanging="709"/>
        <w:rPr>
          <w:rFonts w:ascii="Arial" w:hAnsi="Arial"/>
        </w:rPr>
      </w:pPr>
      <w:r w:rsidRPr="00B377CE">
        <w:rPr>
          <w:rFonts w:ascii="Arial" w:hAnsi="Arial"/>
        </w:rPr>
        <w:t xml:space="preserve">CC0.4: </w:t>
      </w:r>
      <w:r>
        <w:rPr>
          <w:rFonts w:ascii="Arial" w:hAnsi="Arial"/>
        </w:rPr>
        <w:tab/>
      </w:r>
      <w:r>
        <w:rPr>
          <w:rFonts w:ascii="Arial" w:hAnsi="Arial"/>
        </w:rPr>
        <w:tab/>
      </w:r>
      <w:r w:rsidRPr="00B377CE">
        <w:rPr>
          <w:rFonts w:ascii="Arial" w:hAnsi="Arial"/>
        </w:rPr>
        <w:t xml:space="preserve">Currency selection </w:t>
      </w:r>
    </w:p>
    <w:p w14:paraId="3E5E210D" w14:textId="77777777" w:rsidR="00F26014" w:rsidRPr="00B377CE" w:rsidRDefault="00F26014" w:rsidP="00311FEE">
      <w:pPr>
        <w:pStyle w:val="DGNormal"/>
        <w:ind w:left="709"/>
        <w:jc w:val="left"/>
        <w:rPr>
          <w:rFonts w:ascii="Arial" w:hAnsi="Arial"/>
        </w:rPr>
      </w:pPr>
      <w:r w:rsidRPr="00B377CE">
        <w:rPr>
          <w:rFonts w:ascii="Arial" w:hAnsi="Arial"/>
        </w:rPr>
        <w:t xml:space="preserve">Please select the currency in which you would like to submit your response. All financial information contained in the response (questions </w:t>
      </w:r>
      <w:r>
        <w:rPr>
          <w:rFonts w:ascii="Arial" w:hAnsi="Arial"/>
        </w:rPr>
        <w:t>CC</w:t>
      </w:r>
      <w:r w:rsidRPr="00B377CE">
        <w:rPr>
          <w:rFonts w:ascii="Arial" w:hAnsi="Arial"/>
        </w:rPr>
        <w:t xml:space="preserve">3.3b and </w:t>
      </w:r>
      <w:r>
        <w:rPr>
          <w:rFonts w:ascii="Arial" w:hAnsi="Arial"/>
        </w:rPr>
        <w:t>CC</w:t>
      </w:r>
      <w:r w:rsidRPr="00B377CE">
        <w:rPr>
          <w:rFonts w:ascii="Arial" w:hAnsi="Arial"/>
        </w:rPr>
        <w:t>12.2) should be in this currency.</w:t>
      </w:r>
    </w:p>
    <w:p w14:paraId="3C26C883" w14:textId="77777777" w:rsidR="00F26014" w:rsidRPr="002B6080" w:rsidRDefault="00F26014" w:rsidP="00311FEE">
      <w:pPr>
        <w:pStyle w:val="DGNormal"/>
        <w:ind w:left="709"/>
        <w:jc w:val="left"/>
        <w:rPr>
          <w:rFonts w:ascii="Arial" w:hAnsi="Arial"/>
        </w:rPr>
      </w:pPr>
      <w:r w:rsidRPr="002B6080">
        <w:rPr>
          <w:rFonts w:ascii="Arial" w:hAnsi="Arial"/>
        </w:rPr>
        <w:t xml:space="preserve">For example, if you select USD($) here, when providing your financial intensity metric in response to question CC12.2, you should provide it as metric tonnes CO2e per USD$. </w:t>
      </w:r>
    </w:p>
    <w:p w14:paraId="36E72CCC" w14:textId="77777777" w:rsidR="00F26014" w:rsidRPr="00B377CE" w:rsidRDefault="00F26014">
      <w:pPr>
        <w:pStyle w:val="DGHeading3"/>
        <w:rPr>
          <w:rFonts w:ascii="Arial" w:hAnsi="Arial"/>
        </w:rPr>
      </w:pPr>
    </w:p>
    <w:p w14:paraId="5DAE5477" w14:textId="77777777" w:rsidR="00F26014" w:rsidRPr="00B377CE" w:rsidRDefault="00F26014">
      <w:pPr>
        <w:pStyle w:val="DGHeading3"/>
        <w:ind w:left="709" w:hanging="709"/>
        <w:rPr>
          <w:rFonts w:ascii="Arial" w:hAnsi="Arial"/>
        </w:rPr>
      </w:pPr>
      <w:r w:rsidRPr="00B377CE">
        <w:rPr>
          <w:rFonts w:ascii="Arial" w:hAnsi="Arial"/>
        </w:rPr>
        <w:t xml:space="preserve">CC0.5: </w:t>
      </w:r>
      <w:r>
        <w:rPr>
          <w:rFonts w:ascii="Arial" w:hAnsi="Arial"/>
        </w:rPr>
        <w:tab/>
      </w:r>
      <w:r w:rsidRPr="00B377CE">
        <w:rPr>
          <w:rFonts w:ascii="Arial" w:hAnsi="Arial"/>
        </w:rPr>
        <w:t>Please select if you wish to complete a shorter information request</w:t>
      </w:r>
      <w:r>
        <w:rPr>
          <w:rFonts w:ascii="Arial" w:hAnsi="Arial"/>
        </w:rPr>
        <w:t xml:space="preserve"> [SME questionnaire only]</w:t>
      </w:r>
    </w:p>
    <w:p w14:paraId="03EB4894" w14:textId="77777777" w:rsidR="00F26014" w:rsidRDefault="00F26014" w:rsidP="00311FEE">
      <w:pPr>
        <w:pStyle w:val="DGNormal"/>
        <w:spacing w:after="0"/>
        <w:ind w:left="709"/>
        <w:jc w:val="left"/>
        <w:rPr>
          <w:rFonts w:ascii="Arial" w:hAnsi="Arial"/>
        </w:rPr>
      </w:pPr>
      <w:r w:rsidRPr="00B377CE">
        <w:rPr>
          <w:rFonts w:ascii="Arial" w:hAnsi="Arial"/>
        </w:rPr>
        <w:t xml:space="preserve">If you are responding to the request for information from supply chain members </w:t>
      </w:r>
      <w:r w:rsidRPr="00270B3C">
        <w:rPr>
          <w:rFonts w:ascii="Arial" w:hAnsi="Arial"/>
          <w:u w:val="single"/>
        </w:rPr>
        <w:t>only</w:t>
      </w:r>
      <w:r w:rsidRPr="00B377CE">
        <w:rPr>
          <w:rFonts w:ascii="Arial" w:hAnsi="Arial"/>
        </w:rPr>
        <w:t xml:space="preserve"> you may have been given the option of answering a shortened information request because you have identified that you meet the criteria for Small and Medium Sized Enterprises (SMEs) in the ORS portal.</w:t>
      </w:r>
      <w:r>
        <w:rPr>
          <w:rFonts w:ascii="Arial" w:hAnsi="Arial"/>
        </w:rPr>
        <w:t xml:space="preserve"> </w:t>
      </w:r>
      <w:r w:rsidRPr="0022731C">
        <w:rPr>
          <w:rFonts w:ascii="Arial" w:hAnsi="Arial"/>
        </w:rPr>
        <w:t xml:space="preserve">Companies that are eligible for the SME questionnaire are welcome to show their leadership in the field of climate change reporting by answering the full information request. If this is the case, please select “No” here.  </w:t>
      </w:r>
    </w:p>
    <w:p w14:paraId="744C0617" w14:textId="77777777" w:rsidR="00F26014" w:rsidRPr="002B6080" w:rsidRDefault="00F26014" w:rsidP="00311FEE">
      <w:pPr>
        <w:pStyle w:val="DGNormal"/>
        <w:spacing w:before="240" w:after="0"/>
        <w:ind w:left="709"/>
        <w:jc w:val="left"/>
        <w:rPr>
          <w:rFonts w:ascii="Arial" w:hAnsi="Arial"/>
        </w:rPr>
      </w:pPr>
      <w:r w:rsidRPr="002B6080">
        <w:rPr>
          <w:rFonts w:ascii="Arial" w:hAnsi="Arial"/>
        </w:rPr>
        <w:t>Please select from:</w:t>
      </w:r>
    </w:p>
    <w:p w14:paraId="2392A6A1" w14:textId="77777777" w:rsidR="00F26014" w:rsidRDefault="00F26014" w:rsidP="00311FEE">
      <w:pPr>
        <w:pStyle w:val="DGNormal"/>
        <w:numPr>
          <w:ilvl w:val="0"/>
          <w:numId w:val="30"/>
        </w:numPr>
        <w:spacing w:after="0"/>
        <w:ind w:hanging="357"/>
        <w:jc w:val="left"/>
        <w:rPr>
          <w:rFonts w:ascii="Arial" w:hAnsi="Arial"/>
        </w:rPr>
      </w:pPr>
      <w:r>
        <w:rPr>
          <w:rFonts w:ascii="Arial" w:hAnsi="Arial"/>
        </w:rPr>
        <w:t>Yes</w:t>
      </w:r>
    </w:p>
    <w:p w14:paraId="4C0F3525" w14:textId="77777777" w:rsidR="00F26014" w:rsidRPr="00B377CE" w:rsidRDefault="00F26014" w:rsidP="00311FEE">
      <w:pPr>
        <w:pStyle w:val="DGNormal"/>
        <w:numPr>
          <w:ilvl w:val="0"/>
          <w:numId w:val="30"/>
        </w:numPr>
        <w:spacing w:before="0" w:after="0"/>
        <w:ind w:hanging="357"/>
        <w:jc w:val="left"/>
        <w:rPr>
          <w:rFonts w:ascii="Arial" w:hAnsi="Arial"/>
        </w:rPr>
      </w:pPr>
      <w:r>
        <w:rPr>
          <w:rFonts w:ascii="Arial" w:hAnsi="Arial"/>
        </w:rPr>
        <w:t>No</w:t>
      </w:r>
    </w:p>
    <w:bookmarkEnd w:id="18"/>
    <w:p w14:paraId="53376DB2" w14:textId="77777777" w:rsidR="00A04F39" w:rsidRPr="00B377CE" w:rsidRDefault="00A04F39" w:rsidP="009E14F9">
      <w:pPr>
        <w:pStyle w:val="DGHeading3"/>
        <w:rPr>
          <w:rFonts w:ascii="Arial" w:hAnsi="Arial"/>
        </w:rPr>
      </w:pPr>
    </w:p>
    <w:p w14:paraId="53376DB7" w14:textId="77777777" w:rsidR="009E14F9" w:rsidRPr="00B377CE" w:rsidRDefault="009E14F9" w:rsidP="009E14F9">
      <w:pPr>
        <w:pStyle w:val="DGNormal"/>
        <w:spacing w:before="0" w:after="0"/>
        <w:rPr>
          <w:rFonts w:ascii="Arial" w:hAnsi="Arial"/>
          <w:sz w:val="16"/>
          <w:szCs w:val="16"/>
        </w:rPr>
      </w:pPr>
      <w:r w:rsidRPr="00B377CE">
        <w:rPr>
          <w:rFonts w:ascii="Arial" w:hAnsi="Arial"/>
        </w:rPr>
        <w:br w:type="page"/>
      </w:r>
    </w:p>
    <w:tbl>
      <w:tblPr>
        <w:tblW w:w="0" w:type="auto"/>
        <w:shd w:val="clear" w:color="auto" w:fill="B42E34"/>
        <w:tblLook w:val="04A0" w:firstRow="1" w:lastRow="0" w:firstColumn="1" w:lastColumn="0" w:noHBand="0" w:noVBand="1"/>
      </w:tblPr>
      <w:tblGrid>
        <w:gridCol w:w="249"/>
        <w:gridCol w:w="9111"/>
      </w:tblGrid>
      <w:tr w:rsidR="009E14F9" w:rsidRPr="00B377CE" w14:paraId="53376DBB" w14:textId="77777777" w:rsidTr="00814737">
        <w:tc>
          <w:tcPr>
            <w:tcW w:w="250" w:type="dxa"/>
            <w:vMerge w:val="restart"/>
            <w:shd w:val="clear" w:color="auto" w:fill="B42E34"/>
          </w:tcPr>
          <w:p w14:paraId="53376DB8" w14:textId="77777777" w:rsidR="009E14F9" w:rsidRPr="00B377CE" w:rsidRDefault="009E14F9" w:rsidP="007A4C14">
            <w:pPr>
              <w:spacing w:after="50"/>
              <w:rPr>
                <w:rFonts w:ascii="Arial" w:hAnsi="Arial" w:cs="Arial"/>
                <w:b/>
                <w:bCs/>
                <w:color w:val="FFFFFF"/>
                <w:sz w:val="200"/>
                <w:szCs w:val="200"/>
              </w:rPr>
            </w:pPr>
            <w:r w:rsidRPr="00B377CE">
              <w:rPr>
                <w:rFonts w:ascii="Arial" w:hAnsi="Arial" w:cs="Arial"/>
                <w:b/>
                <w:sz w:val="28"/>
                <w:szCs w:val="28"/>
              </w:rPr>
              <w:br w:type="page"/>
            </w:r>
          </w:p>
        </w:tc>
        <w:tc>
          <w:tcPr>
            <w:tcW w:w="9326" w:type="dxa"/>
            <w:shd w:val="clear" w:color="auto" w:fill="B42E34"/>
          </w:tcPr>
          <w:p w14:paraId="53376DB9" w14:textId="77777777" w:rsidR="009E14F9" w:rsidRPr="00B377CE" w:rsidRDefault="009E14F9" w:rsidP="007A4C14">
            <w:pPr>
              <w:spacing w:after="50"/>
              <w:rPr>
                <w:rFonts w:ascii="Arial" w:hAnsi="Arial" w:cs="Arial"/>
                <w:b/>
                <w:bCs/>
                <w:color w:val="FFFFFF"/>
              </w:rPr>
            </w:pPr>
          </w:p>
          <w:p w14:paraId="53376DBA" w14:textId="77777777" w:rsidR="009E14F9" w:rsidRPr="00B62841" w:rsidRDefault="009E14F9" w:rsidP="00DE2E8F">
            <w:pPr>
              <w:pStyle w:val="DGHeading1"/>
              <w:rPr>
                <w:rFonts w:ascii="Arial" w:hAnsi="Arial"/>
                <w:sz w:val="52"/>
                <w:szCs w:val="52"/>
              </w:rPr>
            </w:pPr>
            <w:bookmarkStart w:id="20" w:name="_Toc343519043"/>
            <w:bookmarkStart w:id="21" w:name="_Toc478036688"/>
            <w:r w:rsidRPr="00B62841">
              <w:rPr>
                <w:rFonts w:ascii="Arial" w:hAnsi="Arial"/>
                <w:sz w:val="52"/>
                <w:szCs w:val="52"/>
              </w:rPr>
              <w:t>Managemen</w:t>
            </w:r>
            <w:bookmarkEnd w:id="20"/>
            <w:r w:rsidR="00C17346" w:rsidRPr="00B62841">
              <w:rPr>
                <w:rFonts w:ascii="Arial" w:hAnsi="Arial"/>
                <w:sz w:val="52"/>
                <w:szCs w:val="52"/>
              </w:rPr>
              <w:t>t</w:t>
            </w:r>
            <w:bookmarkEnd w:id="21"/>
          </w:p>
        </w:tc>
      </w:tr>
      <w:tr w:rsidR="009E14F9" w:rsidRPr="00B377CE" w14:paraId="53376DBE" w14:textId="77777777" w:rsidTr="00814737">
        <w:tc>
          <w:tcPr>
            <w:tcW w:w="250" w:type="dxa"/>
            <w:vMerge/>
            <w:shd w:val="clear" w:color="auto" w:fill="B42E34"/>
          </w:tcPr>
          <w:p w14:paraId="53376DBC" w14:textId="77777777" w:rsidR="009E14F9" w:rsidRPr="00B377CE" w:rsidRDefault="009E14F9" w:rsidP="007A4C14">
            <w:pPr>
              <w:spacing w:after="50"/>
              <w:rPr>
                <w:rFonts w:ascii="Arial" w:hAnsi="Arial" w:cs="Arial"/>
                <w:b/>
                <w:bCs/>
                <w:color w:val="002060"/>
              </w:rPr>
            </w:pPr>
          </w:p>
        </w:tc>
        <w:tc>
          <w:tcPr>
            <w:tcW w:w="9326" w:type="dxa"/>
            <w:shd w:val="clear" w:color="auto" w:fill="B42E34"/>
          </w:tcPr>
          <w:p w14:paraId="53376DBD" w14:textId="77777777" w:rsidR="009E14F9" w:rsidRPr="00B377CE" w:rsidRDefault="009E14F9" w:rsidP="007A4C14">
            <w:pPr>
              <w:spacing w:after="50"/>
              <w:rPr>
                <w:rFonts w:ascii="Arial" w:hAnsi="Arial" w:cs="Arial"/>
                <w:b/>
                <w:bCs/>
                <w:color w:val="002060"/>
              </w:rPr>
            </w:pPr>
          </w:p>
        </w:tc>
      </w:tr>
    </w:tbl>
    <w:p w14:paraId="53376DBF" w14:textId="77777777" w:rsidR="009E14F9" w:rsidRPr="00B377CE" w:rsidRDefault="00F9709B" w:rsidP="002C16AC">
      <w:pPr>
        <w:pStyle w:val="DGPageHeading"/>
        <w:rPr>
          <w:rFonts w:ascii="Arial" w:hAnsi="Arial"/>
          <w:color w:val="auto"/>
          <w:sz w:val="40"/>
          <w:szCs w:val="40"/>
        </w:rPr>
      </w:pPr>
      <w:bookmarkStart w:id="22" w:name="_Toc478036689"/>
      <w:r w:rsidRPr="00B377CE">
        <w:rPr>
          <w:rFonts w:ascii="Arial" w:hAnsi="Arial"/>
          <w:color w:val="auto"/>
          <w:sz w:val="40"/>
          <w:szCs w:val="40"/>
        </w:rPr>
        <w:t>CC</w:t>
      </w:r>
      <w:r w:rsidR="009E14F9" w:rsidRPr="00B377CE">
        <w:rPr>
          <w:rFonts w:ascii="Arial" w:hAnsi="Arial"/>
          <w:color w:val="auto"/>
          <w:sz w:val="40"/>
          <w:szCs w:val="40"/>
        </w:rPr>
        <w:t>2.</w:t>
      </w:r>
      <w:r w:rsidR="002637FC" w:rsidRPr="00B377CE">
        <w:rPr>
          <w:rFonts w:ascii="Arial" w:hAnsi="Arial"/>
          <w:color w:val="auto"/>
          <w:sz w:val="40"/>
          <w:szCs w:val="40"/>
        </w:rPr>
        <w:t xml:space="preserve"> </w:t>
      </w:r>
      <w:bookmarkStart w:id="23" w:name="_Toc343519048"/>
      <w:r w:rsidR="009E14F9" w:rsidRPr="00B377CE">
        <w:rPr>
          <w:rFonts w:ascii="Arial" w:hAnsi="Arial"/>
          <w:color w:val="auto"/>
          <w:sz w:val="40"/>
          <w:szCs w:val="40"/>
        </w:rPr>
        <w:t>Strategy</w:t>
      </w:r>
      <w:bookmarkEnd w:id="23"/>
      <w:bookmarkEnd w:id="22"/>
    </w:p>
    <w:p w14:paraId="53376DC0" w14:textId="77777777" w:rsidR="00DE2E8F" w:rsidRPr="00B377CE" w:rsidRDefault="00DE2E8F" w:rsidP="0040582A">
      <w:pPr>
        <w:pStyle w:val="DGHeading3"/>
        <w:rPr>
          <w:rFonts w:ascii="Arial" w:eastAsia="SimSun" w:hAnsi="Arial"/>
          <w:bCs/>
        </w:rPr>
      </w:pPr>
    </w:p>
    <w:p w14:paraId="53376DC1" w14:textId="77777777" w:rsidR="00C86B33" w:rsidRPr="00C86B33" w:rsidRDefault="00C86B33" w:rsidP="00C86B33">
      <w:pPr>
        <w:autoSpaceDE w:val="0"/>
        <w:autoSpaceDN w:val="0"/>
        <w:adjustRightInd w:val="0"/>
        <w:rPr>
          <w:rFonts w:ascii="Arial" w:eastAsiaTheme="minorEastAsia" w:hAnsi="Arial" w:cs="Arial"/>
          <w:color w:val="000000"/>
          <w:sz w:val="20"/>
          <w:szCs w:val="20"/>
          <w:lang w:val="en-GB" w:eastAsia="zh-TW"/>
        </w:rPr>
      </w:pPr>
      <w:r w:rsidRPr="00C86B33">
        <w:rPr>
          <w:rFonts w:ascii="Arial" w:eastAsiaTheme="minorEastAsia" w:hAnsi="Arial" w:cs="Arial"/>
          <w:b/>
          <w:bCs/>
          <w:color w:val="000000"/>
          <w:sz w:val="20"/>
          <w:szCs w:val="20"/>
          <w:lang w:val="en-GB" w:eastAsia="zh-TW"/>
        </w:rPr>
        <w:t xml:space="preserve">Pre-population </w:t>
      </w:r>
    </w:p>
    <w:p w14:paraId="53376DC2" w14:textId="77777777" w:rsidR="00C86B33" w:rsidRDefault="00C86B33" w:rsidP="00C86B33">
      <w:pPr>
        <w:pStyle w:val="DGHeading3"/>
        <w:rPr>
          <w:rFonts w:ascii="Arial" w:hAnsi="Arial"/>
          <w:b w:val="0"/>
          <w:lang w:val="en-GB" w:eastAsia="zh-TW"/>
        </w:rPr>
      </w:pPr>
    </w:p>
    <w:p w14:paraId="53376DC3" w14:textId="77777777" w:rsidR="00C86B33" w:rsidRDefault="00C86B33" w:rsidP="00C86B33">
      <w:pPr>
        <w:pStyle w:val="DGHeading3"/>
        <w:rPr>
          <w:rFonts w:ascii="Arial" w:eastAsia="MS Mincho" w:hAnsi="Arial"/>
          <w:b w:val="0"/>
          <w:lang w:val="en-GB" w:eastAsia="zh-TW"/>
        </w:rPr>
      </w:pPr>
      <w:r w:rsidRPr="00C86B33">
        <w:rPr>
          <w:rFonts w:ascii="Arial" w:hAnsi="Arial"/>
          <w:b w:val="0"/>
          <w:lang w:val="en-GB" w:eastAsia="zh-TW"/>
        </w:rPr>
        <w:t>If you responded to CDP last year, questions CC2.2, CC2.2a</w:t>
      </w:r>
      <w:r w:rsidR="00392322">
        <w:rPr>
          <w:rFonts w:ascii="Arial" w:hAnsi="Arial"/>
          <w:b w:val="0"/>
          <w:lang w:val="en-GB" w:eastAsia="zh-TW"/>
        </w:rPr>
        <w:t xml:space="preserve"> and 2.2b</w:t>
      </w:r>
      <w:r w:rsidR="001C19B3">
        <w:rPr>
          <w:rFonts w:ascii="Arial" w:hAnsi="Arial"/>
          <w:b w:val="0"/>
          <w:lang w:val="en-GB" w:eastAsia="zh-TW"/>
        </w:rPr>
        <w:t xml:space="preserve"> </w:t>
      </w:r>
      <w:r w:rsidRPr="00C86B33">
        <w:rPr>
          <w:rFonts w:ascii="Arial" w:hAnsi="Arial"/>
          <w:b w:val="0"/>
          <w:lang w:val="en-GB" w:eastAsia="zh-TW"/>
        </w:rPr>
        <w:t>on this page are eligible for pre-population.</w:t>
      </w:r>
      <w:r w:rsidR="001C19B3">
        <w:rPr>
          <w:rFonts w:ascii="Arial" w:hAnsi="Arial"/>
          <w:b w:val="0"/>
          <w:lang w:val="en-GB" w:eastAsia="zh-TW"/>
        </w:rPr>
        <w:t xml:space="preserve"> </w:t>
      </w:r>
      <w:r w:rsidRPr="00C86B33">
        <w:rPr>
          <w:rFonts w:ascii="Arial" w:hAnsi="Arial"/>
          <w:b w:val="0"/>
          <w:lang w:val="en-GB" w:eastAsia="zh-TW"/>
        </w:rPr>
        <w:t xml:space="preserve">To take advantage of this function, click </w:t>
      </w:r>
      <w:r w:rsidRPr="00C86B33">
        <w:rPr>
          <w:rFonts w:ascii="MS Mincho" w:eastAsia="MS Mincho" w:hAnsi="Arial" w:cs="MS Mincho"/>
          <w:b w:val="0"/>
          <w:lang w:val="en-GB" w:eastAsia="zh-TW"/>
        </w:rPr>
        <w:t>“</w:t>
      </w:r>
      <w:r w:rsidRPr="00C86B33">
        <w:rPr>
          <w:rFonts w:ascii="Arial" w:eastAsia="MS Mincho" w:hAnsi="Arial"/>
          <w:b w:val="0"/>
          <w:lang w:val="en-GB" w:eastAsia="zh-TW"/>
        </w:rPr>
        <w:t>copy from last year</w:t>
      </w:r>
      <w:r w:rsidRPr="00C86B33">
        <w:rPr>
          <w:rFonts w:ascii="MS Mincho" w:eastAsia="MS Mincho" w:hAnsi="Arial" w:cs="MS Mincho"/>
          <w:b w:val="0"/>
          <w:lang w:val="en-GB" w:eastAsia="zh-TW"/>
        </w:rPr>
        <w:t>”</w:t>
      </w:r>
      <w:r w:rsidRPr="00C86B33">
        <w:rPr>
          <w:rFonts w:ascii="MS Mincho" w:eastAsia="MS Mincho" w:hAnsi="Arial" w:cs="MS Mincho"/>
          <w:b w:val="0"/>
          <w:lang w:val="en-GB" w:eastAsia="zh-TW"/>
        </w:rPr>
        <w:t xml:space="preserve"> </w:t>
      </w:r>
      <w:r w:rsidRPr="00C86B33">
        <w:rPr>
          <w:rFonts w:ascii="Arial" w:eastAsia="MS Mincho" w:hAnsi="Arial"/>
          <w:b w:val="0"/>
          <w:lang w:val="en-GB" w:eastAsia="zh-TW"/>
        </w:rPr>
        <w:t xml:space="preserve">prior to entering any data on the page. </w:t>
      </w:r>
    </w:p>
    <w:p w14:paraId="53376DC4" w14:textId="77777777" w:rsidR="00C86B33" w:rsidRDefault="00C86B33" w:rsidP="00C86B33">
      <w:pPr>
        <w:pStyle w:val="DGHeading3"/>
        <w:rPr>
          <w:rFonts w:ascii="Arial" w:eastAsia="MS Mincho" w:hAnsi="Arial"/>
          <w:b w:val="0"/>
          <w:lang w:val="en-GB" w:eastAsia="zh-TW"/>
        </w:rPr>
      </w:pPr>
    </w:p>
    <w:p w14:paraId="6E9F9FD0" w14:textId="77777777" w:rsidR="006C5F15" w:rsidRPr="00913370" w:rsidRDefault="006C5F15" w:rsidP="006C5F15">
      <w:pPr>
        <w:pStyle w:val="DGHeading3"/>
        <w:spacing w:beforeLines="50" w:before="120"/>
        <w:ind w:left="709" w:hanging="709"/>
        <w:rPr>
          <w:rFonts w:ascii="Arial" w:hAnsi="Arial"/>
          <w:sz w:val="24"/>
          <w:szCs w:val="24"/>
        </w:rPr>
      </w:pPr>
      <w:r w:rsidRPr="00913370">
        <w:rPr>
          <w:rFonts w:ascii="Arial" w:hAnsi="Arial"/>
          <w:sz w:val="24"/>
          <w:szCs w:val="24"/>
        </w:rPr>
        <w:t>Business Strategy:</w:t>
      </w:r>
    </w:p>
    <w:p w14:paraId="7CC2E1E0" w14:textId="77777777" w:rsidR="006C5F15" w:rsidRDefault="006C5F15" w:rsidP="006C5F15">
      <w:pPr>
        <w:pStyle w:val="DGHeading3"/>
        <w:spacing w:beforeLines="100" w:before="240"/>
        <w:ind w:left="851" w:hanging="851"/>
        <w:rPr>
          <w:rFonts w:ascii="Arial" w:hAnsi="Arial"/>
        </w:rPr>
      </w:pPr>
      <w:r w:rsidRPr="00B377CE">
        <w:rPr>
          <w:rFonts w:ascii="Arial" w:hAnsi="Arial"/>
        </w:rPr>
        <w:t xml:space="preserve">CC2.2: </w:t>
      </w:r>
      <w:r>
        <w:rPr>
          <w:rFonts w:ascii="Arial" w:hAnsi="Arial"/>
        </w:rPr>
        <w:tab/>
      </w:r>
      <w:r w:rsidRPr="00B377CE">
        <w:rPr>
          <w:rFonts w:ascii="Arial" w:hAnsi="Arial"/>
        </w:rPr>
        <w:t>Is climate change integrated into your business strategy?</w:t>
      </w:r>
    </w:p>
    <w:p w14:paraId="5B603D31" w14:textId="77777777" w:rsidR="006C5F15" w:rsidRPr="006C4155" w:rsidRDefault="006C5F15" w:rsidP="006C5F15">
      <w:pPr>
        <w:pStyle w:val="DGHeading3"/>
        <w:spacing w:beforeLines="100" w:before="240"/>
        <w:ind w:left="851"/>
        <w:rPr>
          <w:rFonts w:ascii="Arial" w:hAnsi="Arial"/>
          <w:b w:val="0"/>
        </w:rPr>
      </w:pPr>
      <w:r w:rsidRPr="006C4155">
        <w:rPr>
          <w:rFonts w:ascii="Arial" w:hAnsi="Arial"/>
          <w:b w:val="0"/>
        </w:rPr>
        <w:t>Please select from:</w:t>
      </w:r>
    </w:p>
    <w:p w14:paraId="16187385" w14:textId="77777777" w:rsidR="006C5F15" w:rsidRPr="000A5AC4" w:rsidRDefault="006C5F15" w:rsidP="006C5F15">
      <w:pPr>
        <w:pStyle w:val="ListParagraph"/>
        <w:numPr>
          <w:ilvl w:val="0"/>
          <w:numId w:val="24"/>
        </w:numPr>
        <w:spacing w:before="120"/>
        <w:ind w:left="1135" w:hanging="284"/>
        <w:rPr>
          <w:rFonts w:ascii="Arial" w:hAnsi="Arial" w:cs="Arial"/>
          <w:sz w:val="20"/>
          <w:szCs w:val="20"/>
        </w:rPr>
      </w:pPr>
      <w:r w:rsidRPr="000A5AC4">
        <w:rPr>
          <w:rFonts w:ascii="Arial" w:hAnsi="Arial" w:cs="Arial"/>
          <w:sz w:val="20"/>
          <w:szCs w:val="20"/>
        </w:rPr>
        <w:t>Yes</w:t>
      </w:r>
    </w:p>
    <w:p w14:paraId="43146C50" w14:textId="77777777" w:rsidR="006C5F15" w:rsidRPr="000A5AC4" w:rsidRDefault="006C5F15" w:rsidP="006C5F15">
      <w:pPr>
        <w:pStyle w:val="ListParagraph"/>
        <w:numPr>
          <w:ilvl w:val="0"/>
          <w:numId w:val="24"/>
        </w:numPr>
        <w:ind w:left="1134" w:hanging="283"/>
        <w:rPr>
          <w:rFonts w:ascii="Arial" w:hAnsi="Arial" w:cs="Arial"/>
          <w:sz w:val="20"/>
          <w:szCs w:val="20"/>
        </w:rPr>
      </w:pPr>
      <w:r w:rsidRPr="000A5AC4">
        <w:rPr>
          <w:rFonts w:ascii="Arial" w:hAnsi="Arial" w:cs="Arial"/>
          <w:sz w:val="20"/>
          <w:szCs w:val="20"/>
        </w:rPr>
        <w:t>No</w:t>
      </w:r>
    </w:p>
    <w:p w14:paraId="018C1F58" w14:textId="77777777" w:rsidR="006C5F15" w:rsidRPr="00B377CE" w:rsidRDefault="006C5F15" w:rsidP="006C5F15">
      <w:pPr>
        <w:pStyle w:val="DGNormal"/>
        <w:spacing w:before="0" w:after="0"/>
        <w:rPr>
          <w:rFonts w:ascii="Arial" w:hAnsi="Arial"/>
          <w:b/>
        </w:rPr>
      </w:pPr>
    </w:p>
    <w:p w14:paraId="779B241E" w14:textId="77777777" w:rsidR="006C5F15" w:rsidRDefault="006C5F15" w:rsidP="006C5F15">
      <w:pPr>
        <w:pStyle w:val="DGHeading3"/>
        <w:spacing w:before="120"/>
        <w:rPr>
          <w:rFonts w:ascii="Arial" w:hAnsi="Arial"/>
        </w:rPr>
      </w:pPr>
      <w:r>
        <w:rPr>
          <w:rFonts w:ascii="Arial" w:hAnsi="Arial"/>
          <w:b w:val="0"/>
          <w:i/>
        </w:rPr>
        <w:t>If “Yes” is selected in question CC2.2</w:t>
      </w:r>
      <w:r w:rsidRPr="00B377CE">
        <w:rPr>
          <w:rFonts w:ascii="Arial" w:hAnsi="Arial"/>
          <w:b w:val="0"/>
          <w:i/>
        </w:rPr>
        <w:t>:</w:t>
      </w:r>
      <w:r w:rsidRPr="00B377CE">
        <w:rPr>
          <w:rFonts w:ascii="Arial" w:hAnsi="Arial"/>
        </w:rPr>
        <w:t xml:space="preserve"> </w:t>
      </w:r>
    </w:p>
    <w:p w14:paraId="15C59919" w14:textId="77777777" w:rsidR="006C5F15" w:rsidRDefault="006C5F15" w:rsidP="006C5F15">
      <w:pPr>
        <w:pStyle w:val="DGHeading3"/>
        <w:ind w:firstLine="851"/>
        <w:rPr>
          <w:rFonts w:ascii="Arial" w:hAnsi="Arial"/>
        </w:rPr>
      </w:pPr>
    </w:p>
    <w:p w14:paraId="588F1F62" w14:textId="77777777" w:rsidR="006C5F15" w:rsidRPr="00B377CE" w:rsidRDefault="006C5F15" w:rsidP="006C5F15">
      <w:pPr>
        <w:pStyle w:val="DGHeading3"/>
        <w:ind w:left="851" w:hanging="851"/>
        <w:rPr>
          <w:rFonts w:ascii="Arial" w:hAnsi="Arial"/>
          <w:b w:val="0"/>
        </w:rPr>
      </w:pPr>
      <w:r w:rsidRPr="00B377CE">
        <w:rPr>
          <w:rFonts w:ascii="Arial" w:hAnsi="Arial"/>
        </w:rPr>
        <w:t xml:space="preserve">CC2.2a: </w:t>
      </w:r>
      <w:r>
        <w:rPr>
          <w:rFonts w:ascii="Arial" w:hAnsi="Arial"/>
        </w:rPr>
        <w:tab/>
      </w:r>
      <w:r w:rsidRPr="00B377CE">
        <w:rPr>
          <w:rFonts w:ascii="Arial" w:hAnsi="Arial"/>
        </w:rPr>
        <w:t xml:space="preserve">Please describe the process of how climate change is integrated into your business strategy and any outcomes of this process </w:t>
      </w:r>
      <w:r w:rsidRPr="00B377CE">
        <w:rPr>
          <w:rFonts w:ascii="Arial" w:hAnsi="Arial"/>
          <w:b w:val="0"/>
        </w:rPr>
        <w:t>[</w:t>
      </w:r>
      <w:r>
        <w:rPr>
          <w:rFonts w:ascii="Arial" w:hAnsi="Arial"/>
          <w:b w:val="0"/>
        </w:rPr>
        <w:t>maximum 7000 characters</w:t>
      </w:r>
      <w:r w:rsidRPr="00B377CE">
        <w:rPr>
          <w:rFonts w:ascii="Arial" w:hAnsi="Arial"/>
          <w:b w:val="0"/>
        </w:rPr>
        <w:t>]</w:t>
      </w:r>
    </w:p>
    <w:p w14:paraId="05B3E180" w14:textId="77777777" w:rsidR="006C5F15" w:rsidRPr="00B377CE" w:rsidRDefault="006C5F15" w:rsidP="006C5F15">
      <w:pPr>
        <w:pStyle w:val="DGHeading3"/>
        <w:rPr>
          <w:rFonts w:ascii="Arial" w:hAnsi="Arial"/>
          <w:b w:val="0"/>
        </w:rPr>
      </w:pPr>
    </w:p>
    <w:p w14:paraId="60DE9861" w14:textId="77777777" w:rsidR="006C5F15" w:rsidRDefault="006C5F15" w:rsidP="006C5F15">
      <w:pPr>
        <w:pStyle w:val="DGHeading3"/>
        <w:spacing w:before="120"/>
        <w:rPr>
          <w:rFonts w:ascii="Arial" w:hAnsi="Arial"/>
        </w:rPr>
      </w:pPr>
      <w:r>
        <w:rPr>
          <w:rFonts w:ascii="Arial" w:hAnsi="Arial"/>
          <w:b w:val="0"/>
          <w:i/>
        </w:rPr>
        <w:t>If “</w:t>
      </w:r>
      <w:r w:rsidRPr="00B377CE">
        <w:rPr>
          <w:rFonts w:ascii="Arial" w:hAnsi="Arial"/>
          <w:b w:val="0"/>
          <w:i/>
        </w:rPr>
        <w:t>No</w:t>
      </w:r>
      <w:r>
        <w:rPr>
          <w:rFonts w:ascii="Arial" w:hAnsi="Arial"/>
          <w:b w:val="0"/>
          <w:i/>
        </w:rPr>
        <w:t>” is selected in question CC2.2</w:t>
      </w:r>
      <w:r w:rsidRPr="00B377CE">
        <w:rPr>
          <w:rFonts w:ascii="Arial" w:hAnsi="Arial"/>
          <w:b w:val="0"/>
          <w:i/>
        </w:rPr>
        <w:t>:</w:t>
      </w:r>
      <w:r w:rsidRPr="00B377CE">
        <w:rPr>
          <w:rFonts w:ascii="Arial" w:hAnsi="Arial"/>
        </w:rPr>
        <w:t xml:space="preserve"> </w:t>
      </w:r>
    </w:p>
    <w:p w14:paraId="5688B9DF" w14:textId="77777777" w:rsidR="006C5F15" w:rsidRDefault="006C5F15" w:rsidP="006C5F15">
      <w:pPr>
        <w:pStyle w:val="DGHeading3"/>
        <w:ind w:firstLine="851"/>
        <w:rPr>
          <w:rFonts w:ascii="Arial" w:hAnsi="Arial"/>
        </w:rPr>
      </w:pPr>
    </w:p>
    <w:p w14:paraId="564F8AC9" w14:textId="77777777" w:rsidR="006C5F15" w:rsidRDefault="006C5F15" w:rsidP="006C5F15">
      <w:pPr>
        <w:pStyle w:val="DGHeading3"/>
        <w:ind w:left="851" w:hanging="851"/>
        <w:rPr>
          <w:rFonts w:ascii="Arial" w:hAnsi="Arial"/>
          <w:b w:val="0"/>
        </w:rPr>
      </w:pPr>
      <w:r w:rsidRPr="00B377CE">
        <w:rPr>
          <w:rFonts w:ascii="Arial" w:hAnsi="Arial"/>
        </w:rPr>
        <w:t xml:space="preserve">CC2.2b: </w:t>
      </w:r>
      <w:r>
        <w:rPr>
          <w:rFonts w:ascii="Arial" w:hAnsi="Arial"/>
        </w:rPr>
        <w:tab/>
      </w:r>
      <w:r w:rsidRPr="00B377CE">
        <w:rPr>
          <w:rFonts w:ascii="Arial" w:hAnsi="Arial"/>
        </w:rPr>
        <w:t xml:space="preserve">Please explain why climate change is not integrated into your business strategy </w:t>
      </w:r>
      <w:r w:rsidRPr="00B377CE">
        <w:rPr>
          <w:rFonts w:ascii="Arial" w:hAnsi="Arial"/>
          <w:b w:val="0"/>
        </w:rPr>
        <w:t>[</w:t>
      </w:r>
      <w:r>
        <w:rPr>
          <w:rFonts w:ascii="Arial" w:hAnsi="Arial"/>
          <w:b w:val="0"/>
        </w:rPr>
        <w:t>maximum 5000 characters</w:t>
      </w:r>
      <w:r w:rsidRPr="00B377CE">
        <w:rPr>
          <w:rFonts w:ascii="Arial" w:hAnsi="Arial"/>
          <w:b w:val="0"/>
        </w:rPr>
        <w:t>]</w:t>
      </w:r>
    </w:p>
    <w:p w14:paraId="53376DD4" w14:textId="77777777" w:rsidR="001013EA" w:rsidRDefault="001013EA" w:rsidP="0040582A">
      <w:pPr>
        <w:pStyle w:val="DGHeading3"/>
        <w:rPr>
          <w:rFonts w:ascii="Arial" w:hAnsi="Arial"/>
          <w:b w:val="0"/>
        </w:rPr>
      </w:pPr>
    </w:p>
    <w:p w14:paraId="53376DD5" w14:textId="77777777" w:rsidR="004D70FE" w:rsidRDefault="004D70FE" w:rsidP="004D70FE">
      <w:pPr>
        <w:pStyle w:val="DGHeading3"/>
        <w:rPr>
          <w:rFonts w:ascii="Arial" w:hAnsi="Arial"/>
          <w:b w:val="0"/>
          <w:i/>
          <w:iCs/>
          <w:color w:val="auto"/>
        </w:rPr>
      </w:pPr>
    </w:p>
    <w:p w14:paraId="53376DD6" w14:textId="77777777" w:rsidR="00DF075C" w:rsidRDefault="00DF075C">
      <w:pPr>
        <w:rPr>
          <w:rFonts w:ascii="Arial" w:hAnsi="Arial" w:cs="Arial"/>
          <w:b/>
          <w:bCs/>
          <w:color w:val="425557"/>
          <w:kern w:val="32"/>
          <w:sz w:val="20"/>
          <w:szCs w:val="20"/>
        </w:rPr>
      </w:pPr>
      <w:r>
        <w:rPr>
          <w:rFonts w:ascii="Arial" w:hAnsi="Arial"/>
          <w:sz w:val="20"/>
          <w:szCs w:val="20"/>
        </w:rPr>
        <w:br w:type="page"/>
      </w:r>
    </w:p>
    <w:p w14:paraId="53376DD7" w14:textId="77777777" w:rsidR="009E14F9" w:rsidRPr="00B377CE" w:rsidRDefault="00DC2ED9" w:rsidP="0040582A">
      <w:pPr>
        <w:pStyle w:val="DGPageHeading"/>
        <w:spacing w:after="0"/>
        <w:rPr>
          <w:rFonts w:ascii="Arial" w:hAnsi="Arial"/>
          <w:color w:val="auto"/>
          <w:sz w:val="40"/>
          <w:szCs w:val="40"/>
        </w:rPr>
      </w:pPr>
      <w:bookmarkStart w:id="24" w:name="_Toc478036690"/>
      <w:r w:rsidRPr="00B377CE">
        <w:rPr>
          <w:rFonts w:ascii="Arial" w:hAnsi="Arial"/>
          <w:color w:val="auto"/>
          <w:sz w:val="40"/>
          <w:szCs w:val="40"/>
        </w:rPr>
        <w:t>CC3</w:t>
      </w:r>
      <w:r w:rsidR="009E14F9" w:rsidRPr="00B377CE">
        <w:rPr>
          <w:rFonts w:ascii="Arial" w:hAnsi="Arial"/>
          <w:color w:val="auto"/>
          <w:sz w:val="40"/>
          <w:szCs w:val="40"/>
        </w:rPr>
        <w:t>.</w:t>
      </w:r>
      <w:r w:rsidR="002637FC" w:rsidRPr="00B377CE">
        <w:rPr>
          <w:rFonts w:ascii="Arial" w:hAnsi="Arial"/>
          <w:color w:val="auto"/>
          <w:sz w:val="40"/>
          <w:szCs w:val="40"/>
        </w:rPr>
        <w:t xml:space="preserve"> </w:t>
      </w:r>
      <w:bookmarkStart w:id="25" w:name="_Toc343519052"/>
      <w:r w:rsidR="009E14F9" w:rsidRPr="00B377CE">
        <w:rPr>
          <w:rFonts w:ascii="Arial" w:hAnsi="Arial"/>
          <w:color w:val="auto"/>
          <w:sz w:val="40"/>
          <w:szCs w:val="40"/>
        </w:rPr>
        <w:t>Targets &amp; Initiatives</w:t>
      </w:r>
      <w:bookmarkEnd w:id="25"/>
      <w:bookmarkEnd w:id="24"/>
      <w:r w:rsidR="00BC4C4C" w:rsidRPr="00B377CE">
        <w:rPr>
          <w:rFonts w:ascii="Arial" w:hAnsi="Arial"/>
          <w:color w:val="auto"/>
          <w:sz w:val="40"/>
          <w:szCs w:val="40"/>
        </w:rPr>
        <w:t xml:space="preserve"> </w:t>
      </w:r>
    </w:p>
    <w:p w14:paraId="53376DD8" w14:textId="77777777" w:rsidR="002C6AA9" w:rsidRPr="00B377CE" w:rsidRDefault="002C6AA9" w:rsidP="0040582A">
      <w:pPr>
        <w:pStyle w:val="DGHeading3"/>
        <w:rPr>
          <w:rFonts w:ascii="Arial" w:hAnsi="Arial"/>
        </w:rPr>
      </w:pPr>
    </w:p>
    <w:p w14:paraId="53376DD9" w14:textId="77777777" w:rsidR="007D0617" w:rsidRDefault="007D0617" w:rsidP="00BA22A6">
      <w:pPr>
        <w:pStyle w:val="Default"/>
        <w:rPr>
          <w:b/>
          <w:bCs/>
          <w:sz w:val="20"/>
          <w:szCs w:val="20"/>
        </w:rPr>
      </w:pPr>
    </w:p>
    <w:p w14:paraId="48CDC2EF" w14:textId="77777777" w:rsidR="006C5F15" w:rsidRPr="00D333D1" w:rsidRDefault="006C5F15" w:rsidP="00311FEE">
      <w:pPr>
        <w:pStyle w:val="Default"/>
        <w:spacing w:after="120"/>
        <w:rPr>
          <w:b/>
          <w:sz w:val="20"/>
          <w:szCs w:val="20"/>
        </w:rPr>
      </w:pPr>
      <w:r w:rsidRPr="00D333D1">
        <w:rPr>
          <w:b/>
          <w:bCs/>
          <w:sz w:val="20"/>
          <w:szCs w:val="20"/>
        </w:rPr>
        <w:t xml:space="preserve">Pre-population </w:t>
      </w:r>
    </w:p>
    <w:p w14:paraId="53376DDB" w14:textId="2BE9BFD7" w:rsidR="00BA22A6" w:rsidRDefault="006C5F15" w:rsidP="00BA22A6">
      <w:pPr>
        <w:pStyle w:val="DGHeading3"/>
        <w:rPr>
          <w:rFonts w:ascii="Arial" w:eastAsia="MS Mincho" w:hAnsi="Arial"/>
          <w:b w:val="0"/>
        </w:rPr>
      </w:pPr>
      <w:r w:rsidRPr="00311FEE">
        <w:t>If you respo</w:t>
      </w:r>
      <w:r w:rsidRPr="00311FEE">
        <w:rPr>
          <w:b w:val="0"/>
        </w:rPr>
        <w:t>nded to CDP last year, question</w:t>
      </w:r>
      <w:r w:rsidRPr="00311FEE">
        <w:t xml:space="preserve"> CC3.3 </w:t>
      </w:r>
      <w:r w:rsidR="00DB3691">
        <w:rPr>
          <w:rFonts w:ascii="Arial" w:hAnsi="Arial"/>
          <w:b w:val="0"/>
        </w:rPr>
        <w:t>on this page is</w:t>
      </w:r>
      <w:r w:rsidR="00BA22A6" w:rsidRPr="00D333D1">
        <w:rPr>
          <w:rFonts w:ascii="Arial" w:hAnsi="Arial"/>
          <w:b w:val="0"/>
        </w:rPr>
        <w:t xml:space="preserve"> eligible for pre-population. To take advantage of this function, click </w:t>
      </w:r>
      <w:r w:rsidR="00BA22A6" w:rsidRPr="00D333D1">
        <w:rPr>
          <w:rFonts w:ascii="Arial" w:eastAsia="MS Mincho" w:hAnsi="Arial"/>
          <w:b w:val="0"/>
        </w:rPr>
        <w:t>“copy from last year” prior to entering any data on the page.</w:t>
      </w:r>
    </w:p>
    <w:p w14:paraId="53376DDD" w14:textId="77777777" w:rsidR="00EB04C1" w:rsidRDefault="00EB04C1" w:rsidP="00731F77">
      <w:pPr>
        <w:pStyle w:val="DGHeading3"/>
        <w:ind w:left="851" w:hanging="851"/>
        <w:rPr>
          <w:rFonts w:ascii="Arial" w:hAnsi="Arial"/>
        </w:rPr>
      </w:pPr>
    </w:p>
    <w:p w14:paraId="13422987" w14:textId="77777777" w:rsidR="006C5F15" w:rsidRDefault="006C5F15" w:rsidP="006C5F15">
      <w:pPr>
        <w:pStyle w:val="DGHeading3"/>
        <w:spacing w:before="120"/>
        <w:ind w:left="851" w:hanging="851"/>
        <w:rPr>
          <w:rFonts w:ascii="Arial" w:hAnsi="Arial"/>
        </w:rPr>
      </w:pPr>
      <w:r w:rsidRPr="00B377CE">
        <w:rPr>
          <w:rFonts w:ascii="Arial" w:hAnsi="Arial"/>
        </w:rPr>
        <w:t xml:space="preserve">CC3.1: </w:t>
      </w:r>
      <w:r>
        <w:rPr>
          <w:rFonts w:ascii="Arial" w:hAnsi="Arial"/>
        </w:rPr>
        <w:tab/>
      </w:r>
      <w:r w:rsidRPr="00B377CE">
        <w:rPr>
          <w:rFonts w:ascii="Arial" w:hAnsi="Arial"/>
        </w:rPr>
        <w:t xml:space="preserve">Did you have an emissions reduction </w:t>
      </w:r>
      <w:r>
        <w:rPr>
          <w:rFonts w:ascii="Arial" w:hAnsi="Arial"/>
        </w:rPr>
        <w:t xml:space="preserve">or renewable energy consumption or production </w:t>
      </w:r>
      <w:r w:rsidRPr="00B377CE">
        <w:rPr>
          <w:rFonts w:ascii="Arial" w:hAnsi="Arial"/>
        </w:rPr>
        <w:t>target that was active (ongoing or reached completion) in the reporting year?</w:t>
      </w:r>
    </w:p>
    <w:p w14:paraId="6C3FCFFF" w14:textId="77777777" w:rsidR="006C5F15" w:rsidRDefault="006C5F15" w:rsidP="006C5F15">
      <w:pPr>
        <w:pStyle w:val="DGHeading3"/>
        <w:ind w:left="851" w:hanging="851"/>
        <w:rPr>
          <w:rFonts w:ascii="Arial" w:hAnsi="Arial"/>
        </w:rPr>
      </w:pPr>
    </w:p>
    <w:p w14:paraId="671B4D11" w14:textId="77777777" w:rsidR="006C5F15" w:rsidRPr="007C25D5" w:rsidRDefault="006C5F15" w:rsidP="006C5F15">
      <w:pPr>
        <w:pStyle w:val="DGHeading3"/>
        <w:ind w:left="851"/>
        <w:rPr>
          <w:rFonts w:ascii="Arial" w:hAnsi="Arial"/>
          <w:b w:val="0"/>
        </w:rPr>
      </w:pPr>
      <w:r w:rsidRPr="007C25D5">
        <w:rPr>
          <w:rFonts w:ascii="Arial" w:hAnsi="Arial"/>
          <w:b w:val="0"/>
        </w:rPr>
        <w:t>Select from at least one of the following:</w:t>
      </w:r>
    </w:p>
    <w:p w14:paraId="1D686084" w14:textId="77777777" w:rsidR="006C5F15" w:rsidRPr="00B377CE" w:rsidRDefault="006C5F15" w:rsidP="006C5F15">
      <w:pPr>
        <w:pStyle w:val="DGBullet"/>
        <w:spacing w:before="120" w:after="0"/>
        <w:ind w:left="1135" w:hanging="284"/>
        <w:rPr>
          <w:rFonts w:ascii="Arial" w:hAnsi="Arial"/>
        </w:rPr>
      </w:pPr>
      <w:r w:rsidRPr="00B377CE">
        <w:rPr>
          <w:rFonts w:ascii="Arial" w:hAnsi="Arial"/>
        </w:rPr>
        <w:t>Absolute target</w:t>
      </w:r>
    </w:p>
    <w:p w14:paraId="484B6B8A" w14:textId="77777777" w:rsidR="006C5F15" w:rsidRPr="00B377CE" w:rsidRDefault="006C5F15" w:rsidP="006C5F15">
      <w:pPr>
        <w:pStyle w:val="DGBullet"/>
        <w:spacing w:after="0"/>
        <w:ind w:left="1134" w:hanging="283"/>
        <w:rPr>
          <w:rFonts w:ascii="Arial" w:hAnsi="Arial"/>
        </w:rPr>
      </w:pPr>
      <w:r w:rsidRPr="00B377CE">
        <w:rPr>
          <w:rFonts w:ascii="Arial" w:hAnsi="Arial"/>
        </w:rPr>
        <w:t>Intensity target</w:t>
      </w:r>
    </w:p>
    <w:p w14:paraId="106960D5" w14:textId="77777777" w:rsidR="006C5F15" w:rsidRPr="00B377CE" w:rsidRDefault="006C5F15" w:rsidP="006C5F15">
      <w:pPr>
        <w:pStyle w:val="DGBullet"/>
        <w:spacing w:after="0"/>
        <w:ind w:left="1134" w:hanging="283"/>
        <w:rPr>
          <w:rFonts w:ascii="Arial" w:hAnsi="Arial"/>
        </w:rPr>
      </w:pPr>
      <w:r>
        <w:rPr>
          <w:rFonts w:ascii="Arial" w:hAnsi="Arial"/>
        </w:rPr>
        <w:t>Renewable energy consumption and/or production target</w:t>
      </w:r>
    </w:p>
    <w:p w14:paraId="35B47ABC" w14:textId="77777777" w:rsidR="006C5F15" w:rsidRPr="00EB04C1" w:rsidRDefault="006C5F15" w:rsidP="006C5F15">
      <w:pPr>
        <w:pStyle w:val="DGBullet"/>
        <w:ind w:left="1134" w:hanging="283"/>
        <w:rPr>
          <w:rFonts w:ascii="Arial" w:hAnsi="Arial"/>
          <w:i/>
          <w:iCs/>
          <w:color w:val="auto"/>
        </w:rPr>
      </w:pPr>
      <w:r w:rsidRPr="00282FFC">
        <w:rPr>
          <w:rFonts w:ascii="Arial" w:hAnsi="Arial"/>
        </w:rPr>
        <w:t>No</w:t>
      </w:r>
    </w:p>
    <w:p w14:paraId="53376DE5" w14:textId="77777777" w:rsidR="00EB04C1" w:rsidRDefault="00EB04C1" w:rsidP="00EB04C1">
      <w:pPr>
        <w:pStyle w:val="DGBullet"/>
        <w:numPr>
          <w:ilvl w:val="0"/>
          <w:numId w:val="0"/>
        </w:numPr>
        <w:ind w:left="851"/>
        <w:rPr>
          <w:rFonts w:ascii="Arial" w:hAnsi="Arial"/>
        </w:rPr>
      </w:pPr>
    </w:p>
    <w:p w14:paraId="53376DE6" w14:textId="77777777" w:rsidR="00731F77" w:rsidRDefault="00731F77" w:rsidP="00731F77">
      <w:pPr>
        <w:pStyle w:val="DGBullet"/>
        <w:numPr>
          <w:ilvl w:val="0"/>
          <w:numId w:val="0"/>
        </w:numPr>
        <w:ind w:left="851"/>
        <w:rPr>
          <w:rFonts w:ascii="Arial" w:hAnsi="Arial"/>
          <w:i/>
          <w:iCs/>
          <w:color w:val="auto"/>
        </w:rPr>
      </w:pPr>
    </w:p>
    <w:p w14:paraId="53376DE7" w14:textId="77777777" w:rsidR="00CF5927" w:rsidRDefault="00CF5927" w:rsidP="00731F77">
      <w:pPr>
        <w:pStyle w:val="DGBullet"/>
        <w:numPr>
          <w:ilvl w:val="0"/>
          <w:numId w:val="0"/>
        </w:numPr>
        <w:ind w:left="851"/>
        <w:rPr>
          <w:rFonts w:ascii="Arial" w:hAnsi="Arial"/>
          <w:i/>
          <w:iCs/>
          <w:color w:val="auto"/>
        </w:rPr>
        <w:sectPr w:rsidR="00CF5927" w:rsidSect="00311FEE">
          <w:headerReference w:type="default" r:id="rId15"/>
          <w:footerReference w:type="default" r:id="rId16"/>
          <w:pgSz w:w="12240" w:h="15840"/>
          <w:pgMar w:top="1843" w:right="1440" w:bottom="1418" w:left="1440" w:header="720" w:footer="720" w:gutter="0"/>
          <w:cols w:space="720"/>
          <w:noEndnote/>
          <w:docGrid w:linePitch="360"/>
        </w:sectPr>
      </w:pPr>
    </w:p>
    <w:p w14:paraId="5257CBB2" w14:textId="77777777" w:rsidR="003C47C1" w:rsidRDefault="003C47C1" w:rsidP="003C47C1">
      <w:pPr>
        <w:pStyle w:val="DGBullet"/>
        <w:numPr>
          <w:ilvl w:val="0"/>
          <w:numId w:val="0"/>
        </w:numPr>
        <w:rPr>
          <w:rFonts w:ascii="Arial" w:hAnsi="Arial"/>
          <w:i/>
          <w:iCs/>
          <w:color w:val="auto"/>
        </w:rPr>
      </w:pPr>
      <w:r>
        <w:rPr>
          <w:rFonts w:ascii="Arial" w:hAnsi="Arial"/>
          <w:i/>
          <w:iCs/>
          <w:color w:val="auto"/>
        </w:rPr>
        <w:t>If you have selected “Absolute target” in question CC3.1:</w:t>
      </w:r>
    </w:p>
    <w:p w14:paraId="0D2E5C6F" w14:textId="77777777" w:rsidR="003C47C1" w:rsidRDefault="003C47C1" w:rsidP="003C47C1">
      <w:pPr>
        <w:pStyle w:val="DGHeading3"/>
        <w:spacing w:before="240"/>
        <w:ind w:left="851" w:hanging="851"/>
        <w:rPr>
          <w:rFonts w:ascii="Arial" w:hAnsi="Arial"/>
        </w:rPr>
      </w:pPr>
      <w:r w:rsidRPr="00B377CE">
        <w:rPr>
          <w:rFonts w:ascii="Arial" w:hAnsi="Arial"/>
        </w:rPr>
        <w:t xml:space="preserve">CC3.1a: </w:t>
      </w:r>
      <w:r>
        <w:rPr>
          <w:rFonts w:ascii="Arial" w:hAnsi="Arial"/>
        </w:rPr>
        <w:tab/>
      </w:r>
      <w:r w:rsidRPr="00B377CE">
        <w:rPr>
          <w:rFonts w:ascii="Arial" w:hAnsi="Arial"/>
        </w:rPr>
        <w:t>Please provide details of your absolute target</w:t>
      </w:r>
    </w:p>
    <w:p w14:paraId="469CCFF6" w14:textId="77777777" w:rsidR="003C47C1" w:rsidRPr="00B377CE" w:rsidRDefault="003C47C1" w:rsidP="003C47C1">
      <w:pPr>
        <w:pStyle w:val="DGHeading3"/>
        <w:rPr>
          <w:rFonts w:ascii="Arial" w:hAnsi="Arial"/>
        </w:rPr>
      </w:pPr>
    </w:p>
    <w:tbl>
      <w:tblPr>
        <w:tblW w:w="14913"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79"/>
        <w:gridCol w:w="4117"/>
        <w:gridCol w:w="1134"/>
        <w:gridCol w:w="1276"/>
        <w:gridCol w:w="1242"/>
        <w:gridCol w:w="1871"/>
        <w:gridCol w:w="1105"/>
        <w:gridCol w:w="2155"/>
        <w:gridCol w:w="1134"/>
      </w:tblGrid>
      <w:tr w:rsidR="003C47C1" w:rsidRPr="00D333D1" w14:paraId="62AE85C7" w14:textId="77777777" w:rsidTr="004C5F4D">
        <w:trPr>
          <w:trHeight w:val="833"/>
        </w:trPr>
        <w:tc>
          <w:tcPr>
            <w:tcW w:w="879" w:type="dxa"/>
            <w:shd w:val="clear" w:color="auto" w:fill="BFBFBF" w:themeFill="background1" w:themeFillShade="BF"/>
            <w:tcMar>
              <w:top w:w="57" w:type="dxa"/>
              <w:bottom w:w="57" w:type="dxa"/>
            </w:tcMar>
          </w:tcPr>
          <w:p w14:paraId="08E2EEB5" w14:textId="77777777" w:rsidR="003C47C1" w:rsidRPr="00270B3C" w:rsidRDefault="003C47C1" w:rsidP="004C5F4D">
            <w:pPr>
              <w:rPr>
                <w:rFonts w:ascii="Arial" w:hAnsi="Arial" w:cs="Arial"/>
                <w:sz w:val="2"/>
                <w:szCs w:val="2"/>
              </w:rPr>
            </w:pPr>
          </w:p>
          <w:p w14:paraId="04EC3D2C" w14:textId="77777777" w:rsidR="003C47C1" w:rsidRPr="00270B3C" w:rsidRDefault="003C47C1" w:rsidP="004C5F4D">
            <w:pPr>
              <w:rPr>
                <w:rFonts w:ascii="Arial" w:hAnsi="Arial" w:cs="Arial"/>
                <w:sz w:val="18"/>
                <w:szCs w:val="18"/>
              </w:rPr>
            </w:pPr>
            <w:r w:rsidRPr="00270B3C">
              <w:rPr>
                <w:rFonts w:ascii="Arial" w:hAnsi="Arial" w:cs="Arial"/>
                <w:sz w:val="18"/>
                <w:szCs w:val="18"/>
              </w:rPr>
              <w:t>ID</w:t>
            </w:r>
          </w:p>
        </w:tc>
        <w:tc>
          <w:tcPr>
            <w:tcW w:w="4117" w:type="dxa"/>
            <w:shd w:val="clear" w:color="auto" w:fill="BFBFBF" w:themeFill="background1" w:themeFillShade="BF"/>
            <w:tcMar>
              <w:top w:w="57" w:type="dxa"/>
              <w:bottom w:w="57" w:type="dxa"/>
            </w:tcMar>
          </w:tcPr>
          <w:p w14:paraId="75F362ED" w14:textId="77777777" w:rsidR="003C47C1" w:rsidRPr="00270B3C" w:rsidRDefault="003C47C1" w:rsidP="004C5F4D">
            <w:pPr>
              <w:rPr>
                <w:rFonts w:ascii="Arial" w:hAnsi="Arial" w:cs="Arial"/>
                <w:sz w:val="2"/>
                <w:szCs w:val="2"/>
              </w:rPr>
            </w:pPr>
          </w:p>
          <w:p w14:paraId="152702CE" w14:textId="77777777" w:rsidR="003C47C1" w:rsidRPr="00270B3C" w:rsidRDefault="003C47C1" w:rsidP="004C5F4D">
            <w:pPr>
              <w:rPr>
                <w:rFonts w:ascii="Arial" w:hAnsi="Arial" w:cs="Arial"/>
                <w:sz w:val="18"/>
                <w:szCs w:val="18"/>
              </w:rPr>
            </w:pPr>
            <w:r w:rsidRPr="00270B3C">
              <w:rPr>
                <w:rFonts w:ascii="Arial" w:hAnsi="Arial" w:cs="Arial"/>
                <w:sz w:val="18"/>
                <w:szCs w:val="18"/>
              </w:rPr>
              <w:t>Scope</w:t>
            </w:r>
          </w:p>
        </w:tc>
        <w:tc>
          <w:tcPr>
            <w:tcW w:w="1134" w:type="dxa"/>
            <w:shd w:val="clear" w:color="auto" w:fill="BFBFBF" w:themeFill="background1" w:themeFillShade="BF"/>
            <w:tcMar>
              <w:top w:w="57" w:type="dxa"/>
              <w:bottom w:w="57" w:type="dxa"/>
            </w:tcMar>
          </w:tcPr>
          <w:p w14:paraId="14A3511C" w14:textId="77777777" w:rsidR="003C47C1" w:rsidRPr="00270B3C" w:rsidRDefault="003C47C1" w:rsidP="004C5F4D">
            <w:pPr>
              <w:rPr>
                <w:rFonts w:ascii="Arial" w:hAnsi="Arial" w:cs="Arial"/>
                <w:sz w:val="2"/>
                <w:szCs w:val="2"/>
              </w:rPr>
            </w:pPr>
          </w:p>
          <w:p w14:paraId="586B6275" w14:textId="77777777" w:rsidR="003C47C1" w:rsidRPr="00270B3C" w:rsidRDefault="003C47C1" w:rsidP="004C5F4D">
            <w:pPr>
              <w:rPr>
                <w:rFonts w:ascii="Arial" w:hAnsi="Arial" w:cs="Arial"/>
                <w:sz w:val="18"/>
                <w:szCs w:val="18"/>
              </w:rPr>
            </w:pPr>
            <w:r w:rsidRPr="00270B3C">
              <w:rPr>
                <w:rFonts w:ascii="Arial" w:hAnsi="Arial" w:cs="Arial"/>
                <w:sz w:val="18"/>
                <w:szCs w:val="18"/>
              </w:rPr>
              <w:t>% of emissions in scope</w:t>
            </w:r>
          </w:p>
        </w:tc>
        <w:tc>
          <w:tcPr>
            <w:tcW w:w="1276" w:type="dxa"/>
            <w:shd w:val="clear" w:color="auto" w:fill="BFBFBF" w:themeFill="background1" w:themeFillShade="BF"/>
            <w:tcMar>
              <w:top w:w="57" w:type="dxa"/>
              <w:bottom w:w="57" w:type="dxa"/>
            </w:tcMar>
          </w:tcPr>
          <w:p w14:paraId="2AAD00B1" w14:textId="77777777" w:rsidR="003C47C1" w:rsidRPr="00270B3C" w:rsidRDefault="003C47C1" w:rsidP="004C5F4D">
            <w:pPr>
              <w:rPr>
                <w:rFonts w:ascii="Arial" w:hAnsi="Arial" w:cs="Arial"/>
                <w:sz w:val="2"/>
                <w:szCs w:val="2"/>
              </w:rPr>
            </w:pPr>
          </w:p>
          <w:p w14:paraId="4A004624" w14:textId="77777777" w:rsidR="003C47C1" w:rsidRPr="00270B3C" w:rsidRDefault="003C47C1" w:rsidP="004C5F4D">
            <w:pPr>
              <w:rPr>
                <w:rFonts w:ascii="Arial" w:hAnsi="Arial" w:cs="Arial"/>
                <w:sz w:val="18"/>
                <w:szCs w:val="18"/>
              </w:rPr>
            </w:pPr>
            <w:r w:rsidRPr="00270B3C">
              <w:rPr>
                <w:rFonts w:ascii="Arial" w:hAnsi="Arial" w:cs="Arial"/>
                <w:sz w:val="18"/>
                <w:szCs w:val="18"/>
              </w:rPr>
              <w:t>% reduction from base year</w:t>
            </w:r>
          </w:p>
        </w:tc>
        <w:tc>
          <w:tcPr>
            <w:tcW w:w="1242" w:type="dxa"/>
            <w:shd w:val="clear" w:color="auto" w:fill="BFBFBF" w:themeFill="background1" w:themeFillShade="BF"/>
            <w:tcMar>
              <w:top w:w="57" w:type="dxa"/>
              <w:bottom w:w="57" w:type="dxa"/>
            </w:tcMar>
          </w:tcPr>
          <w:p w14:paraId="078FA3A1" w14:textId="77777777" w:rsidR="003C47C1" w:rsidRPr="00270B3C" w:rsidRDefault="003C47C1" w:rsidP="004C5F4D">
            <w:pPr>
              <w:rPr>
                <w:rFonts w:ascii="Arial" w:hAnsi="Arial" w:cs="Arial"/>
                <w:sz w:val="2"/>
                <w:szCs w:val="2"/>
              </w:rPr>
            </w:pPr>
          </w:p>
          <w:p w14:paraId="2C851515" w14:textId="77777777" w:rsidR="003C47C1" w:rsidRPr="00270B3C" w:rsidRDefault="003C47C1" w:rsidP="004C5F4D">
            <w:pPr>
              <w:rPr>
                <w:rFonts w:ascii="Arial" w:hAnsi="Arial" w:cs="Arial"/>
                <w:sz w:val="18"/>
                <w:szCs w:val="18"/>
              </w:rPr>
            </w:pPr>
            <w:r w:rsidRPr="00270B3C">
              <w:rPr>
                <w:rFonts w:ascii="Arial" w:hAnsi="Arial" w:cs="Arial"/>
                <w:sz w:val="18"/>
                <w:szCs w:val="18"/>
              </w:rPr>
              <w:t>Base year</w:t>
            </w:r>
          </w:p>
        </w:tc>
        <w:tc>
          <w:tcPr>
            <w:tcW w:w="1871" w:type="dxa"/>
            <w:shd w:val="clear" w:color="auto" w:fill="BFBFBF" w:themeFill="background1" w:themeFillShade="BF"/>
            <w:tcMar>
              <w:top w:w="57" w:type="dxa"/>
              <w:bottom w:w="57" w:type="dxa"/>
            </w:tcMar>
          </w:tcPr>
          <w:p w14:paraId="088685F2" w14:textId="77777777" w:rsidR="003C47C1" w:rsidRPr="00270B3C" w:rsidRDefault="003C47C1" w:rsidP="004C5F4D">
            <w:pPr>
              <w:rPr>
                <w:rFonts w:ascii="Arial" w:hAnsi="Arial" w:cs="Arial"/>
                <w:sz w:val="2"/>
                <w:szCs w:val="2"/>
              </w:rPr>
            </w:pPr>
          </w:p>
          <w:p w14:paraId="2BCD5B0C" w14:textId="77777777" w:rsidR="003C47C1" w:rsidRPr="00270B3C" w:rsidRDefault="003C47C1" w:rsidP="004C5F4D">
            <w:pPr>
              <w:rPr>
                <w:rFonts w:ascii="Arial" w:hAnsi="Arial" w:cs="Arial"/>
                <w:sz w:val="18"/>
                <w:szCs w:val="18"/>
              </w:rPr>
            </w:pPr>
            <w:r w:rsidRPr="00270B3C">
              <w:rPr>
                <w:rFonts w:ascii="Arial" w:hAnsi="Arial" w:cs="Arial"/>
                <w:sz w:val="18"/>
                <w:szCs w:val="18"/>
              </w:rPr>
              <w:t>Base year emissions covered by target (metric tonnes CO</w:t>
            </w:r>
            <w:r w:rsidRPr="00270B3C">
              <w:rPr>
                <w:rFonts w:ascii="Arial" w:hAnsi="Arial" w:cs="Arial"/>
                <w:sz w:val="18"/>
                <w:szCs w:val="18"/>
                <w:vertAlign w:val="subscript"/>
              </w:rPr>
              <w:t>2</w:t>
            </w:r>
            <w:r w:rsidRPr="00270B3C">
              <w:rPr>
                <w:rFonts w:ascii="Arial" w:hAnsi="Arial" w:cs="Arial"/>
                <w:sz w:val="18"/>
                <w:szCs w:val="18"/>
              </w:rPr>
              <w:t>e)</w:t>
            </w:r>
          </w:p>
        </w:tc>
        <w:tc>
          <w:tcPr>
            <w:tcW w:w="1105" w:type="dxa"/>
            <w:shd w:val="clear" w:color="auto" w:fill="BFBFBF" w:themeFill="background1" w:themeFillShade="BF"/>
            <w:tcMar>
              <w:top w:w="57" w:type="dxa"/>
              <w:bottom w:w="57" w:type="dxa"/>
            </w:tcMar>
          </w:tcPr>
          <w:p w14:paraId="002AB5CD" w14:textId="77777777" w:rsidR="003C47C1" w:rsidRPr="00270B3C" w:rsidRDefault="003C47C1" w:rsidP="004C5F4D">
            <w:pPr>
              <w:rPr>
                <w:rFonts w:ascii="Arial" w:hAnsi="Arial" w:cs="Arial"/>
                <w:sz w:val="2"/>
                <w:szCs w:val="2"/>
              </w:rPr>
            </w:pPr>
          </w:p>
          <w:p w14:paraId="018D362B" w14:textId="77777777" w:rsidR="003C47C1" w:rsidRPr="00270B3C" w:rsidRDefault="003C47C1" w:rsidP="004C5F4D">
            <w:pPr>
              <w:rPr>
                <w:rFonts w:ascii="Arial" w:hAnsi="Arial" w:cs="Arial"/>
                <w:sz w:val="18"/>
                <w:szCs w:val="18"/>
              </w:rPr>
            </w:pPr>
            <w:r w:rsidRPr="00270B3C">
              <w:rPr>
                <w:rFonts w:ascii="Arial" w:hAnsi="Arial" w:cs="Arial"/>
                <w:sz w:val="18"/>
                <w:szCs w:val="18"/>
              </w:rPr>
              <w:t>Target year</w:t>
            </w:r>
          </w:p>
        </w:tc>
        <w:tc>
          <w:tcPr>
            <w:tcW w:w="2155" w:type="dxa"/>
            <w:shd w:val="clear" w:color="auto" w:fill="BFBFBF" w:themeFill="background1" w:themeFillShade="BF"/>
            <w:tcMar>
              <w:top w:w="57" w:type="dxa"/>
              <w:bottom w:w="57" w:type="dxa"/>
            </w:tcMar>
          </w:tcPr>
          <w:p w14:paraId="2163C80C" w14:textId="77777777" w:rsidR="003C47C1" w:rsidRPr="00270B3C" w:rsidRDefault="003C47C1" w:rsidP="004C5F4D">
            <w:pPr>
              <w:rPr>
                <w:rFonts w:ascii="Arial" w:hAnsi="Arial" w:cs="Arial"/>
                <w:sz w:val="18"/>
                <w:szCs w:val="18"/>
              </w:rPr>
            </w:pPr>
            <w:r w:rsidRPr="00270B3C">
              <w:rPr>
                <w:rFonts w:ascii="Arial" w:hAnsi="Arial" w:cs="Arial"/>
                <w:sz w:val="18"/>
                <w:szCs w:val="18"/>
              </w:rPr>
              <w:t>Is this a science-based target?</w:t>
            </w:r>
          </w:p>
        </w:tc>
        <w:tc>
          <w:tcPr>
            <w:tcW w:w="1134" w:type="dxa"/>
            <w:shd w:val="clear" w:color="auto" w:fill="BFBFBF" w:themeFill="background1" w:themeFillShade="BF"/>
            <w:tcMar>
              <w:top w:w="57" w:type="dxa"/>
              <w:bottom w:w="57" w:type="dxa"/>
            </w:tcMar>
          </w:tcPr>
          <w:p w14:paraId="0BFE2D98" w14:textId="77777777" w:rsidR="003C47C1" w:rsidRPr="00270B3C" w:rsidRDefault="003C47C1" w:rsidP="004C5F4D">
            <w:pPr>
              <w:rPr>
                <w:rFonts w:ascii="Arial" w:hAnsi="Arial" w:cs="Arial"/>
                <w:sz w:val="2"/>
                <w:szCs w:val="2"/>
              </w:rPr>
            </w:pPr>
          </w:p>
          <w:p w14:paraId="3127E5FA" w14:textId="77777777" w:rsidR="003C47C1" w:rsidRPr="00270B3C" w:rsidRDefault="003C47C1" w:rsidP="004C5F4D">
            <w:pPr>
              <w:rPr>
                <w:rFonts w:ascii="Arial" w:hAnsi="Arial" w:cs="Arial"/>
                <w:sz w:val="18"/>
                <w:szCs w:val="18"/>
              </w:rPr>
            </w:pPr>
            <w:r w:rsidRPr="00270B3C">
              <w:rPr>
                <w:rFonts w:ascii="Arial" w:hAnsi="Arial" w:cs="Arial"/>
                <w:sz w:val="18"/>
                <w:szCs w:val="18"/>
              </w:rPr>
              <w:t>Comment</w:t>
            </w:r>
          </w:p>
        </w:tc>
      </w:tr>
      <w:tr w:rsidR="003C47C1" w:rsidRPr="00D333D1" w14:paraId="2030D107" w14:textId="77777777" w:rsidTr="004C5F4D">
        <w:trPr>
          <w:trHeight w:val="352"/>
        </w:trPr>
        <w:tc>
          <w:tcPr>
            <w:tcW w:w="879" w:type="dxa"/>
            <w:tcMar>
              <w:top w:w="57" w:type="dxa"/>
              <w:bottom w:w="57" w:type="dxa"/>
            </w:tcMar>
          </w:tcPr>
          <w:p w14:paraId="5C4F1AF4" w14:textId="77777777" w:rsidR="003C47C1" w:rsidRDefault="003C47C1" w:rsidP="004C5F4D">
            <w:pPr>
              <w:pStyle w:val="Default"/>
              <w:rPr>
                <w:sz w:val="18"/>
                <w:szCs w:val="18"/>
              </w:rPr>
            </w:pPr>
            <w:r>
              <w:rPr>
                <w:sz w:val="18"/>
                <w:szCs w:val="18"/>
              </w:rPr>
              <w:t>Select from:</w:t>
            </w:r>
          </w:p>
          <w:p w14:paraId="61C9DF8D" w14:textId="77777777" w:rsidR="003C47C1" w:rsidRDefault="003C47C1" w:rsidP="004C5F4D">
            <w:pPr>
              <w:pStyle w:val="Default"/>
              <w:rPr>
                <w:sz w:val="18"/>
                <w:szCs w:val="18"/>
              </w:rPr>
            </w:pPr>
          </w:p>
          <w:p w14:paraId="1892070E" w14:textId="77777777" w:rsidR="003C47C1" w:rsidRPr="00D333D1" w:rsidRDefault="003C47C1" w:rsidP="004C5F4D">
            <w:pPr>
              <w:pStyle w:val="Default"/>
              <w:rPr>
                <w:sz w:val="18"/>
                <w:szCs w:val="18"/>
              </w:rPr>
            </w:pPr>
            <w:r>
              <w:rPr>
                <w:sz w:val="18"/>
                <w:szCs w:val="18"/>
              </w:rPr>
              <w:t>Abs 1 – Abs 15</w:t>
            </w:r>
          </w:p>
        </w:tc>
        <w:tc>
          <w:tcPr>
            <w:tcW w:w="4117" w:type="dxa"/>
            <w:tcMar>
              <w:top w:w="57" w:type="dxa"/>
              <w:bottom w:w="57" w:type="dxa"/>
            </w:tcMar>
          </w:tcPr>
          <w:p w14:paraId="35256DF7" w14:textId="77777777" w:rsidR="003C47C1" w:rsidRDefault="003C47C1" w:rsidP="004C5F4D">
            <w:pPr>
              <w:pStyle w:val="Default"/>
              <w:rPr>
                <w:sz w:val="18"/>
                <w:szCs w:val="18"/>
              </w:rPr>
            </w:pPr>
            <w:r>
              <w:rPr>
                <w:sz w:val="18"/>
                <w:szCs w:val="18"/>
              </w:rPr>
              <w:t>Select from:</w:t>
            </w:r>
          </w:p>
          <w:p w14:paraId="77F87A50" w14:textId="77777777" w:rsidR="003C47C1" w:rsidRPr="00D333D1" w:rsidRDefault="003C47C1" w:rsidP="004C5F4D">
            <w:pPr>
              <w:pStyle w:val="Default"/>
              <w:numPr>
                <w:ilvl w:val="0"/>
                <w:numId w:val="29"/>
              </w:numPr>
              <w:ind w:left="174" w:hanging="142"/>
              <w:rPr>
                <w:sz w:val="18"/>
                <w:szCs w:val="18"/>
              </w:rPr>
            </w:pPr>
            <w:r w:rsidRPr="00D333D1">
              <w:rPr>
                <w:sz w:val="18"/>
                <w:szCs w:val="18"/>
              </w:rPr>
              <w:t xml:space="preserve">Scope 1 </w:t>
            </w:r>
          </w:p>
          <w:p w14:paraId="12794A3F" w14:textId="77777777" w:rsidR="003C47C1" w:rsidRDefault="003C47C1" w:rsidP="004C5F4D">
            <w:pPr>
              <w:pStyle w:val="Default"/>
              <w:numPr>
                <w:ilvl w:val="0"/>
                <w:numId w:val="29"/>
              </w:numPr>
              <w:ind w:left="174" w:hanging="142"/>
              <w:rPr>
                <w:sz w:val="18"/>
                <w:szCs w:val="18"/>
              </w:rPr>
            </w:pPr>
            <w:r>
              <w:rPr>
                <w:sz w:val="18"/>
                <w:szCs w:val="18"/>
              </w:rPr>
              <w:t>Scope 2 (location-based)</w:t>
            </w:r>
          </w:p>
          <w:p w14:paraId="52221E0A" w14:textId="77777777" w:rsidR="003C47C1" w:rsidRPr="00D333D1" w:rsidRDefault="003C47C1" w:rsidP="004C5F4D">
            <w:pPr>
              <w:pStyle w:val="Default"/>
              <w:numPr>
                <w:ilvl w:val="0"/>
                <w:numId w:val="29"/>
              </w:numPr>
              <w:ind w:left="174" w:hanging="142"/>
              <w:rPr>
                <w:sz w:val="18"/>
                <w:szCs w:val="18"/>
              </w:rPr>
            </w:pPr>
            <w:r>
              <w:rPr>
                <w:sz w:val="18"/>
                <w:szCs w:val="18"/>
              </w:rPr>
              <w:t>Scope 2 (market-based)</w:t>
            </w:r>
            <w:r w:rsidRPr="00D333D1">
              <w:rPr>
                <w:sz w:val="18"/>
                <w:szCs w:val="18"/>
              </w:rPr>
              <w:t xml:space="preserve"> </w:t>
            </w:r>
          </w:p>
          <w:p w14:paraId="01E74698" w14:textId="77777777" w:rsidR="003C47C1" w:rsidRDefault="003C47C1" w:rsidP="004C5F4D">
            <w:pPr>
              <w:pStyle w:val="Default"/>
              <w:numPr>
                <w:ilvl w:val="0"/>
                <w:numId w:val="29"/>
              </w:numPr>
              <w:ind w:left="174" w:hanging="142"/>
              <w:rPr>
                <w:sz w:val="18"/>
                <w:szCs w:val="18"/>
              </w:rPr>
            </w:pPr>
            <w:r>
              <w:rPr>
                <w:sz w:val="18"/>
                <w:szCs w:val="18"/>
              </w:rPr>
              <w:t>Scope 1+2 (location-based)</w:t>
            </w:r>
          </w:p>
          <w:p w14:paraId="208BEA58" w14:textId="77777777" w:rsidR="003C47C1" w:rsidRDefault="003C47C1" w:rsidP="004C5F4D">
            <w:pPr>
              <w:pStyle w:val="Default"/>
              <w:numPr>
                <w:ilvl w:val="0"/>
                <w:numId w:val="29"/>
              </w:numPr>
              <w:ind w:left="174" w:hanging="142"/>
              <w:rPr>
                <w:sz w:val="18"/>
                <w:szCs w:val="18"/>
              </w:rPr>
            </w:pPr>
            <w:r>
              <w:rPr>
                <w:sz w:val="18"/>
                <w:szCs w:val="18"/>
              </w:rPr>
              <w:t>Scope 1+2 (market-based)</w:t>
            </w:r>
          </w:p>
          <w:p w14:paraId="32AA037F" w14:textId="77777777" w:rsidR="003C47C1" w:rsidRDefault="003C47C1" w:rsidP="004C5F4D">
            <w:pPr>
              <w:pStyle w:val="Default"/>
              <w:numPr>
                <w:ilvl w:val="0"/>
                <w:numId w:val="29"/>
              </w:numPr>
              <w:ind w:left="174" w:hanging="142"/>
              <w:rPr>
                <w:sz w:val="18"/>
                <w:szCs w:val="18"/>
              </w:rPr>
            </w:pPr>
            <w:r>
              <w:rPr>
                <w:sz w:val="18"/>
                <w:szCs w:val="18"/>
              </w:rPr>
              <w:t>Scope 1+2 (location-based) + 3 (upstream)</w:t>
            </w:r>
          </w:p>
          <w:p w14:paraId="3F54DB3B" w14:textId="77777777" w:rsidR="003C47C1" w:rsidRDefault="003C47C1" w:rsidP="004C5F4D">
            <w:pPr>
              <w:pStyle w:val="Default"/>
              <w:numPr>
                <w:ilvl w:val="0"/>
                <w:numId w:val="29"/>
              </w:numPr>
              <w:ind w:left="174" w:hanging="142"/>
              <w:rPr>
                <w:sz w:val="18"/>
                <w:szCs w:val="18"/>
              </w:rPr>
            </w:pPr>
            <w:r>
              <w:rPr>
                <w:sz w:val="18"/>
                <w:szCs w:val="18"/>
              </w:rPr>
              <w:t>Scope 1+2 (location-based) + 3 (downstream)</w:t>
            </w:r>
          </w:p>
          <w:p w14:paraId="356B33D6" w14:textId="77777777" w:rsidR="003C47C1" w:rsidRDefault="003C47C1" w:rsidP="004C5F4D">
            <w:pPr>
              <w:pStyle w:val="Default"/>
              <w:numPr>
                <w:ilvl w:val="0"/>
                <w:numId w:val="29"/>
              </w:numPr>
              <w:ind w:left="174" w:hanging="142"/>
              <w:rPr>
                <w:sz w:val="18"/>
                <w:szCs w:val="18"/>
              </w:rPr>
            </w:pPr>
            <w:r>
              <w:rPr>
                <w:sz w:val="18"/>
                <w:szCs w:val="18"/>
              </w:rPr>
              <w:t>Scope 1+2 (market-based) + 3 (upstream)</w:t>
            </w:r>
          </w:p>
          <w:p w14:paraId="6CB06491" w14:textId="77777777" w:rsidR="003C47C1" w:rsidRPr="00D333D1" w:rsidRDefault="003C47C1" w:rsidP="004C5F4D">
            <w:pPr>
              <w:pStyle w:val="Default"/>
              <w:numPr>
                <w:ilvl w:val="0"/>
                <w:numId w:val="29"/>
              </w:numPr>
              <w:ind w:left="174" w:hanging="142"/>
              <w:rPr>
                <w:sz w:val="18"/>
                <w:szCs w:val="18"/>
              </w:rPr>
            </w:pPr>
            <w:r>
              <w:rPr>
                <w:sz w:val="18"/>
                <w:szCs w:val="18"/>
              </w:rPr>
              <w:t>Scope 1+2 (market-based) + 3 (downstream)</w:t>
            </w:r>
          </w:p>
          <w:p w14:paraId="460F07FC" w14:textId="77777777" w:rsidR="003C47C1" w:rsidRPr="00D333D1" w:rsidRDefault="003C47C1" w:rsidP="004C5F4D">
            <w:pPr>
              <w:pStyle w:val="Default"/>
              <w:numPr>
                <w:ilvl w:val="0"/>
                <w:numId w:val="29"/>
              </w:numPr>
              <w:ind w:left="174" w:hanging="142"/>
              <w:rPr>
                <w:sz w:val="18"/>
                <w:szCs w:val="18"/>
              </w:rPr>
            </w:pPr>
            <w:r w:rsidRPr="00D333D1">
              <w:rPr>
                <w:sz w:val="18"/>
                <w:szCs w:val="18"/>
              </w:rPr>
              <w:t>Scope 3: Purchased goods &amp; services</w:t>
            </w:r>
          </w:p>
          <w:p w14:paraId="49B22B62" w14:textId="77777777" w:rsidR="003C47C1" w:rsidRPr="00D333D1" w:rsidRDefault="003C47C1" w:rsidP="004C5F4D">
            <w:pPr>
              <w:pStyle w:val="Default"/>
              <w:numPr>
                <w:ilvl w:val="0"/>
                <w:numId w:val="29"/>
              </w:numPr>
              <w:ind w:left="174" w:hanging="142"/>
              <w:rPr>
                <w:sz w:val="18"/>
                <w:szCs w:val="18"/>
              </w:rPr>
            </w:pPr>
            <w:r w:rsidRPr="00D333D1">
              <w:rPr>
                <w:sz w:val="18"/>
                <w:szCs w:val="18"/>
              </w:rPr>
              <w:t>Scope 3: Capital goods</w:t>
            </w:r>
          </w:p>
          <w:p w14:paraId="53372A76" w14:textId="77777777" w:rsidR="003C47C1" w:rsidRPr="00D333D1" w:rsidRDefault="003C47C1" w:rsidP="004C5F4D">
            <w:pPr>
              <w:pStyle w:val="Default"/>
              <w:numPr>
                <w:ilvl w:val="0"/>
                <w:numId w:val="29"/>
              </w:numPr>
              <w:ind w:left="174" w:hanging="142"/>
              <w:rPr>
                <w:sz w:val="18"/>
                <w:szCs w:val="18"/>
              </w:rPr>
            </w:pPr>
            <w:r w:rsidRPr="00D333D1">
              <w:rPr>
                <w:sz w:val="18"/>
                <w:szCs w:val="18"/>
              </w:rPr>
              <w:t>Scope 3: Fuel- and energy-related activities (not included in Scopes 1 or 2)</w:t>
            </w:r>
          </w:p>
          <w:p w14:paraId="0664E53C" w14:textId="77777777" w:rsidR="003C47C1" w:rsidRPr="00D333D1" w:rsidRDefault="003C47C1" w:rsidP="004C5F4D">
            <w:pPr>
              <w:pStyle w:val="Default"/>
              <w:numPr>
                <w:ilvl w:val="0"/>
                <w:numId w:val="29"/>
              </w:numPr>
              <w:ind w:left="174" w:hanging="142"/>
              <w:rPr>
                <w:sz w:val="18"/>
                <w:szCs w:val="18"/>
              </w:rPr>
            </w:pPr>
            <w:r w:rsidRPr="00D333D1">
              <w:rPr>
                <w:sz w:val="18"/>
                <w:szCs w:val="18"/>
              </w:rPr>
              <w:t>Scope 3: Upstream transportation &amp; distribution</w:t>
            </w:r>
          </w:p>
          <w:p w14:paraId="67BAE5A4" w14:textId="77777777" w:rsidR="003C47C1" w:rsidRPr="00D333D1" w:rsidRDefault="003C47C1" w:rsidP="004C5F4D">
            <w:pPr>
              <w:pStyle w:val="Default"/>
              <w:numPr>
                <w:ilvl w:val="0"/>
                <w:numId w:val="29"/>
              </w:numPr>
              <w:ind w:left="174" w:hanging="142"/>
              <w:rPr>
                <w:sz w:val="18"/>
                <w:szCs w:val="18"/>
              </w:rPr>
            </w:pPr>
            <w:r w:rsidRPr="00D333D1">
              <w:rPr>
                <w:sz w:val="18"/>
                <w:szCs w:val="18"/>
              </w:rPr>
              <w:t>Scope 3: Waste generated in operations</w:t>
            </w:r>
          </w:p>
          <w:p w14:paraId="0808C349" w14:textId="77777777" w:rsidR="003C47C1" w:rsidRPr="00D333D1" w:rsidRDefault="003C47C1" w:rsidP="004C5F4D">
            <w:pPr>
              <w:pStyle w:val="Default"/>
              <w:numPr>
                <w:ilvl w:val="0"/>
                <w:numId w:val="29"/>
              </w:numPr>
              <w:ind w:left="174" w:hanging="142"/>
              <w:rPr>
                <w:sz w:val="18"/>
                <w:szCs w:val="18"/>
              </w:rPr>
            </w:pPr>
            <w:r w:rsidRPr="00D333D1">
              <w:rPr>
                <w:sz w:val="18"/>
                <w:szCs w:val="18"/>
              </w:rPr>
              <w:t>Scope 3: Business travel</w:t>
            </w:r>
          </w:p>
          <w:p w14:paraId="533880EA" w14:textId="77777777" w:rsidR="003C47C1" w:rsidRPr="00D333D1" w:rsidRDefault="003C47C1" w:rsidP="004C5F4D">
            <w:pPr>
              <w:pStyle w:val="Default"/>
              <w:numPr>
                <w:ilvl w:val="0"/>
                <w:numId w:val="29"/>
              </w:numPr>
              <w:ind w:left="174" w:hanging="142"/>
              <w:rPr>
                <w:sz w:val="18"/>
                <w:szCs w:val="18"/>
              </w:rPr>
            </w:pPr>
            <w:r w:rsidRPr="00D333D1">
              <w:rPr>
                <w:sz w:val="18"/>
                <w:szCs w:val="18"/>
              </w:rPr>
              <w:t>Scope 3: Employee commuting</w:t>
            </w:r>
          </w:p>
          <w:p w14:paraId="39B67018" w14:textId="77777777" w:rsidR="003C47C1" w:rsidRPr="00D333D1" w:rsidRDefault="003C47C1" w:rsidP="004C5F4D">
            <w:pPr>
              <w:pStyle w:val="Default"/>
              <w:numPr>
                <w:ilvl w:val="0"/>
                <w:numId w:val="29"/>
              </w:numPr>
              <w:ind w:left="174" w:hanging="142"/>
              <w:rPr>
                <w:sz w:val="18"/>
                <w:szCs w:val="18"/>
              </w:rPr>
            </w:pPr>
            <w:r w:rsidRPr="00D333D1">
              <w:rPr>
                <w:sz w:val="18"/>
                <w:szCs w:val="18"/>
              </w:rPr>
              <w:t xml:space="preserve">Scope 3: Upstream leased assets </w:t>
            </w:r>
          </w:p>
          <w:p w14:paraId="26F70F74" w14:textId="77777777" w:rsidR="003C47C1" w:rsidRPr="00D333D1" w:rsidRDefault="003C47C1" w:rsidP="004C5F4D">
            <w:pPr>
              <w:pStyle w:val="Default"/>
              <w:numPr>
                <w:ilvl w:val="0"/>
                <w:numId w:val="29"/>
              </w:numPr>
              <w:ind w:left="174" w:hanging="142"/>
              <w:rPr>
                <w:sz w:val="18"/>
                <w:szCs w:val="18"/>
              </w:rPr>
            </w:pPr>
            <w:r w:rsidRPr="00D333D1">
              <w:rPr>
                <w:sz w:val="18"/>
                <w:szCs w:val="18"/>
              </w:rPr>
              <w:t xml:space="preserve">Scope 3: Investments </w:t>
            </w:r>
          </w:p>
          <w:p w14:paraId="6F189A99" w14:textId="77777777" w:rsidR="003C47C1" w:rsidRPr="00D333D1" w:rsidRDefault="003C47C1" w:rsidP="004C5F4D">
            <w:pPr>
              <w:pStyle w:val="Default"/>
              <w:numPr>
                <w:ilvl w:val="0"/>
                <w:numId w:val="29"/>
              </w:numPr>
              <w:ind w:left="174" w:hanging="142"/>
              <w:rPr>
                <w:sz w:val="18"/>
                <w:szCs w:val="18"/>
              </w:rPr>
            </w:pPr>
            <w:r w:rsidRPr="00D333D1">
              <w:rPr>
                <w:sz w:val="18"/>
                <w:szCs w:val="18"/>
              </w:rPr>
              <w:t xml:space="preserve">Scope 3: Downstream transportation and distribution </w:t>
            </w:r>
          </w:p>
          <w:p w14:paraId="1DEFC809" w14:textId="77777777" w:rsidR="003C47C1" w:rsidRPr="00D333D1" w:rsidRDefault="003C47C1" w:rsidP="004C5F4D">
            <w:pPr>
              <w:pStyle w:val="Default"/>
              <w:numPr>
                <w:ilvl w:val="0"/>
                <w:numId w:val="29"/>
              </w:numPr>
              <w:ind w:left="174" w:hanging="142"/>
              <w:rPr>
                <w:sz w:val="18"/>
                <w:szCs w:val="18"/>
              </w:rPr>
            </w:pPr>
            <w:r w:rsidRPr="00D333D1">
              <w:rPr>
                <w:sz w:val="18"/>
                <w:szCs w:val="18"/>
              </w:rPr>
              <w:t>Scope 3: Processing of sold products</w:t>
            </w:r>
          </w:p>
          <w:p w14:paraId="12D9BCD7" w14:textId="77777777" w:rsidR="003C47C1" w:rsidRPr="00D333D1" w:rsidRDefault="003C47C1" w:rsidP="004C5F4D">
            <w:pPr>
              <w:pStyle w:val="Default"/>
              <w:numPr>
                <w:ilvl w:val="0"/>
                <w:numId w:val="29"/>
              </w:numPr>
              <w:ind w:left="174" w:hanging="142"/>
              <w:rPr>
                <w:sz w:val="18"/>
                <w:szCs w:val="18"/>
              </w:rPr>
            </w:pPr>
            <w:r w:rsidRPr="00D333D1">
              <w:rPr>
                <w:sz w:val="18"/>
                <w:szCs w:val="18"/>
              </w:rPr>
              <w:t>Scope 3: Use of sold products</w:t>
            </w:r>
          </w:p>
          <w:p w14:paraId="462E4717" w14:textId="77777777" w:rsidR="003C47C1" w:rsidRPr="00D333D1" w:rsidRDefault="003C47C1" w:rsidP="004C5F4D">
            <w:pPr>
              <w:pStyle w:val="Default"/>
              <w:numPr>
                <w:ilvl w:val="0"/>
                <w:numId w:val="29"/>
              </w:numPr>
              <w:ind w:left="174" w:hanging="142"/>
              <w:rPr>
                <w:sz w:val="18"/>
                <w:szCs w:val="18"/>
              </w:rPr>
            </w:pPr>
            <w:r w:rsidRPr="00D333D1">
              <w:rPr>
                <w:sz w:val="18"/>
                <w:szCs w:val="18"/>
              </w:rPr>
              <w:t>Scope 3: End-of-life treatment of sold products</w:t>
            </w:r>
          </w:p>
          <w:p w14:paraId="786A2607" w14:textId="77777777" w:rsidR="003C47C1" w:rsidRPr="00D333D1" w:rsidRDefault="003C47C1" w:rsidP="004C5F4D">
            <w:pPr>
              <w:pStyle w:val="Default"/>
              <w:numPr>
                <w:ilvl w:val="0"/>
                <w:numId w:val="29"/>
              </w:numPr>
              <w:ind w:left="174" w:hanging="142"/>
              <w:rPr>
                <w:sz w:val="18"/>
                <w:szCs w:val="18"/>
              </w:rPr>
            </w:pPr>
            <w:r w:rsidRPr="00D333D1">
              <w:rPr>
                <w:sz w:val="18"/>
                <w:szCs w:val="18"/>
              </w:rPr>
              <w:t xml:space="preserve">Scope 3: Downstream leased assets </w:t>
            </w:r>
          </w:p>
          <w:p w14:paraId="1B41D13B" w14:textId="77777777" w:rsidR="003C47C1" w:rsidRPr="00D333D1" w:rsidRDefault="003C47C1" w:rsidP="004C5F4D">
            <w:pPr>
              <w:pStyle w:val="Default"/>
              <w:numPr>
                <w:ilvl w:val="0"/>
                <w:numId w:val="29"/>
              </w:numPr>
              <w:ind w:left="174" w:hanging="142"/>
              <w:rPr>
                <w:sz w:val="18"/>
                <w:szCs w:val="18"/>
              </w:rPr>
            </w:pPr>
            <w:r w:rsidRPr="00D333D1">
              <w:rPr>
                <w:sz w:val="18"/>
                <w:szCs w:val="18"/>
              </w:rPr>
              <w:t xml:space="preserve">Scope 3: Franchises </w:t>
            </w:r>
          </w:p>
          <w:p w14:paraId="4704937C" w14:textId="77777777" w:rsidR="003C47C1" w:rsidRPr="00D333D1" w:rsidRDefault="003C47C1" w:rsidP="004C5F4D">
            <w:pPr>
              <w:pStyle w:val="Default"/>
              <w:numPr>
                <w:ilvl w:val="0"/>
                <w:numId w:val="29"/>
              </w:numPr>
              <w:ind w:left="174" w:hanging="142"/>
              <w:rPr>
                <w:sz w:val="18"/>
                <w:szCs w:val="18"/>
              </w:rPr>
            </w:pPr>
            <w:r w:rsidRPr="00D333D1">
              <w:rPr>
                <w:sz w:val="18"/>
                <w:szCs w:val="18"/>
              </w:rPr>
              <w:t>Other, please specify</w:t>
            </w:r>
          </w:p>
        </w:tc>
        <w:tc>
          <w:tcPr>
            <w:tcW w:w="1134" w:type="dxa"/>
            <w:tcMar>
              <w:top w:w="57" w:type="dxa"/>
              <w:bottom w:w="57" w:type="dxa"/>
            </w:tcMar>
          </w:tcPr>
          <w:p w14:paraId="159AC7BA" w14:textId="77777777" w:rsidR="003C47C1" w:rsidRPr="00D333D1" w:rsidRDefault="003C47C1" w:rsidP="004C5F4D">
            <w:pPr>
              <w:pStyle w:val="Default"/>
              <w:rPr>
                <w:sz w:val="18"/>
                <w:szCs w:val="18"/>
              </w:rPr>
            </w:pPr>
            <w:r>
              <w:rPr>
                <w:sz w:val="18"/>
                <w:szCs w:val="18"/>
              </w:rPr>
              <w:t>Numerical f</w:t>
            </w:r>
            <w:r w:rsidRPr="00D333D1">
              <w:rPr>
                <w:sz w:val="18"/>
                <w:szCs w:val="18"/>
              </w:rPr>
              <w:t>ield</w:t>
            </w:r>
            <w:r>
              <w:rPr>
                <w:sz w:val="18"/>
                <w:szCs w:val="18"/>
              </w:rPr>
              <w:t xml:space="preserve"> </w:t>
            </w:r>
          </w:p>
        </w:tc>
        <w:tc>
          <w:tcPr>
            <w:tcW w:w="1276" w:type="dxa"/>
            <w:tcMar>
              <w:top w:w="57" w:type="dxa"/>
              <w:bottom w:w="57" w:type="dxa"/>
            </w:tcMar>
          </w:tcPr>
          <w:p w14:paraId="6DECEF94" w14:textId="77777777" w:rsidR="003C47C1" w:rsidRPr="00D333D1" w:rsidRDefault="003C47C1" w:rsidP="004C5F4D">
            <w:pPr>
              <w:pStyle w:val="Default"/>
              <w:rPr>
                <w:sz w:val="18"/>
                <w:szCs w:val="18"/>
              </w:rPr>
            </w:pPr>
            <w:r>
              <w:rPr>
                <w:sz w:val="18"/>
                <w:szCs w:val="18"/>
              </w:rPr>
              <w:t>Numerical f</w:t>
            </w:r>
            <w:r w:rsidRPr="00D333D1">
              <w:rPr>
                <w:sz w:val="18"/>
                <w:szCs w:val="18"/>
              </w:rPr>
              <w:t>ield</w:t>
            </w:r>
          </w:p>
        </w:tc>
        <w:tc>
          <w:tcPr>
            <w:tcW w:w="1242" w:type="dxa"/>
            <w:tcMar>
              <w:top w:w="57" w:type="dxa"/>
              <w:bottom w:w="57" w:type="dxa"/>
            </w:tcMar>
          </w:tcPr>
          <w:p w14:paraId="35AFE5C5" w14:textId="77777777" w:rsidR="003C47C1" w:rsidRPr="00D333D1" w:rsidRDefault="003C47C1" w:rsidP="004C5F4D">
            <w:pPr>
              <w:pStyle w:val="Default"/>
              <w:rPr>
                <w:sz w:val="18"/>
                <w:szCs w:val="18"/>
              </w:rPr>
            </w:pPr>
            <w:r>
              <w:rPr>
                <w:sz w:val="18"/>
                <w:szCs w:val="18"/>
              </w:rPr>
              <w:t>Enter year between 1900 and 2016</w:t>
            </w:r>
          </w:p>
        </w:tc>
        <w:tc>
          <w:tcPr>
            <w:tcW w:w="1871" w:type="dxa"/>
            <w:tcMar>
              <w:top w:w="57" w:type="dxa"/>
              <w:bottom w:w="57" w:type="dxa"/>
            </w:tcMar>
          </w:tcPr>
          <w:p w14:paraId="380E8AB6" w14:textId="77777777" w:rsidR="003C47C1" w:rsidRPr="00D333D1" w:rsidRDefault="003C47C1" w:rsidP="004C5F4D">
            <w:pPr>
              <w:pStyle w:val="Default"/>
              <w:rPr>
                <w:sz w:val="18"/>
                <w:szCs w:val="18"/>
              </w:rPr>
            </w:pPr>
            <w:r>
              <w:rPr>
                <w:sz w:val="18"/>
                <w:szCs w:val="18"/>
              </w:rPr>
              <w:t>Numerical f</w:t>
            </w:r>
            <w:r w:rsidRPr="00D333D1">
              <w:rPr>
                <w:sz w:val="18"/>
                <w:szCs w:val="18"/>
              </w:rPr>
              <w:t>ield</w:t>
            </w:r>
            <w:r>
              <w:rPr>
                <w:sz w:val="18"/>
                <w:szCs w:val="18"/>
              </w:rPr>
              <w:t xml:space="preserve"> </w:t>
            </w:r>
          </w:p>
        </w:tc>
        <w:tc>
          <w:tcPr>
            <w:tcW w:w="1105" w:type="dxa"/>
            <w:tcMar>
              <w:top w:w="57" w:type="dxa"/>
              <w:bottom w:w="57" w:type="dxa"/>
            </w:tcMar>
          </w:tcPr>
          <w:p w14:paraId="20EC4149" w14:textId="77777777" w:rsidR="003C47C1" w:rsidRPr="00D333D1" w:rsidRDefault="003C47C1" w:rsidP="004C5F4D">
            <w:pPr>
              <w:pStyle w:val="Default"/>
              <w:rPr>
                <w:sz w:val="18"/>
                <w:szCs w:val="18"/>
              </w:rPr>
            </w:pPr>
            <w:r w:rsidRPr="00D333D1">
              <w:rPr>
                <w:sz w:val="18"/>
                <w:szCs w:val="18"/>
              </w:rPr>
              <w:t>Enter year between 2000 and 2100</w:t>
            </w:r>
          </w:p>
        </w:tc>
        <w:tc>
          <w:tcPr>
            <w:tcW w:w="2155" w:type="dxa"/>
            <w:tcMar>
              <w:top w:w="57" w:type="dxa"/>
              <w:bottom w:w="57" w:type="dxa"/>
            </w:tcMar>
          </w:tcPr>
          <w:p w14:paraId="229146D8" w14:textId="77777777" w:rsidR="003C47C1" w:rsidRDefault="003C47C1" w:rsidP="004C5F4D">
            <w:pPr>
              <w:pStyle w:val="Default"/>
              <w:rPr>
                <w:sz w:val="18"/>
                <w:szCs w:val="18"/>
              </w:rPr>
            </w:pPr>
            <w:r>
              <w:rPr>
                <w:sz w:val="18"/>
                <w:szCs w:val="18"/>
              </w:rPr>
              <w:t>Select from:</w:t>
            </w:r>
          </w:p>
          <w:p w14:paraId="3A577E39" w14:textId="77777777" w:rsidR="003C47C1" w:rsidRDefault="003C47C1" w:rsidP="004C5F4D">
            <w:pPr>
              <w:pStyle w:val="Default"/>
              <w:numPr>
                <w:ilvl w:val="0"/>
                <w:numId w:val="29"/>
              </w:numPr>
              <w:ind w:left="174" w:hanging="142"/>
              <w:rPr>
                <w:sz w:val="18"/>
                <w:szCs w:val="18"/>
              </w:rPr>
            </w:pPr>
            <w:r>
              <w:rPr>
                <w:sz w:val="18"/>
                <w:szCs w:val="18"/>
              </w:rPr>
              <w:t>Yes, and this target has been successfully approved as science-based by the Science Based Targets initiative.</w:t>
            </w:r>
          </w:p>
          <w:p w14:paraId="49921B8F" w14:textId="77777777" w:rsidR="003C47C1" w:rsidRDefault="003C47C1" w:rsidP="004C5F4D">
            <w:pPr>
              <w:pStyle w:val="Default"/>
              <w:numPr>
                <w:ilvl w:val="0"/>
                <w:numId w:val="29"/>
              </w:numPr>
              <w:ind w:left="174" w:hanging="142"/>
              <w:rPr>
                <w:sz w:val="18"/>
                <w:szCs w:val="18"/>
              </w:rPr>
            </w:pPr>
            <w:r>
              <w:rPr>
                <w:sz w:val="18"/>
                <w:szCs w:val="18"/>
              </w:rPr>
              <w:t>Yes, but this target has not been successfully approved as science-based by the Science Based Targets initiative.</w:t>
            </w:r>
          </w:p>
          <w:p w14:paraId="05382866" w14:textId="77777777" w:rsidR="003C47C1" w:rsidRDefault="003C47C1" w:rsidP="004C5F4D">
            <w:pPr>
              <w:pStyle w:val="Default"/>
              <w:numPr>
                <w:ilvl w:val="0"/>
                <w:numId w:val="29"/>
              </w:numPr>
              <w:ind w:left="174" w:hanging="142"/>
              <w:rPr>
                <w:sz w:val="18"/>
                <w:szCs w:val="18"/>
              </w:rPr>
            </w:pPr>
            <w:r>
              <w:rPr>
                <w:sz w:val="18"/>
                <w:szCs w:val="18"/>
              </w:rPr>
              <w:t>No, as there is currently no established science-based targets methodology in this sector.</w:t>
            </w:r>
          </w:p>
          <w:p w14:paraId="567296A9" w14:textId="77777777" w:rsidR="003C47C1" w:rsidRDefault="003C47C1" w:rsidP="004C5F4D">
            <w:pPr>
              <w:pStyle w:val="Default"/>
              <w:numPr>
                <w:ilvl w:val="0"/>
                <w:numId w:val="29"/>
              </w:numPr>
              <w:ind w:left="174" w:hanging="142"/>
              <w:rPr>
                <w:sz w:val="18"/>
                <w:szCs w:val="18"/>
              </w:rPr>
            </w:pPr>
            <w:r>
              <w:rPr>
                <w:sz w:val="18"/>
                <w:szCs w:val="18"/>
              </w:rPr>
              <w:t>No, but we are reporting another target which is science-based.</w:t>
            </w:r>
          </w:p>
          <w:p w14:paraId="050AC7C9" w14:textId="77777777" w:rsidR="003C47C1" w:rsidRDefault="003C47C1" w:rsidP="004C5F4D">
            <w:pPr>
              <w:pStyle w:val="Default"/>
              <w:numPr>
                <w:ilvl w:val="0"/>
                <w:numId w:val="29"/>
              </w:numPr>
              <w:ind w:left="174" w:hanging="142"/>
              <w:rPr>
                <w:sz w:val="18"/>
                <w:szCs w:val="18"/>
              </w:rPr>
            </w:pPr>
            <w:r>
              <w:rPr>
                <w:sz w:val="18"/>
                <w:szCs w:val="18"/>
              </w:rPr>
              <w:t>No, but we anticipate setting one in the next 2 years</w:t>
            </w:r>
          </w:p>
          <w:p w14:paraId="099F1D33" w14:textId="77777777" w:rsidR="003C47C1" w:rsidRPr="00D333D1" w:rsidRDefault="003C47C1" w:rsidP="004C5F4D">
            <w:pPr>
              <w:pStyle w:val="Default"/>
              <w:numPr>
                <w:ilvl w:val="0"/>
                <w:numId w:val="29"/>
              </w:numPr>
              <w:ind w:left="174" w:hanging="142"/>
              <w:rPr>
                <w:sz w:val="18"/>
                <w:szCs w:val="18"/>
              </w:rPr>
            </w:pPr>
            <w:r>
              <w:rPr>
                <w:sz w:val="18"/>
                <w:szCs w:val="18"/>
              </w:rPr>
              <w:t>No, and we do not anticipate setting one in the next 2 years.</w:t>
            </w:r>
          </w:p>
        </w:tc>
        <w:tc>
          <w:tcPr>
            <w:tcW w:w="1134" w:type="dxa"/>
            <w:tcMar>
              <w:top w:w="57" w:type="dxa"/>
              <w:bottom w:w="57" w:type="dxa"/>
            </w:tcMar>
          </w:tcPr>
          <w:p w14:paraId="382FE354" w14:textId="77777777" w:rsidR="003C47C1" w:rsidRPr="00D333D1" w:rsidRDefault="003C47C1" w:rsidP="004C5F4D">
            <w:pPr>
              <w:pStyle w:val="Default"/>
              <w:rPr>
                <w:sz w:val="18"/>
                <w:szCs w:val="18"/>
              </w:rPr>
            </w:pPr>
            <w:r>
              <w:rPr>
                <w:sz w:val="18"/>
                <w:szCs w:val="18"/>
              </w:rPr>
              <w:t>Text f</w:t>
            </w:r>
            <w:r w:rsidRPr="00D333D1">
              <w:rPr>
                <w:sz w:val="18"/>
                <w:szCs w:val="18"/>
              </w:rPr>
              <w:t>ield [</w:t>
            </w:r>
            <w:r>
              <w:rPr>
                <w:sz w:val="18"/>
                <w:szCs w:val="18"/>
              </w:rPr>
              <w:t>maximum 2400</w:t>
            </w:r>
            <w:r w:rsidRPr="00D333D1">
              <w:rPr>
                <w:sz w:val="18"/>
                <w:szCs w:val="18"/>
              </w:rPr>
              <w:t xml:space="preserve"> characters]</w:t>
            </w:r>
          </w:p>
        </w:tc>
      </w:tr>
    </w:tbl>
    <w:p w14:paraId="270F6B73" w14:textId="0C040331" w:rsidR="003C47C1" w:rsidRDefault="003C47C1">
      <w:r w:rsidRPr="00270B3C">
        <w:rPr>
          <w:rFonts w:ascii="Arial" w:hAnsi="Arial"/>
          <w:iCs/>
          <w:sz w:val="18"/>
        </w:rPr>
        <w:t>If you have multiple targets, you can enter them into the table by adding more rows using the “Add Row” button to the bottom right.</w:t>
      </w:r>
      <w:r>
        <w:br w:type="page"/>
      </w:r>
    </w:p>
    <w:p w14:paraId="45B12F78" w14:textId="77777777" w:rsidR="003C47C1" w:rsidRPr="00FF27EA" w:rsidRDefault="003C47C1" w:rsidP="003C47C1">
      <w:pPr>
        <w:pStyle w:val="DGBullet"/>
        <w:numPr>
          <w:ilvl w:val="0"/>
          <w:numId w:val="0"/>
        </w:numPr>
        <w:rPr>
          <w:rFonts w:ascii="Arial" w:hAnsi="Arial"/>
          <w:i/>
          <w:iCs/>
          <w:color w:val="auto"/>
        </w:rPr>
      </w:pPr>
      <w:r w:rsidRPr="00FF27EA">
        <w:rPr>
          <w:rFonts w:ascii="Arial" w:hAnsi="Arial"/>
          <w:i/>
          <w:iCs/>
          <w:color w:val="auto"/>
        </w:rPr>
        <w:t xml:space="preserve">If you have selected </w:t>
      </w:r>
      <w:r>
        <w:rPr>
          <w:rFonts w:ascii="Arial" w:hAnsi="Arial"/>
          <w:i/>
          <w:iCs/>
          <w:color w:val="auto"/>
        </w:rPr>
        <w:t>“I</w:t>
      </w:r>
      <w:r w:rsidRPr="00FF27EA">
        <w:rPr>
          <w:rFonts w:ascii="Arial" w:hAnsi="Arial"/>
          <w:i/>
          <w:iCs/>
          <w:color w:val="auto"/>
        </w:rPr>
        <w:t>ntensity target”</w:t>
      </w:r>
      <w:r>
        <w:rPr>
          <w:rFonts w:ascii="Arial" w:hAnsi="Arial"/>
          <w:i/>
          <w:iCs/>
          <w:color w:val="auto"/>
        </w:rPr>
        <w:t xml:space="preserve"> in question CC3.1:</w:t>
      </w:r>
    </w:p>
    <w:p w14:paraId="3976EBA8" w14:textId="77777777" w:rsidR="003C47C1" w:rsidRPr="00F80822" w:rsidRDefault="003C47C1" w:rsidP="003C47C1">
      <w:pPr>
        <w:pStyle w:val="DGHeading3"/>
        <w:spacing w:before="240" w:after="240"/>
        <w:ind w:left="851" w:hanging="851"/>
        <w:rPr>
          <w:rFonts w:ascii="Arial" w:hAnsi="Arial"/>
        </w:rPr>
      </w:pPr>
      <w:r w:rsidRPr="00F80822">
        <w:rPr>
          <w:rFonts w:ascii="Arial" w:hAnsi="Arial"/>
        </w:rPr>
        <w:t xml:space="preserve">CC3.1b: Please provide details of your intensity target </w:t>
      </w:r>
    </w:p>
    <w:tbl>
      <w:tblPr>
        <w:tblW w:w="5917" w:type="pct"/>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4"/>
        <w:gridCol w:w="3256"/>
        <w:gridCol w:w="1135"/>
        <w:gridCol w:w="1132"/>
        <w:gridCol w:w="3405"/>
        <w:gridCol w:w="992"/>
        <w:gridCol w:w="1275"/>
        <w:gridCol w:w="1419"/>
        <w:gridCol w:w="992"/>
        <w:gridCol w:w="1132"/>
      </w:tblGrid>
      <w:tr w:rsidR="003C47C1" w:rsidRPr="003501C3" w14:paraId="2079F453" w14:textId="77777777" w:rsidTr="004C5F4D">
        <w:trPr>
          <w:trHeight w:val="970"/>
        </w:trPr>
        <w:tc>
          <w:tcPr>
            <w:tcW w:w="274" w:type="pct"/>
            <w:shd w:val="clear" w:color="auto" w:fill="BFBFBF" w:themeFill="background1" w:themeFillShade="BF"/>
            <w:tcMar>
              <w:top w:w="57" w:type="dxa"/>
              <w:bottom w:w="57" w:type="dxa"/>
            </w:tcMar>
          </w:tcPr>
          <w:p w14:paraId="223B5670" w14:textId="77777777" w:rsidR="003C47C1" w:rsidRPr="00270B3C" w:rsidRDefault="003C47C1" w:rsidP="004C5F4D">
            <w:pPr>
              <w:rPr>
                <w:rFonts w:ascii="Arial" w:hAnsi="Arial" w:cs="Arial"/>
                <w:sz w:val="2"/>
                <w:szCs w:val="2"/>
              </w:rPr>
            </w:pPr>
            <w:r w:rsidRPr="00270B3C">
              <w:rPr>
                <w:rFonts w:ascii="Arial" w:hAnsi="Arial" w:cs="Arial"/>
                <w:sz w:val="18"/>
                <w:szCs w:val="18"/>
              </w:rPr>
              <w:br w:type="page"/>
            </w:r>
          </w:p>
          <w:p w14:paraId="596FC853" w14:textId="77777777" w:rsidR="003C47C1" w:rsidRPr="00270B3C" w:rsidRDefault="003C47C1" w:rsidP="004C5F4D">
            <w:pPr>
              <w:rPr>
                <w:rFonts w:ascii="Arial" w:hAnsi="Arial" w:cs="Arial"/>
                <w:sz w:val="18"/>
                <w:szCs w:val="18"/>
              </w:rPr>
            </w:pPr>
            <w:r w:rsidRPr="00270B3C">
              <w:rPr>
                <w:rFonts w:ascii="Arial" w:hAnsi="Arial" w:cs="Arial"/>
                <w:sz w:val="18"/>
                <w:szCs w:val="18"/>
              </w:rPr>
              <w:t>ID</w:t>
            </w:r>
          </w:p>
        </w:tc>
        <w:tc>
          <w:tcPr>
            <w:tcW w:w="1044" w:type="pct"/>
            <w:shd w:val="clear" w:color="auto" w:fill="BFBFBF" w:themeFill="background1" w:themeFillShade="BF"/>
            <w:tcMar>
              <w:top w:w="57" w:type="dxa"/>
              <w:bottom w:w="57" w:type="dxa"/>
            </w:tcMar>
          </w:tcPr>
          <w:p w14:paraId="3064F67D" w14:textId="77777777" w:rsidR="003C47C1" w:rsidRPr="00270B3C" w:rsidRDefault="003C47C1" w:rsidP="004C5F4D">
            <w:pPr>
              <w:rPr>
                <w:rFonts w:ascii="Arial" w:hAnsi="Arial" w:cs="Arial"/>
                <w:sz w:val="2"/>
                <w:szCs w:val="2"/>
              </w:rPr>
            </w:pPr>
          </w:p>
          <w:p w14:paraId="2C50E730" w14:textId="77777777" w:rsidR="003C47C1" w:rsidRPr="00270B3C" w:rsidRDefault="003C47C1" w:rsidP="004C5F4D">
            <w:pPr>
              <w:rPr>
                <w:rFonts w:ascii="Arial" w:hAnsi="Arial" w:cs="Arial"/>
                <w:sz w:val="18"/>
                <w:szCs w:val="18"/>
              </w:rPr>
            </w:pPr>
            <w:r w:rsidRPr="00270B3C">
              <w:rPr>
                <w:rFonts w:ascii="Arial" w:hAnsi="Arial" w:cs="Arial"/>
                <w:sz w:val="18"/>
                <w:szCs w:val="18"/>
              </w:rPr>
              <w:t>Scope</w:t>
            </w:r>
          </w:p>
        </w:tc>
        <w:tc>
          <w:tcPr>
            <w:tcW w:w="364" w:type="pct"/>
            <w:shd w:val="clear" w:color="auto" w:fill="BFBFBF" w:themeFill="background1" w:themeFillShade="BF"/>
            <w:tcMar>
              <w:top w:w="57" w:type="dxa"/>
              <w:bottom w:w="57" w:type="dxa"/>
            </w:tcMar>
          </w:tcPr>
          <w:p w14:paraId="36C1E4BF" w14:textId="77777777" w:rsidR="003C47C1" w:rsidRPr="00270B3C" w:rsidRDefault="003C47C1" w:rsidP="004C5F4D">
            <w:pPr>
              <w:rPr>
                <w:rFonts w:ascii="Arial" w:hAnsi="Arial" w:cs="Arial"/>
                <w:sz w:val="2"/>
                <w:szCs w:val="2"/>
              </w:rPr>
            </w:pPr>
          </w:p>
          <w:p w14:paraId="477131BA" w14:textId="77777777" w:rsidR="003C47C1" w:rsidRPr="00270B3C" w:rsidRDefault="003C47C1" w:rsidP="004C5F4D">
            <w:pPr>
              <w:rPr>
                <w:rFonts w:ascii="Arial" w:hAnsi="Arial" w:cs="Arial"/>
                <w:sz w:val="18"/>
                <w:szCs w:val="18"/>
              </w:rPr>
            </w:pPr>
            <w:r w:rsidRPr="00270B3C">
              <w:rPr>
                <w:rFonts w:ascii="Arial" w:hAnsi="Arial" w:cs="Arial"/>
                <w:sz w:val="18"/>
                <w:szCs w:val="18"/>
              </w:rPr>
              <w:t>% of emissions in scope</w:t>
            </w:r>
          </w:p>
        </w:tc>
        <w:tc>
          <w:tcPr>
            <w:tcW w:w="363" w:type="pct"/>
            <w:shd w:val="clear" w:color="auto" w:fill="BFBFBF" w:themeFill="background1" w:themeFillShade="BF"/>
            <w:tcMar>
              <w:top w:w="57" w:type="dxa"/>
              <w:bottom w:w="57" w:type="dxa"/>
            </w:tcMar>
          </w:tcPr>
          <w:p w14:paraId="5C8D8B34" w14:textId="77777777" w:rsidR="003C47C1" w:rsidRPr="00270B3C" w:rsidRDefault="003C47C1" w:rsidP="004C5F4D">
            <w:pPr>
              <w:rPr>
                <w:rFonts w:ascii="Arial" w:hAnsi="Arial" w:cs="Arial"/>
                <w:sz w:val="2"/>
                <w:szCs w:val="2"/>
              </w:rPr>
            </w:pPr>
          </w:p>
          <w:p w14:paraId="3D22338A" w14:textId="77777777" w:rsidR="003C47C1" w:rsidRPr="00270B3C" w:rsidRDefault="003C47C1" w:rsidP="004C5F4D">
            <w:pPr>
              <w:rPr>
                <w:rFonts w:ascii="Arial" w:hAnsi="Arial" w:cs="Arial"/>
                <w:sz w:val="18"/>
                <w:szCs w:val="18"/>
              </w:rPr>
            </w:pPr>
            <w:r w:rsidRPr="00270B3C">
              <w:rPr>
                <w:rFonts w:ascii="Arial" w:hAnsi="Arial" w:cs="Arial"/>
                <w:sz w:val="18"/>
                <w:szCs w:val="18"/>
              </w:rPr>
              <w:t>% reduction from base year</w:t>
            </w:r>
          </w:p>
        </w:tc>
        <w:tc>
          <w:tcPr>
            <w:tcW w:w="1092" w:type="pct"/>
            <w:shd w:val="clear" w:color="auto" w:fill="BFBFBF" w:themeFill="background1" w:themeFillShade="BF"/>
            <w:tcMar>
              <w:top w:w="57" w:type="dxa"/>
              <w:bottom w:w="57" w:type="dxa"/>
            </w:tcMar>
          </w:tcPr>
          <w:p w14:paraId="64201351" w14:textId="77777777" w:rsidR="003C47C1" w:rsidRPr="00270B3C" w:rsidRDefault="003C47C1" w:rsidP="004C5F4D">
            <w:pPr>
              <w:rPr>
                <w:rFonts w:ascii="Arial" w:hAnsi="Arial" w:cs="Arial"/>
                <w:sz w:val="2"/>
                <w:szCs w:val="2"/>
              </w:rPr>
            </w:pPr>
          </w:p>
          <w:p w14:paraId="3D91F0A1" w14:textId="77777777" w:rsidR="003C47C1" w:rsidRPr="00270B3C" w:rsidRDefault="003C47C1" w:rsidP="004C5F4D">
            <w:pPr>
              <w:rPr>
                <w:rFonts w:ascii="Arial" w:hAnsi="Arial" w:cs="Arial"/>
                <w:sz w:val="18"/>
                <w:szCs w:val="18"/>
              </w:rPr>
            </w:pPr>
            <w:r w:rsidRPr="00270B3C">
              <w:rPr>
                <w:rFonts w:ascii="Arial" w:hAnsi="Arial" w:cs="Arial"/>
                <w:sz w:val="18"/>
                <w:szCs w:val="18"/>
              </w:rPr>
              <w:t>Metric</w:t>
            </w:r>
          </w:p>
        </w:tc>
        <w:tc>
          <w:tcPr>
            <w:tcW w:w="318" w:type="pct"/>
            <w:shd w:val="clear" w:color="auto" w:fill="BFBFBF" w:themeFill="background1" w:themeFillShade="BF"/>
            <w:tcMar>
              <w:top w:w="57" w:type="dxa"/>
              <w:bottom w:w="57" w:type="dxa"/>
            </w:tcMar>
          </w:tcPr>
          <w:p w14:paraId="22C9210A" w14:textId="77777777" w:rsidR="003C47C1" w:rsidRPr="00270B3C" w:rsidRDefault="003C47C1" w:rsidP="004C5F4D">
            <w:pPr>
              <w:rPr>
                <w:rFonts w:ascii="Arial" w:hAnsi="Arial" w:cs="Arial"/>
                <w:sz w:val="2"/>
                <w:szCs w:val="2"/>
              </w:rPr>
            </w:pPr>
          </w:p>
          <w:p w14:paraId="19053A3A" w14:textId="77777777" w:rsidR="003C47C1" w:rsidRPr="00270B3C" w:rsidRDefault="003C47C1" w:rsidP="004C5F4D">
            <w:pPr>
              <w:rPr>
                <w:rFonts w:ascii="Arial" w:hAnsi="Arial" w:cs="Arial"/>
                <w:sz w:val="18"/>
                <w:szCs w:val="18"/>
              </w:rPr>
            </w:pPr>
            <w:r w:rsidRPr="00270B3C">
              <w:rPr>
                <w:rFonts w:ascii="Arial" w:hAnsi="Arial" w:cs="Arial"/>
                <w:sz w:val="18"/>
                <w:szCs w:val="18"/>
              </w:rPr>
              <w:t>Base year</w:t>
            </w:r>
          </w:p>
        </w:tc>
        <w:tc>
          <w:tcPr>
            <w:tcW w:w="409" w:type="pct"/>
            <w:shd w:val="clear" w:color="auto" w:fill="BFBFBF" w:themeFill="background1" w:themeFillShade="BF"/>
            <w:tcMar>
              <w:top w:w="57" w:type="dxa"/>
              <w:bottom w:w="57" w:type="dxa"/>
            </w:tcMar>
          </w:tcPr>
          <w:p w14:paraId="78978262" w14:textId="77777777" w:rsidR="003C47C1" w:rsidRPr="00270B3C" w:rsidRDefault="003C47C1" w:rsidP="004C5F4D">
            <w:pPr>
              <w:rPr>
                <w:rFonts w:ascii="Arial" w:hAnsi="Arial" w:cs="Arial"/>
                <w:sz w:val="18"/>
                <w:szCs w:val="18"/>
              </w:rPr>
            </w:pPr>
            <w:r w:rsidRPr="00270B3C">
              <w:rPr>
                <w:rFonts w:ascii="Arial" w:hAnsi="Arial" w:cs="Arial"/>
                <w:sz w:val="18"/>
                <w:szCs w:val="18"/>
              </w:rPr>
              <w:t>Normalized base year emissions covered by target</w:t>
            </w:r>
          </w:p>
        </w:tc>
        <w:tc>
          <w:tcPr>
            <w:tcW w:w="455" w:type="pct"/>
            <w:shd w:val="clear" w:color="auto" w:fill="BFBFBF" w:themeFill="background1" w:themeFillShade="BF"/>
          </w:tcPr>
          <w:p w14:paraId="6771D618" w14:textId="77777777" w:rsidR="003C47C1" w:rsidRPr="00270B3C" w:rsidRDefault="003C47C1" w:rsidP="004C5F4D">
            <w:pPr>
              <w:rPr>
                <w:rFonts w:ascii="Arial" w:hAnsi="Arial" w:cs="Arial"/>
                <w:sz w:val="18"/>
                <w:szCs w:val="18"/>
              </w:rPr>
            </w:pPr>
            <w:r>
              <w:rPr>
                <w:rFonts w:ascii="Arial" w:hAnsi="Arial" w:cs="Arial"/>
                <w:sz w:val="18"/>
                <w:szCs w:val="18"/>
              </w:rPr>
              <w:t>Is this a science-</w:t>
            </w:r>
            <w:r w:rsidRPr="00270B3C">
              <w:rPr>
                <w:rFonts w:ascii="Arial" w:hAnsi="Arial" w:cs="Arial"/>
                <w:sz w:val="18"/>
                <w:szCs w:val="18"/>
              </w:rPr>
              <w:t xml:space="preserve">based target? </w:t>
            </w:r>
          </w:p>
        </w:tc>
        <w:tc>
          <w:tcPr>
            <w:tcW w:w="318" w:type="pct"/>
            <w:shd w:val="clear" w:color="auto" w:fill="BFBFBF" w:themeFill="background1" w:themeFillShade="BF"/>
            <w:tcMar>
              <w:top w:w="57" w:type="dxa"/>
              <w:bottom w:w="57" w:type="dxa"/>
            </w:tcMar>
          </w:tcPr>
          <w:p w14:paraId="152F5786" w14:textId="77777777" w:rsidR="003C47C1" w:rsidRPr="00270B3C" w:rsidRDefault="003C47C1" w:rsidP="004C5F4D">
            <w:pPr>
              <w:rPr>
                <w:rFonts w:ascii="Arial" w:hAnsi="Arial" w:cs="Arial"/>
                <w:sz w:val="2"/>
                <w:szCs w:val="2"/>
              </w:rPr>
            </w:pPr>
          </w:p>
          <w:p w14:paraId="543D6C5F" w14:textId="77777777" w:rsidR="003C47C1" w:rsidRPr="00270B3C" w:rsidRDefault="003C47C1" w:rsidP="004C5F4D">
            <w:pPr>
              <w:rPr>
                <w:rFonts w:ascii="Arial" w:hAnsi="Arial" w:cs="Arial"/>
                <w:sz w:val="18"/>
                <w:szCs w:val="18"/>
              </w:rPr>
            </w:pPr>
            <w:r w:rsidRPr="00270B3C">
              <w:rPr>
                <w:rFonts w:ascii="Arial" w:hAnsi="Arial" w:cs="Arial"/>
                <w:sz w:val="18"/>
                <w:szCs w:val="18"/>
              </w:rPr>
              <w:t>Target year</w:t>
            </w:r>
          </w:p>
        </w:tc>
        <w:tc>
          <w:tcPr>
            <w:tcW w:w="363" w:type="pct"/>
            <w:shd w:val="clear" w:color="auto" w:fill="BFBFBF" w:themeFill="background1" w:themeFillShade="BF"/>
            <w:tcMar>
              <w:top w:w="28" w:type="dxa"/>
              <w:bottom w:w="28" w:type="dxa"/>
            </w:tcMar>
          </w:tcPr>
          <w:p w14:paraId="5373574C" w14:textId="77777777" w:rsidR="003C47C1" w:rsidRPr="00270B3C" w:rsidRDefault="003C47C1" w:rsidP="004C5F4D">
            <w:pPr>
              <w:rPr>
                <w:rFonts w:ascii="Arial" w:hAnsi="Arial" w:cs="Arial"/>
                <w:sz w:val="2"/>
                <w:szCs w:val="2"/>
              </w:rPr>
            </w:pPr>
          </w:p>
          <w:p w14:paraId="0AE8CFD6" w14:textId="77777777" w:rsidR="003C47C1" w:rsidRPr="00270B3C" w:rsidRDefault="003C47C1" w:rsidP="004C5F4D">
            <w:pPr>
              <w:rPr>
                <w:rFonts w:ascii="Arial" w:hAnsi="Arial" w:cs="Arial"/>
                <w:sz w:val="18"/>
                <w:szCs w:val="18"/>
              </w:rPr>
            </w:pPr>
            <w:r w:rsidRPr="00270B3C">
              <w:rPr>
                <w:rFonts w:ascii="Arial" w:hAnsi="Arial" w:cs="Arial"/>
                <w:sz w:val="18"/>
                <w:szCs w:val="18"/>
              </w:rPr>
              <w:t>Comment</w:t>
            </w:r>
          </w:p>
        </w:tc>
      </w:tr>
      <w:tr w:rsidR="003C47C1" w:rsidRPr="003501C3" w14:paraId="27D017BF" w14:textId="77777777" w:rsidTr="004C5F4D">
        <w:trPr>
          <w:trHeight w:val="197"/>
        </w:trPr>
        <w:tc>
          <w:tcPr>
            <w:tcW w:w="274" w:type="pct"/>
            <w:tcMar>
              <w:top w:w="57" w:type="dxa"/>
              <w:bottom w:w="57" w:type="dxa"/>
            </w:tcMar>
          </w:tcPr>
          <w:p w14:paraId="019ED4BF" w14:textId="77777777" w:rsidR="003C47C1" w:rsidRDefault="003C47C1" w:rsidP="004C5F4D">
            <w:pPr>
              <w:rPr>
                <w:rFonts w:ascii="Arial" w:hAnsi="Arial" w:cs="Arial"/>
                <w:sz w:val="18"/>
                <w:szCs w:val="18"/>
              </w:rPr>
            </w:pPr>
            <w:r>
              <w:rPr>
                <w:rFonts w:ascii="Arial" w:hAnsi="Arial" w:cs="Arial"/>
                <w:sz w:val="18"/>
                <w:szCs w:val="18"/>
              </w:rPr>
              <w:t>Select from:</w:t>
            </w:r>
          </w:p>
          <w:p w14:paraId="45544687" w14:textId="77777777" w:rsidR="003C47C1" w:rsidRDefault="003C47C1" w:rsidP="004C5F4D">
            <w:pPr>
              <w:rPr>
                <w:rFonts w:ascii="Arial" w:hAnsi="Arial" w:cs="Arial"/>
                <w:sz w:val="18"/>
                <w:szCs w:val="18"/>
              </w:rPr>
            </w:pPr>
          </w:p>
          <w:p w14:paraId="4D228A27" w14:textId="77777777" w:rsidR="003C47C1" w:rsidRPr="003501C3" w:rsidRDefault="003C47C1" w:rsidP="004C5F4D">
            <w:pPr>
              <w:rPr>
                <w:rFonts w:ascii="Arial" w:hAnsi="Arial" w:cs="Arial"/>
                <w:sz w:val="18"/>
                <w:szCs w:val="18"/>
              </w:rPr>
            </w:pPr>
            <w:r>
              <w:rPr>
                <w:rFonts w:ascii="Arial" w:hAnsi="Arial" w:cs="Arial"/>
                <w:sz w:val="18"/>
                <w:szCs w:val="18"/>
              </w:rPr>
              <w:t>Int1 – Int15</w:t>
            </w:r>
          </w:p>
        </w:tc>
        <w:tc>
          <w:tcPr>
            <w:tcW w:w="1044" w:type="pct"/>
            <w:tcMar>
              <w:top w:w="57" w:type="dxa"/>
              <w:bottom w:w="57" w:type="dxa"/>
            </w:tcMar>
          </w:tcPr>
          <w:p w14:paraId="411AC8B1" w14:textId="77777777" w:rsidR="003C47C1" w:rsidRPr="00053E6B" w:rsidRDefault="003C47C1" w:rsidP="004C5F4D">
            <w:pPr>
              <w:autoSpaceDE w:val="0"/>
              <w:autoSpaceDN w:val="0"/>
              <w:adjustRightInd w:val="0"/>
              <w:rPr>
                <w:rFonts w:ascii="Arial" w:hAnsi="Arial" w:cs="Arial"/>
                <w:sz w:val="18"/>
                <w:szCs w:val="18"/>
              </w:rPr>
            </w:pPr>
            <w:r w:rsidRPr="00053E6B">
              <w:rPr>
                <w:rFonts w:ascii="Arial" w:hAnsi="Arial" w:cs="Arial"/>
                <w:sz w:val="18"/>
                <w:szCs w:val="18"/>
              </w:rPr>
              <w:t>Select from:</w:t>
            </w:r>
          </w:p>
          <w:p w14:paraId="3B9215ED" w14:textId="77777777" w:rsidR="003C47C1" w:rsidRPr="00053E6B" w:rsidRDefault="003C47C1" w:rsidP="004C5F4D">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 xml:space="preserve">Scope 1 </w:t>
            </w:r>
          </w:p>
          <w:p w14:paraId="6E6006F4" w14:textId="77777777" w:rsidR="003C47C1" w:rsidRPr="00053E6B" w:rsidRDefault="003C47C1" w:rsidP="004C5F4D">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Scope 2 (location-based)</w:t>
            </w:r>
          </w:p>
          <w:p w14:paraId="74F7A105" w14:textId="77777777" w:rsidR="003C47C1" w:rsidRPr="00053E6B" w:rsidRDefault="003C47C1" w:rsidP="004C5F4D">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 xml:space="preserve">Scope 2 (market-based) </w:t>
            </w:r>
          </w:p>
          <w:p w14:paraId="5AE929B0" w14:textId="77777777" w:rsidR="003C47C1" w:rsidRPr="00053E6B" w:rsidRDefault="003C47C1" w:rsidP="004C5F4D">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Scope 1+2 (location-based)</w:t>
            </w:r>
          </w:p>
          <w:p w14:paraId="3DF11BEE" w14:textId="77777777" w:rsidR="003C47C1" w:rsidRPr="00053E6B" w:rsidRDefault="003C47C1" w:rsidP="004C5F4D">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Scope 1+2 (market-based)</w:t>
            </w:r>
          </w:p>
          <w:p w14:paraId="65C94EE1" w14:textId="77777777" w:rsidR="003C47C1" w:rsidRPr="00053E6B" w:rsidRDefault="003C47C1" w:rsidP="004C5F4D">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Scope 1+2 (location-based) + 3 (upstream)</w:t>
            </w:r>
          </w:p>
          <w:p w14:paraId="76E3EA46" w14:textId="77777777" w:rsidR="003C47C1" w:rsidRPr="00053E6B" w:rsidRDefault="003C47C1" w:rsidP="004C5F4D">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Scope 1+2 (location-based) + 3 (downstream)</w:t>
            </w:r>
          </w:p>
          <w:p w14:paraId="209F65C9" w14:textId="77777777" w:rsidR="003C47C1" w:rsidRPr="00053E6B" w:rsidRDefault="003C47C1" w:rsidP="004C5F4D">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Scope 1+2 (market-based) + 3 (upstream)</w:t>
            </w:r>
          </w:p>
          <w:p w14:paraId="1E10884B" w14:textId="77777777" w:rsidR="003C47C1" w:rsidRPr="00053E6B" w:rsidRDefault="003C47C1" w:rsidP="004C5F4D">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Scope 1+2 (market-based) + 3 (downstream)</w:t>
            </w:r>
          </w:p>
          <w:p w14:paraId="7B496887" w14:textId="77777777" w:rsidR="003C47C1" w:rsidRPr="00053E6B" w:rsidRDefault="003C47C1" w:rsidP="004C5F4D">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Scope 3: Purchased goods &amp; services</w:t>
            </w:r>
          </w:p>
          <w:p w14:paraId="4A3C0797" w14:textId="77777777" w:rsidR="003C47C1" w:rsidRPr="00053E6B" w:rsidRDefault="003C47C1" w:rsidP="004C5F4D">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Scope 3: Capital goods</w:t>
            </w:r>
          </w:p>
          <w:p w14:paraId="7BFC1221" w14:textId="77777777" w:rsidR="003C47C1" w:rsidRPr="00053E6B" w:rsidRDefault="003C47C1" w:rsidP="004C5F4D">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Scope 3: Fuel- and energy-related activities (not included in Scopes 1 or 2)</w:t>
            </w:r>
          </w:p>
          <w:p w14:paraId="105079DF" w14:textId="77777777" w:rsidR="003C47C1" w:rsidRPr="00053E6B" w:rsidRDefault="003C47C1" w:rsidP="004C5F4D">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Scope 3: Upstream transportation &amp; distribution</w:t>
            </w:r>
          </w:p>
          <w:p w14:paraId="7A60197A" w14:textId="77777777" w:rsidR="003C47C1" w:rsidRPr="00053E6B" w:rsidRDefault="003C47C1" w:rsidP="004C5F4D">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Scope 3: Waste generated in operations</w:t>
            </w:r>
          </w:p>
          <w:p w14:paraId="53BE69BC" w14:textId="77777777" w:rsidR="003C47C1" w:rsidRPr="00053E6B" w:rsidRDefault="003C47C1" w:rsidP="004C5F4D">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Scope 3: Business travel</w:t>
            </w:r>
          </w:p>
          <w:p w14:paraId="4AEB3A6C" w14:textId="77777777" w:rsidR="003C47C1" w:rsidRPr="00053E6B" w:rsidRDefault="003C47C1" w:rsidP="004C5F4D">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Scope 3: Employee commuting</w:t>
            </w:r>
          </w:p>
          <w:p w14:paraId="3D2D1501" w14:textId="77777777" w:rsidR="003C47C1" w:rsidRPr="00053E6B" w:rsidRDefault="003C47C1" w:rsidP="004C5F4D">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 xml:space="preserve">Scope 3: Upstream leased assets </w:t>
            </w:r>
          </w:p>
          <w:p w14:paraId="058BA40E" w14:textId="77777777" w:rsidR="003C47C1" w:rsidRPr="00053E6B" w:rsidRDefault="003C47C1" w:rsidP="004C5F4D">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 xml:space="preserve">Scope 3: Investments </w:t>
            </w:r>
          </w:p>
          <w:p w14:paraId="592154A6" w14:textId="77777777" w:rsidR="003C47C1" w:rsidRPr="00053E6B" w:rsidRDefault="003C47C1" w:rsidP="004C5F4D">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 xml:space="preserve">Scope 3: Downstream transportation and distribution </w:t>
            </w:r>
          </w:p>
          <w:p w14:paraId="6EB93A8B" w14:textId="77777777" w:rsidR="003C47C1" w:rsidRPr="00053E6B" w:rsidRDefault="003C47C1" w:rsidP="004C5F4D">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Scope 3: Processing of sold products</w:t>
            </w:r>
          </w:p>
          <w:p w14:paraId="5307E952" w14:textId="77777777" w:rsidR="003C47C1" w:rsidRPr="00053E6B" w:rsidRDefault="003C47C1" w:rsidP="004C5F4D">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Scope 3: Use of sold products</w:t>
            </w:r>
          </w:p>
          <w:p w14:paraId="718ECE52" w14:textId="77777777" w:rsidR="003C47C1" w:rsidRPr="00053E6B" w:rsidRDefault="003C47C1" w:rsidP="004C5F4D">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Scope 3: End-of-life treatment of sold products</w:t>
            </w:r>
          </w:p>
          <w:p w14:paraId="0E8E1056" w14:textId="77777777" w:rsidR="003C47C1" w:rsidRPr="00053E6B" w:rsidRDefault="003C47C1" w:rsidP="004C5F4D">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 xml:space="preserve">Scope 3: Downstream leased assets </w:t>
            </w:r>
          </w:p>
          <w:p w14:paraId="7B15601F" w14:textId="77777777" w:rsidR="003C47C1" w:rsidRPr="00BE6EA9" w:rsidRDefault="003C47C1" w:rsidP="004C5F4D">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Scope 3: Franchises</w:t>
            </w:r>
          </w:p>
          <w:p w14:paraId="7E157DE5" w14:textId="77777777" w:rsidR="003C47C1" w:rsidRPr="003501C3" w:rsidRDefault="003C47C1" w:rsidP="004C5F4D">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Other, please specify</w:t>
            </w:r>
          </w:p>
        </w:tc>
        <w:tc>
          <w:tcPr>
            <w:tcW w:w="364" w:type="pct"/>
            <w:tcMar>
              <w:top w:w="57" w:type="dxa"/>
              <w:bottom w:w="57" w:type="dxa"/>
            </w:tcMar>
          </w:tcPr>
          <w:p w14:paraId="198BA51E" w14:textId="77777777" w:rsidR="003C47C1" w:rsidRPr="003501C3" w:rsidRDefault="003C47C1" w:rsidP="004C5F4D">
            <w:pPr>
              <w:rPr>
                <w:rFonts w:ascii="Arial" w:hAnsi="Arial" w:cs="Arial"/>
                <w:sz w:val="18"/>
                <w:szCs w:val="18"/>
              </w:rPr>
            </w:pPr>
            <w:r w:rsidRPr="003501C3">
              <w:rPr>
                <w:rFonts w:ascii="Arial" w:hAnsi="Arial" w:cs="Arial"/>
                <w:sz w:val="18"/>
                <w:szCs w:val="18"/>
              </w:rPr>
              <w:t>Numeric</w:t>
            </w:r>
            <w:r>
              <w:rPr>
                <w:rFonts w:ascii="Arial" w:hAnsi="Arial" w:cs="Arial"/>
                <w:sz w:val="18"/>
                <w:szCs w:val="18"/>
              </w:rPr>
              <w:t>al f</w:t>
            </w:r>
            <w:r w:rsidRPr="003501C3">
              <w:rPr>
                <w:rFonts w:ascii="Arial" w:hAnsi="Arial" w:cs="Arial"/>
                <w:sz w:val="18"/>
                <w:szCs w:val="18"/>
              </w:rPr>
              <w:t>ield</w:t>
            </w:r>
          </w:p>
        </w:tc>
        <w:tc>
          <w:tcPr>
            <w:tcW w:w="363" w:type="pct"/>
            <w:tcMar>
              <w:top w:w="57" w:type="dxa"/>
              <w:bottom w:w="57" w:type="dxa"/>
            </w:tcMar>
          </w:tcPr>
          <w:p w14:paraId="1D4A2B2B" w14:textId="77777777" w:rsidR="003C47C1" w:rsidRPr="003501C3" w:rsidRDefault="003C47C1" w:rsidP="004C5F4D">
            <w:pPr>
              <w:rPr>
                <w:rFonts w:ascii="Arial" w:hAnsi="Arial" w:cs="Arial"/>
                <w:sz w:val="18"/>
                <w:szCs w:val="18"/>
              </w:rPr>
            </w:pPr>
            <w:r>
              <w:rPr>
                <w:rFonts w:ascii="Arial" w:hAnsi="Arial" w:cs="Arial"/>
                <w:sz w:val="18"/>
                <w:szCs w:val="18"/>
              </w:rPr>
              <w:t>Numerical f</w:t>
            </w:r>
            <w:r w:rsidRPr="003501C3">
              <w:rPr>
                <w:rFonts w:ascii="Arial" w:hAnsi="Arial" w:cs="Arial"/>
                <w:sz w:val="18"/>
                <w:szCs w:val="18"/>
              </w:rPr>
              <w:t>ield</w:t>
            </w:r>
          </w:p>
        </w:tc>
        <w:tc>
          <w:tcPr>
            <w:tcW w:w="1092" w:type="pct"/>
            <w:tcMar>
              <w:top w:w="57" w:type="dxa"/>
              <w:bottom w:w="57" w:type="dxa"/>
            </w:tcMar>
          </w:tcPr>
          <w:p w14:paraId="4166DE19" w14:textId="77777777" w:rsidR="003C47C1" w:rsidRPr="003501C3" w:rsidRDefault="003C47C1" w:rsidP="004C5F4D">
            <w:pPr>
              <w:rPr>
                <w:rFonts w:ascii="Arial" w:hAnsi="Arial" w:cs="Arial"/>
                <w:sz w:val="18"/>
                <w:szCs w:val="18"/>
              </w:rPr>
            </w:pPr>
            <w:r w:rsidRPr="003501C3">
              <w:rPr>
                <w:rFonts w:ascii="Arial" w:hAnsi="Arial" w:cs="Arial"/>
                <w:sz w:val="18"/>
                <w:szCs w:val="18"/>
              </w:rPr>
              <w:t>Select from:</w:t>
            </w:r>
          </w:p>
          <w:p w14:paraId="226337E1" w14:textId="77777777" w:rsidR="003C47C1" w:rsidRDefault="003C47C1" w:rsidP="004C5F4D">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Grams</w:t>
            </w:r>
            <w:r w:rsidRPr="00053E6B">
              <w:rPr>
                <w:rFonts w:eastAsia="SimSun"/>
                <w:color w:val="auto"/>
                <w:sz w:val="18"/>
                <w:szCs w:val="18"/>
                <w:lang w:val="en-US" w:eastAsia="en-GB"/>
              </w:rPr>
              <w:t xml:space="preserve"> CO2e per passenger kilometer</w:t>
            </w:r>
          </w:p>
          <w:p w14:paraId="53638190" w14:textId="77777777" w:rsidR="003C47C1" w:rsidRDefault="003C47C1" w:rsidP="004C5F4D">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Metric tonnes CO2 per USD ($) value-added</w:t>
            </w:r>
          </w:p>
          <w:p w14:paraId="2B6E4E73" w14:textId="77777777" w:rsidR="003C47C1" w:rsidRPr="00053E6B" w:rsidRDefault="003C47C1" w:rsidP="004C5F4D">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Metric tonnes CO2e per square meter</w:t>
            </w:r>
          </w:p>
          <w:p w14:paraId="41C46326" w14:textId="77777777" w:rsidR="003C47C1" w:rsidRPr="00053E6B" w:rsidRDefault="003C47C1" w:rsidP="004C5F4D">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Metric tonnes CO2e per tonne of aluminum</w:t>
            </w:r>
          </w:p>
          <w:p w14:paraId="261C8CB0" w14:textId="77777777" w:rsidR="003C47C1" w:rsidRPr="00053E6B" w:rsidRDefault="003C47C1" w:rsidP="004C5F4D">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Metric tonnes CO2e per tonne of steel</w:t>
            </w:r>
          </w:p>
          <w:p w14:paraId="304DF449" w14:textId="77777777" w:rsidR="003C47C1" w:rsidRDefault="003C47C1" w:rsidP="004C5F4D">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Metric tonnes CO2e per tonne of cement</w:t>
            </w:r>
          </w:p>
          <w:p w14:paraId="39A15EC6" w14:textId="77777777" w:rsidR="003C47C1" w:rsidRDefault="003C47C1" w:rsidP="004C5F4D">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Metric tonnes CO2e per tonne of cardboard</w:t>
            </w:r>
            <w:r w:rsidRPr="00A0018E">
              <w:rPr>
                <w:rFonts w:eastAsia="SimSun"/>
                <w:color w:val="auto"/>
                <w:sz w:val="18"/>
                <w:szCs w:val="18"/>
                <w:lang w:val="en-US" w:eastAsia="en-GB"/>
              </w:rPr>
              <w:t xml:space="preserve"> </w:t>
            </w:r>
          </w:p>
          <w:p w14:paraId="7EBDABFD" w14:textId="77777777" w:rsidR="003C47C1" w:rsidRPr="00091124" w:rsidRDefault="003C47C1" w:rsidP="004C5F4D">
            <w:pPr>
              <w:pStyle w:val="Default"/>
              <w:numPr>
                <w:ilvl w:val="0"/>
                <w:numId w:val="22"/>
              </w:numPr>
              <w:ind w:left="142" w:hanging="142"/>
              <w:rPr>
                <w:rFonts w:eastAsia="SimSun"/>
                <w:color w:val="auto"/>
                <w:sz w:val="18"/>
                <w:szCs w:val="18"/>
                <w:lang w:val="en-US" w:eastAsia="en-GB"/>
              </w:rPr>
            </w:pPr>
            <w:r w:rsidRPr="00091124">
              <w:rPr>
                <w:rFonts w:eastAsia="SimSun"/>
                <w:color w:val="auto"/>
                <w:sz w:val="18"/>
                <w:szCs w:val="18"/>
                <w:lang w:val="en-US" w:eastAsia="en-GB"/>
              </w:rPr>
              <w:t>Grams CO2e per kilometer</w:t>
            </w:r>
          </w:p>
          <w:p w14:paraId="4D7C15DA" w14:textId="77777777" w:rsidR="003C47C1" w:rsidRPr="00053E6B" w:rsidRDefault="003C47C1" w:rsidP="004C5F4D">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Metric tonnes CO2e per unit revenue</w:t>
            </w:r>
          </w:p>
          <w:p w14:paraId="2C5F194C" w14:textId="77777777" w:rsidR="003C47C1" w:rsidRPr="00053E6B" w:rsidRDefault="003C47C1" w:rsidP="004C5F4D">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Metric tonnes CO2e per unit FTE employee</w:t>
            </w:r>
          </w:p>
          <w:p w14:paraId="575A4EED" w14:textId="77777777" w:rsidR="003C47C1" w:rsidRPr="00053E6B" w:rsidRDefault="003C47C1" w:rsidP="004C5F4D">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Metric tonnes CO2e per unit hour worked</w:t>
            </w:r>
          </w:p>
          <w:p w14:paraId="3E92BD87" w14:textId="77777777" w:rsidR="003C47C1" w:rsidRPr="00053E6B" w:rsidRDefault="003C47C1" w:rsidP="004C5F4D">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Metric tonnes CO2e per metric tonne of product</w:t>
            </w:r>
          </w:p>
          <w:p w14:paraId="1E7DBF4F" w14:textId="77777777" w:rsidR="003C47C1" w:rsidRPr="00053E6B" w:rsidRDefault="003C47C1" w:rsidP="004C5F4D">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Metric tonnes of CO2e per liter of product</w:t>
            </w:r>
          </w:p>
          <w:p w14:paraId="5920F651" w14:textId="77777777" w:rsidR="003C47C1" w:rsidRPr="00053E6B" w:rsidRDefault="003C47C1" w:rsidP="004C5F4D">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Metric tonnes CO2e per unit of production</w:t>
            </w:r>
          </w:p>
          <w:p w14:paraId="6096593D" w14:textId="77777777" w:rsidR="003C47C1" w:rsidRPr="00053E6B" w:rsidRDefault="003C47C1" w:rsidP="004C5F4D">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Metric tonnes CO2e per unit of service provided</w:t>
            </w:r>
          </w:p>
          <w:p w14:paraId="02EA74DF" w14:textId="77777777" w:rsidR="003C47C1" w:rsidRPr="00053E6B" w:rsidRDefault="003C47C1" w:rsidP="004C5F4D">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Metric tonnes CO2e per square foot</w:t>
            </w:r>
          </w:p>
          <w:p w14:paraId="77923E37" w14:textId="77777777" w:rsidR="003C47C1" w:rsidRDefault="003C47C1" w:rsidP="004C5F4D">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Metric tonnes CO2e per kilometer</w:t>
            </w:r>
          </w:p>
          <w:p w14:paraId="4069AE75" w14:textId="77777777" w:rsidR="003C47C1" w:rsidRPr="00053E6B" w:rsidRDefault="003C47C1" w:rsidP="004C5F4D">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Metric tonnes CO2e per passenger kilometer</w:t>
            </w:r>
          </w:p>
          <w:p w14:paraId="31568D41" w14:textId="77777777" w:rsidR="003C47C1" w:rsidRPr="00053E6B" w:rsidRDefault="003C47C1" w:rsidP="004C5F4D">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Metric tonnes CO2e per megawatt hour (MWh)</w:t>
            </w:r>
          </w:p>
          <w:p w14:paraId="6075CCC7" w14:textId="77777777" w:rsidR="003C47C1" w:rsidRPr="00053E6B" w:rsidRDefault="003C47C1" w:rsidP="004C5F4D">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Metric tonnes CO2e per barrel of oil equivalent (BOE)</w:t>
            </w:r>
          </w:p>
          <w:p w14:paraId="223DEA27" w14:textId="77777777" w:rsidR="003C47C1" w:rsidRPr="00053E6B" w:rsidRDefault="003C47C1" w:rsidP="004C5F4D">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Metric tonnes CO2e per vehicle produced</w:t>
            </w:r>
          </w:p>
          <w:p w14:paraId="3C4C974F" w14:textId="77777777" w:rsidR="003C47C1" w:rsidRPr="00053E6B" w:rsidRDefault="003C47C1" w:rsidP="004C5F4D">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Metric tonnes CO2e per tonne of ore processed</w:t>
            </w:r>
          </w:p>
          <w:p w14:paraId="615593EE" w14:textId="77777777" w:rsidR="003C47C1" w:rsidRPr="00053E6B" w:rsidRDefault="003C47C1" w:rsidP="004C5F4D">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Metric tonnes CO2e per ounce of gold</w:t>
            </w:r>
          </w:p>
          <w:p w14:paraId="2B18F052" w14:textId="77777777" w:rsidR="003C47C1" w:rsidRPr="00053E6B" w:rsidRDefault="003C47C1" w:rsidP="004C5F4D">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Metric tonnes CO2e per ounce of platinum</w:t>
            </w:r>
          </w:p>
          <w:p w14:paraId="76C851FA" w14:textId="77777777" w:rsidR="003C47C1" w:rsidRPr="00053E6B" w:rsidRDefault="003C47C1" w:rsidP="004C5F4D">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Metric tonnes of CO2e per tonne of aggregate</w:t>
            </w:r>
          </w:p>
          <w:p w14:paraId="7DFDDC00" w14:textId="77777777" w:rsidR="003C47C1" w:rsidRPr="00053E6B" w:rsidRDefault="003C47C1" w:rsidP="004C5F4D">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Metric tonnes of CO2e per billion (currency) funds under management</w:t>
            </w:r>
          </w:p>
          <w:p w14:paraId="0EEDF9B1" w14:textId="77777777" w:rsidR="003C47C1" w:rsidRPr="00053E6B" w:rsidRDefault="003C47C1" w:rsidP="004C5F4D">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Other, please specify</w:t>
            </w:r>
            <w:r>
              <w:rPr>
                <w:rFonts w:eastAsia="SimSun"/>
                <w:color w:val="auto"/>
                <w:sz w:val="18"/>
                <w:szCs w:val="18"/>
                <w:lang w:val="en-US" w:eastAsia="en-GB"/>
              </w:rPr>
              <w:t>.</w:t>
            </w:r>
          </w:p>
        </w:tc>
        <w:tc>
          <w:tcPr>
            <w:tcW w:w="318" w:type="pct"/>
            <w:tcMar>
              <w:top w:w="57" w:type="dxa"/>
              <w:bottom w:w="57" w:type="dxa"/>
            </w:tcMar>
          </w:tcPr>
          <w:p w14:paraId="5A90C15C" w14:textId="77777777" w:rsidR="003C47C1" w:rsidRPr="003501C3" w:rsidRDefault="003C47C1" w:rsidP="004C5F4D">
            <w:pPr>
              <w:rPr>
                <w:rFonts w:ascii="Arial" w:hAnsi="Arial" w:cs="Arial"/>
                <w:sz w:val="18"/>
                <w:szCs w:val="18"/>
              </w:rPr>
            </w:pPr>
            <w:r>
              <w:rPr>
                <w:rFonts w:ascii="Arial" w:hAnsi="Arial" w:cs="Arial"/>
                <w:sz w:val="18"/>
                <w:szCs w:val="18"/>
              </w:rPr>
              <w:t>Enter year between 1900 and 2016</w:t>
            </w:r>
          </w:p>
        </w:tc>
        <w:tc>
          <w:tcPr>
            <w:tcW w:w="409" w:type="pct"/>
            <w:tcMar>
              <w:top w:w="57" w:type="dxa"/>
              <w:bottom w:w="57" w:type="dxa"/>
            </w:tcMar>
          </w:tcPr>
          <w:p w14:paraId="7E56B9E3" w14:textId="77777777" w:rsidR="003C47C1" w:rsidRPr="003501C3" w:rsidRDefault="003C47C1" w:rsidP="004C5F4D">
            <w:pPr>
              <w:rPr>
                <w:rFonts w:ascii="Arial" w:hAnsi="Arial" w:cs="Arial"/>
                <w:sz w:val="18"/>
                <w:szCs w:val="18"/>
              </w:rPr>
            </w:pPr>
            <w:r>
              <w:rPr>
                <w:rFonts w:ascii="Arial" w:hAnsi="Arial" w:cs="Arial"/>
                <w:sz w:val="18"/>
                <w:szCs w:val="18"/>
              </w:rPr>
              <w:t>Numerical f</w:t>
            </w:r>
            <w:r w:rsidRPr="003501C3">
              <w:rPr>
                <w:rFonts w:ascii="Arial" w:hAnsi="Arial" w:cs="Arial"/>
                <w:sz w:val="18"/>
                <w:szCs w:val="18"/>
              </w:rPr>
              <w:t>ield</w:t>
            </w:r>
          </w:p>
        </w:tc>
        <w:tc>
          <w:tcPr>
            <w:tcW w:w="455" w:type="pct"/>
          </w:tcPr>
          <w:p w14:paraId="60264701" w14:textId="77777777" w:rsidR="003C47C1" w:rsidRDefault="003C47C1" w:rsidP="004C5F4D">
            <w:pPr>
              <w:pStyle w:val="Default"/>
              <w:rPr>
                <w:sz w:val="18"/>
                <w:szCs w:val="18"/>
              </w:rPr>
            </w:pPr>
            <w:r>
              <w:rPr>
                <w:sz w:val="18"/>
                <w:szCs w:val="18"/>
              </w:rPr>
              <w:t>Select from:</w:t>
            </w:r>
          </w:p>
          <w:p w14:paraId="377ECFD9" w14:textId="77777777" w:rsidR="003C47C1" w:rsidRDefault="003C47C1" w:rsidP="004C5F4D">
            <w:pPr>
              <w:pStyle w:val="Default"/>
              <w:numPr>
                <w:ilvl w:val="0"/>
                <w:numId w:val="29"/>
              </w:numPr>
              <w:ind w:left="174" w:hanging="142"/>
              <w:rPr>
                <w:sz w:val="18"/>
                <w:szCs w:val="18"/>
              </w:rPr>
            </w:pPr>
            <w:r>
              <w:rPr>
                <w:sz w:val="18"/>
                <w:szCs w:val="18"/>
              </w:rPr>
              <w:t>Yes, and it has been successfully approved by the Science Based Targets initiative.</w:t>
            </w:r>
          </w:p>
          <w:p w14:paraId="16F8938C" w14:textId="77777777" w:rsidR="003C47C1" w:rsidRDefault="003C47C1" w:rsidP="004C5F4D">
            <w:pPr>
              <w:pStyle w:val="Default"/>
              <w:numPr>
                <w:ilvl w:val="0"/>
                <w:numId w:val="29"/>
              </w:numPr>
              <w:ind w:left="174" w:hanging="142"/>
              <w:rPr>
                <w:sz w:val="18"/>
                <w:szCs w:val="18"/>
              </w:rPr>
            </w:pPr>
            <w:r>
              <w:rPr>
                <w:sz w:val="18"/>
                <w:szCs w:val="18"/>
              </w:rPr>
              <w:t>Yes, but it has not been successfully approved by the Science Based Targets initiative.</w:t>
            </w:r>
          </w:p>
          <w:p w14:paraId="594121EC" w14:textId="77777777" w:rsidR="003C47C1" w:rsidRDefault="003C47C1" w:rsidP="004C5F4D">
            <w:pPr>
              <w:pStyle w:val="Default"/>
              <w:numPr>
                <w:ilvl w:val="0"/>
                <w:numId w:val="29"/>
              </w:numPr>
              <w:ind w:left="174" w:hanging="142"/>
              <w:rPr>
                <w:sz w:val="18"/>
                <w:szCs w:val="18"/>
              </w:rPr>
            </w:pPr>
            <w:r>
              <w:rPr>
                <w:sz w:val="18"/>
                <w:szCs w:val="18"/>
              </w:rPr>
              <w:t>No, as there is currently no established science-based targets methodology in this sector.</w:t>
            </w:r>
          </w:p>
          <w:p w14:paraId="32BF4030" w14:textId="77777777" w:rsidR="003C47C1" w:rsidRDefault="003C47C1" w:rsidP="004C5F4D">
            <w:pPr>
              <w:pStyle w:val="Default"/>
              <w:numPr>
                <w:ilvl w:val="0"/>
                <w:numId w:val="29"/>
              </w:numPr>
              <w:ind w:left="174" w:hanging="142"/>
              <w:rPr>
                <w:sz w:val="18"/>
                <w:szCs w:val="18"/>
              </w:rPr>
            </w:pPr>
            <w:r>
              <w:rPr>
                <w:sz w:val="18"/>
                <w:szCs w:val="18"/>
              </w:rPr>
              <w:t>No, but we are reporting another target which is science-based.</w:t>
            </w:r>
          </w:p>
          <w:p w14:paraId="6E0E4907" w14:textId="77777777" w:rsidR="003C47C1" w:rsidRDefault="003C47C1" w:rsidP="004C5F4D">
            <w:pPr>
              <w:pStyle w:val="Default"/>
              <w:numPr>
                <w:ilvl w:val="0"/>
                <w:numId w:val="29"/>
              </w:numPr>
              <w:ind w:left="174" w:hanging="142"/>
              <w:rPr>
                <w:sz w:val="18"/>
                <w:szCs w:val="18"/>
              </w:rPr>
            </w:pPr>
            <w:r>
              <w:rPr>
                <w:sz w:val="18"/>
                <w:szCs w:val="18"/>
              </w:rPr>
              <w:t>No, but we anticipate setting one in the next 2 years</w:t>
            </w:r>
          </w:p>
          <w:p w14:paraId="35147858" w14:textId="77777777" w:rsidR="003C47C1" w:rsidRPr="003501C3" w:rsidRDefault="003C47C1" w:rsidP="004C5F4D">
            <w:pPr>
              <w:pStyle w:val="Default"/>
              <w:numPr>
                <w:ilvl w:val="0"/>
                <w:numId w:val="29"/>
              </w:numPr>
              <w:ind w:left="174" w:hanging="142"/>
              <w:rPr>
                <w:sz w:val="18"/>
                <w:szCs w:val="18"/>
              </w:rPr>
            </w:pPr>
            <w:r>
              <w:rPr>
                <w:sz w:val="18"/>
                <w:szCs w:val="18"/>
              </w:rPr>
              <w:t>No, and we do not anticipate setting one in the next 2 years.</w:t>
            </w:r>
          </w:p>
        </w:tc>
        <w:tc>
          <w:tcPr>
            <w:tcW w:w="318" w:type="pct"/>
            <w:tcMar>
              <w:top w:w="57" w:type="dxa"/>
              <w:bottom w:w="57" w:type="dxa"/>
            </w:tcMar>
          </w:tcPr>
          <w:p w14:paraId="6D59A9E6" w14:textId="77777777" w:rsidR="003C47C1" w:rsidRPr="003501C3" w:rsidRDefault="003C47C1" w:rsidP="004C5F4D">
            <w:pPr>
              <w:rPr>
                <w:rFonts w:ascii="Arial" w:hAnsi="Arial" w:cs="Arial"/>
                <w:sz w:val="18"/>
                <w:szCs w:val="18"/>
              </w:rPr>
            </w:pPr>
            <w:r w:rsidRPr="003501C3">
              <w:rPr>
                <w:rFonts w:ascii="Arial" w:hAnsi="Arial" w:cs="Arial"/>
                <w:sz w:val="18"/>
                <w:szCs w:val="18"/>
              </w:rPr>
              <w:t>Enter year between 2000 and 2100</w:t>
            </w:r>
          </w:p>
        </w:tc>
        <w:tc>
          <w:tcPr>
            <w:tcW w:w="363" w:type="pct"/>
            <w:tcMar>
              <w:top w:w="57" w:type="dxa"/>
              <w:bottom w:w="57" w:type="dxa"/>
            </w:tcMar>
          </w:tcPr>
          <w:p w14:paraId="23D7C5E8" w14:textId="77777777" w:rsidR="003C47C1" w:rsidRPr="003501C3" w:rsidRDefault="003C47C1" w:rsidP="004C5F4D">
            <w:pPr>
              <w:rPr>
                <w:rFonts w:ascii="Arial" w:hAnsi="Arial" w:cs="Arial"/>
                <w:sz w:val="18"/>
                <w:szCs w:val="18"/>
              </w:rPr>
            </w:pPr>
            <w:r>
              <w:rPr>
                <w:rFonts w:ascii="Arial" w:hAnsi="Arial" w:cs="Arial"/>
                <w:sz w:val="18"/>
                <w:szCs w:val="18"/>
              </w:rPr>
              <w:t>Text f</w:t>
            </w:r>
            <w:r w:rsidRPr="003501C3">
              <w:rPr>
                <w:rFonts w:ascii="Arial" w:hAnsi="Arial" w:cs="Arial"/>
                <w:sz w:val="18"/>
                <w:szCs w:val="18"/>
              </w:rPr>
              <w:t>ield [</w:t>
            </w:r>
            <w:r>
              <w:rPr>
                <w:rFonts w:ascii="Arial" w:hAnsi="Arial" w:cs="Arial"/>
                <w:sz w:val="18"/>
                <w:szCs w:val="18"/>
              </w:rPr>
              <w:t>maximum 2400 characters</w:t>
            </w:r>
            <w:r w:rsidRPr="003501C3">
              <w:rPr>
                <w:rFonts w:ascii="Arial" w:hAnsi="Arial" w:cs="Arial"/>
                <w:sz w:val="18"/>
                <w:szCs w:val="18"/>
              </w:rPr>
              <w:t>]</w:t>
            </w:r>
          </w:p>
        </w:tc>
      </w:tr>
    </w:tbl>
    <w:p w14:paraId="0799A005" w14:textId="77777777" w:rsidR="003C47C1" w:rsidRDefault="003C47C1" w:rsidP="00311FEE">
      <w:pPr>
        <w:pStyle w:val="DGHeading3"/>
        <w:tabs>
          <w:tab w:val="left" w:pos="1425"/>
        </w:tabs>
        <w:spacing w:before="60" w:after="240"/>
        <w:rPr>
          <w:sz w:val="18"/>
        </w:rPr>
      </w:pPr>
      <w:r w:rsidRPr="00270B3C">
        <w:rPr>
          <w:rFonts w:ascii="Arial" w:hAnsi="Arial"/>
          <w:b w:val="0"/>
          <w:iCs/>
          <w:color w:val="auto"/>
          <w:sz w:val="18"/>
        </w:rPr>
        <w:t>If you have multiple targets, you can enter them into the table by adding more rows using the “</w:t>
      </w:r>
      <w:r>
        <w:rPr>
          <w:rFonts w:ascii="Arial" w:hAnsi="Arial"/>
          <w:b w:val="0"/>
          <w:iCs/>
          <w:color w:val="auto"/>
          <w:sz w:val="18"/>
        </w:rPr>
        <w:t>A</w:t>
      </w:r>
      <w:r w:rsidRPr="00270B3C">
        <w:rPr>
          <w:rFonts w:ascii="Arial" w:hAnsi="Arial"/>
          <w:b w:val="0"/>
          <w:iCs/>
          <w:color w:val="auto"/>
          <w:sz w:val="18"/>
        </w:rPr>
        <w:t xml:space="preserve">dd </w:t>
      </w:r>
      <w:r>
        <w:rPr>
          <w:rFonts w:ascii="Arial" w:hAnsi="Arial"/>
          <w:b w:val="0"/>
          <w:iCs/>
          <w:color w:val="auto"/>
          <w:sz w:val="18"/>
        </w:rPr>
        <w:t>R</w:t>
      </w:r>
      <w:r w:rsidRPr="00270B3C">
        <w:rPr>
          <w:rFonts w:ascii="Arial" w:hAnsi="Arial"/>
          <w:b w:val="0"/>
          <w:iCs/>
          <w:color w:val="auto"/>
          <w:sz w:val="18"/>
        </w:rPr>
        <w:t>ow” button to the bottom right.</w:t>
      </w:r>
      <w:r w:rsidRPr="00270B3C">
        <w:rPr>
          <w:sz w:val="18"/>
        </w:rPr>
        <w:tab/>
      </w:r>
    </w:p>
    <w:p w14:paraId="53376E84" w14:textId="18CD63E2" w:rsidR="00F80822" w:rsidRDefault="00F80822" w:rsidP="00F80822">
      <w:pPr>
        <w:pStyle w:val="DGHeading3"/>
        <w:tabs>
          <w:tab w:val="left" w:pos="1425"/>
        </w:tabs>
        <w:spacing w:after="240"/>
        <w:rPr>
          <w:rFonts w:ascii="Arial" w:hAnsi="Arial"/>
          <w:b w:val="0"/>
          <w:i/>
        </w:rPr>
      </w:pPr>
    </w:p>
    <w:p w14:paraId="53376E85" w14:textId="77777777" w:rsidR="00BE6EA9" w:rsidRPr="00F80822" w:rsidRDefault="00BE6EA9" w:rsidP="00F80822">
      <w:pPr>
        <w:rPr>
          <w:lang w:eastAsia="en-US"/>
        </w:rPr>
        <w:sectPr w:rsidR="00BE6EA9" w:rsidRPr="00F80822" w:rsidSect="00BE6EA9">
          <w:pgSz w:w="15840" w:h="12240" w:orient="landscape"/>
          <w:pgMar w:top="1440" w:right="1440" w:bottom="1440" w:left="1440" w:header="720" w:footer="720" w:gutter="0"/>
          <w:cols w:space="720"/>
          <w:noEndnote/>
          <w:docGrid w:linePitch="360"/>
        </w:sectPr>
      </w:pPr>
    </w:p>
    <w:p w14:paraId="5E14581F" w14:textId="77777777" w:rsidR="003C47C1" w:rsidRPr="00D33DE5" w:rsidRDefault="003C47C1" w:rsidP="003C47C1">
      <w:pPr>
        <w:autoSpaceDE w:val="0"/>
        <w:autoSpaceDN w:val="0"/>
        <w:adjustRightInd w:val="0"/>
        <w:spacing w:before="120" w:after="240"/>
        <w:rPr>
          <w:rFonts w:ascii="Arial" w:eastAsia="Times New Roman" w:hAnsi="Arial" w:cs="Arial"/>
          <w:i/>
          <w:color w:val="000000"/>
          <w:sz w:val="20"/>
          <w:szCs w:val="20"/>
          <w:lang w:eastAsia="en-US"/>
        </w:rPr>
      </w:pPr>
      <w:r w:rsidRPr="00D33DE5">
        <w:rPr>
          <w:rFonts w:ascii="Arial" w:eastAsia="Times New Roman" w:hAnsi="Arial" w:cs="Arial"/>
          <w:i/>
          <w:color w:val="000000"/>
          <w:sz w:val="20"/>
          <w:szCs w:val="20"/>
          <w:lang w:eastAsia="en-US"/>
        </w:rPr>
        <w:t>If “Renewable energy consumption and/or production target” is selected in question CC3.1:</w:t>
      </w:r>
    </w:p>
    <w:p w14:paraId="4D858556" w14:textId="77777777" w:rsidR="003C47C1" w:rsidRPr="00D33DE5" w:rsidRDefault="003C47C1" w:rsidP="003C47C1">
      <w:pPr>
        <w:autoSpaceDE w:val="0"/>
        <w:autoSpaceDN w:val="0"/>
        <w:adjustRightInd w:val="0"/>
        <w:spacing w:after="240"/>
        <w:ind w:left="851" w:hanging="851"/>
        <w:rPr>
          <w:rFonts w:ascii="Arial" w:eastAsia="Times New Roman" w:hAnsi="Arial" w:cs="Arial"/>
          <w:b/>
          <w:color w:val="000000"/>
          <w:sz w:val="20"/>
          <w:szCs w:val="20"/>
          <w:lang w:eastAsia="en-US"/>
        </w:rPr>
      </w:pPr>
      <w:r w:rsidRPr="00D33DE5">
        <w:rPr>
          <w:rFonts w:ascii="Arial" w:eastAsia="Times New Roman" w:hAnsi="Arial" w:cs="Arial"/>
          <w:b/>
          <w:color w:val="000000"/>
          <w:sz w:val="20"/>
          <w:szCs w:val="20"/>
          <w:lang w:eastAsia="en-US"/>
        </w:rPr>
        <w:t xml:space="preserve">CC3.1d: </w:t>
      </w:r>
      <w:r w:rsidRPr="00D33DE5">
        <w:rPr>
          <w:rFonts w:ascii="Arial" w:eastAsia="Times New Roman" w:hAnsi="Arial" w:cs="Arial"/>
          <w:b/>
          <w:color w:val="000000"/>
          <w:sz w:val="20"/>
          <w:szCs w:val="20"/>
          <w:lang w:eastAsia="en-US"/>
        </w:rPr>
        <w:tab/>
        <w:t>Please provide details of your renewable energy consumption and/or production target</w:t>
      </w:r>
    </w:p>
    <w:tbl>
      <w:tblPr>
        <w:tblW w:w="5773" w:type="pc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8"/>
        <w:gridCol w:w="2501"/>
        <w:gridCol w:w="1176"/>
        <w:gridCol w:w="1776"/>
        <w:gridCol w:w="1099"/>
        <w:gridCol w:w="1108"/>
        <w:gridCol w:w="1404"/>
        <w:gridCol w:w="1274"/>
      </w:tblGrid>
      <w:tr w:rsidR="003C47C1" w:rsidRPr="00D33DE5" w14:paraId="7E780B12" w14:textId="77777777" w:rsidTr="004C5F4D">
        <w:tc>
          <w:tcPr>
            <w:tcW w:w="325" w:type="pct"/>
            <w:shd w:val="clear" w:color="auto" w:fill="BFBFBF"/>
            <w:tcMar>
              <w:top w:w="57" w:type="dxa"/>
              <w:bottom w:w="57" w:type="dxa"/>
            </w:tcMar>
          </w:tcPr>
          <w:p w14:paraId="1659198C" w14:textId="77777777" w:rsidR="003C47C1" w:rsidRPr="00D33DE5" w:rsidRDefault="003C47C1" w:rsidP="004C5F4D">
            <w:pPr>
              <w:rPr>
                <w:rFonts w:ascii="Arial" w:hAnsi="Arial" w:cs="Arial"/>
                <w:sz w:val="2"/>
                <w:szCs w:val="2"/>
              </w:rPr>
            </w:pPr>
          </w:p>
          <w:p w14:paraId="7335D983" w14:textId="77777777" w:rsidR="003C47C1" w:rsidRPr="00D33DE5" w:rsidRDefault="003C47C1" w:rsidP="004C5F4D">
            <w:pPr>
              <w:rPr>
                <w:rFonts w:ascii="Arial" w:hAnsi="Arial" w:cs="Arial"/>
                <w:sz w:val="18"/>
                <w:szCs w:val="18"/>
              </w:rPr>
            </w:pPr>
            <w:r w:rsidRPr="00D33DE5">
              <w:rPr>
                <w:rFonts w:ascii="Arial" w:hAnsi="Arial" w:cs="Arial"/>
                <w:sz w:val="18"/>
                <w:szCs w:val="18"/>
              </w:rPr>
              <w:t>ID</w:t>
            </w:r>
          </w:p>
        </w:tc>
        <w:tc>
          <w:tcPr>
            <w:tcW w:w="1131" w:type="pct"/>
            <w:shd w:val="clear" w:color="auto" w:fill="BFBFBF"/>
            <w:tcMar>
              <w:top w:w="57" w:type="dxa"/>
              <w:bottom w:w="57" w:type="dxa"/>
            </w:tcMar>
          </w:tcPr>
          <w:p w14:paraId="73E665A1" w14:textId="77777777" w:rsidR="003C47C1" w:rsidRPr="00D33DE5" w:rsidRDefault="003C47C1" w:rsidP="004C5F4D">
            <w:pPr>
              <w:rPr>
                <w:rFonts w:ascii="Arial" w:hAnsi="Arial" w:cs="Arial"/>
                <w:sz w:val="2"/>
                <w:szCs w:val="2"/>
              </w:rPr>
            </w:pPr>
          </w:p>
          <w:p w14:paraId="68D5D92E" w14:textId="77777777" w:rsidR="003C47C1" w:rsidRPr="00D33DE5" w:rsidRDefault="003C47C1" w:rsidP="004C5F4D">
            <w:pPr>
              <w:rPr>
                <w:rFonts w:ascii="Arial" w:hAnsi="Arial" w:cs="Arial"/>
                <w:sz w:val="18"/>
                <w:szCs w:val="18"/>
              </w:rPr>
            </w:pPr>
            <w:r w:rsidRPr="00D33DE5">
              <w:rPr>
                <w:rFonts w:ascii="Arial" w:hAnsi="Arial" w:cs="Arial"/>
                <w:sz w:val="18"/>
                <w:szCs w:val="18"/>
              </w:rPr>
              <w:t>Energy types covered by target</w:t>
            </w:r>
          </w:p>
        </w:tc>
        <w:tc>
          <w:tcPr>
            <w:tcW w:w="532" w:type="pct"/>
            <w:shd w:val="clear" w:color="auto" w:fill="BFBFBF"/>
            <w:tcMar>
              <w:top w:w="57" w:type="dxa"/>
              <w:bottom w:w="57" w:type="dxa"/>
            </w:tcMar>
          </w:tcPr>
          <w:p w14:paraId="6EF9B81D" w14:textId="77777777" w:rsidR="003C47C1" w:rsidRPr="00D33DE5" w:rsidRDefault="003C47C1" w:rsidP="004C5F4D">
            <w:pPr>
              <w:rPr>
                <w:rFonts w:ascii="Arial" w:hAnsi="Arial" w:cs="Arial"/>
                <w:sz w:val="18"/>
                <w:szCs w:val="18"/>
              </w:rPr>
            </w:pPr>
            <w:r w:rsidRPr="00D33DE5">
              <w:rPr>
                <w:rFonts w:ascii="Arial" w:hAnsi="Arial" w:cs="Arial"/>
                <w:sz w:val="18"/>
                <w:szCs w:val="18"/>
              </w:rPr>
              <w:t>Base year</w:t>
            </w:r>
          </w:p>
        </w:tc>
        <w:tc>
          <w:tcPr>
            <w:tcW w:w="803" w:type="pct"/>
            <w:shd w:val="clear" w:color="auto" w:fill="BFBFBF"/>
            <w:tcMar>
              <w:top w:w="57" w:type="dxa"/>
              <w:bottom w:w="57" w:type="dxa"/>
            </w:tcMar>
          </w:tcPr>
          <w:p w14:paraId="7D191AC8" w14:textId="77777777" w:rsidR="003C47C1" w:rsidRPr="00D33DE5" w:rsidRDefault="003C47C1" w:rsidP="004C5F4D">
            <w:pPr>
              <w:rPr>
                <w:rFonts w:ascii="Arial" w:hAnsi="Arial" w:cs="Arial"/>
                <w:sz w:val="18"/>
                <w:szCs w:val="18"/>
              </w:rPr>
            </w:pPr>
            <w:r w:rsidRPr="00D33DE5">
              <w:rPr>
                <w:rFonts w:ascii="Arial" w:hAnsi="Arial" w:cs="Arial"/>
                <w:sz w:val="18"/>
                <w:szCs w:val="18"/>
              </w:rPr>
              <w:t>Base year energy for energy type covered (MWh)</w:t>
            </w:r>
          </w:p>
        </w:tc>
        <w:tc>
          <w:tcPr>
            <w:tcW w:w="497" w:type="pct"/>
            <w:shd w:val="clear" w:color="auto" w:fill="BFBFBF"/>
            <w:tcMar>
              <w:top w:w="57" w:type="dxa"/>
              <w:bottom w:w="57" w:type="dxa"/>
            </w:tcMar>
          </w:tcPr>
          <w:p w14:paraId="47255A60" w14:textId="77777777" w:rsidR="003C47C1" w:rsidRPr="00D33DE5" w:rsidRDefault="003C47C1" w:rsidP="004C5F4D">
            <w:pPr>
              <w:rPr>
                <w:rFonts w:ascii="Arial" w:hAnsi="Arial" w:cs="Arial"/>
                <w:sz w:val="18"/>
                <w:szCs w:val="18"/>
              </w:rPr>
            </w:pPr>
            <w:r w:rsidRPr="00D33DE5">
              <w:rPr>
                <w:rFonts w:ascii="Arial" w:hAnsi="Arial" w:cs="Arial"/>
                <w:sz w:val="18"/>
                <w:szCs w:val="18"/>
              </w:rPr>
              <w:t>% renewable energy in base year</w:t>
            </w:r>
          </w:p>
        </w:tc>
        <w:tc>
          <w:tcPr>
            <w:tcW w:w="501" w:type="pct"/>
            <w:shd w:val="clear" w:color="auto" w:fill="BFBFBF"/>
            <w:tcMar>
              <w:top w:w="57" w:type="dxa"/>
              <w:bottom w:w="57" w:type="dxa"/>
            </w:tcMar>
          </w:tcPr>
          <w:p w14:paraId="7F08E81E" w14:textId="77777777" w:rsidR="003C47C1" w:rsidRPr="00D33DE5" w:rsidRDefault="003C47C1" w:rsidP="004C5F4D">
            <w:pPr>
              <w:rPr>
                <w:rFonts w:ascii="Arial" w:hAnsi="Arial" w:cs="Arial"/>
                <w:sz w:val="18"/>
                <w:szCs w:val="18"/>
              </w:rPr>
            </w:pPr>
            <w:r w:rsidRPr="00D33DE5">
              <w:rPr>
                <w:rFonts w:ascii="Arial" w:hAnsi="Arial" w:cs="Arial"/>
                <w:sz w:val="18"/>
                <w:szCs w:val="18"/>
              </w:rPr>
              <w:t>Target year</w:t>
            </w:r>
          </w:p>
        </w:tc>
        <w:tc>
          <w:tcPr>
            <w:tcW w:w="635" w:type="pct"/>
            <w:shd w:val="clear" w:color="auto" w:fill="BFBFBF"/>
          </w:tcPr>
          <w:p w14:paraId="13BDBF89" w14:textId="77777777" w:rsidR="003C47C1" w:rsidRPr="00D33DE5" w:rsidRDefault="003C47C1" w:rsidP="004C5F4D">
            <w:pPr>
              <w:rPr>
                <w:rFonts w:ascii="Arial" w:hAnsi="Arial" w:cs="Arial"/>
                <w:sz w:val="18"/>
                <w:szCs w:val="18"/>
              </w:rPr>
            </w:pPr>
            <w:r w:rsidRPr="00D33DE5">
              <w:rPr>
                <w:rFonts w:ascii="Arial" w:hAnsi="Arial" w:cs="Arial"/>
                <w:sz w:val="18"/>
                <w:szCs w:val="18"/>
              </w:rPr>
              <w:t>% renewable energy in target year</w:t>
            </w:r>
          </w:p>
        </w:tc>
        <w:tc>
          <w:tcPr>
            <w:tcW w:w="576" w:type="pct"/>
            <w:shd w:val="clear" w:color="auto" w:fill="BFBFBF"/>
          </w:tcPr>
          <w:p w14:paraId="7169AF54" w14:textId="77777777" w:rsidR="003C47C1" w:rsidRPr="00D33DE5" w:rsidRDefault="003C47C1" w:rsidP="004C5F4D">
            <w:pPr>
              <w:rPr>
                <w:rFonts w:ascii="Arial" w:hAnsi="Arial" w:cs="Arial"/>
                <w:sz w:val="18"/>
                <w:szCs w:val="18"/>
              </w:rPr>
            </w:pPr>
            <w:r w:rsidRPr="00D33DE5">
              <w:rPr>
                <w:rFonts w:ascii="Arial" w:hAnsi="Arial" w:cs="Arial"/>
                <w:sz w:val="18"/>
                <w:szCs w:val="18"/>
              </w:rPr>
              <w:t>Comment</w:t>
            </w:r>
          </w:p>
        </w:tc>
      </w:tr>
      <w:tr w:rsidR="003C47C1" w:rsidRPr="00D33DE5" w14:paraId="5C447798" w14:textId="77777777" w:rsidTr="004C5F4D">
        <w:tc>
          <w:tcPr>
            <w:tcW w:w="325" w:type="pct"/>
            <w:tcMar>
              <w:top w:w="57" w:type="dxa"/>
              <w:bottom w:w="57" w:type="dxa"/>
            </w:tcMar>
          </w:tcPr>
          <w:p w14:paraId="5E4D9E8F" w14:textId="77777777" w:rsidR="003C47C1" w:rsidRPr="00D33DE5" w:rsidRDefault="003C47C1" w:rsidP="004C5F4D">
            <w:pPr>
              <w:rPr>
                <w:rFonts w:ascii="Arial" w:hAnsi="Arial" w:cs="Arial"/>
                <w:sz w:val="18"/>
                <w:szCs w:val="18"/>
              </w:rPr>
            </w:pPr>
            <w:r w:rsidRPr="00D33DE5">
              <w:rPr>
                <w:rFonts w:ascii="Arial" w:hAnsi="Arial" w:cs="Arial"/>
                <w:sz w:val="18"/>
                <w:szCs w:val="18"/>
              </w:rPr>
              <w:t>Select from:</w:t>
            </w:r>
          </w:p>
          <w:p w14:paraId="62C8B8E0" w14:textId="77777777" w:rsidR="003C47C1" w:rsidRPr="00D33DE5" w:rsidRDefault="003C47C1" w:rsidP="004C5F4D">
            <w:pPr>
              <w:rPr>
                <w:rFonts w:ascii="Arial" w:hAnsi="Arial" w:cs="Arial"/>
                <w:sz w:val="18"/>
                <w:szCs w:val="18"/>
              </w:rPr>
            </w:pPr>
          </w:p>
          <w:p w14:paraId="49695CEA" w14:textId="77777777" w:rsidR="003C47C1" w:rsidRPr="00D33DE5" w:rsidRDefault="003C47C1" w:rsidP="004C5F4D">
            <w:pPr>
              <w:rPr>
                <w:rFonts w:ascii="Arial" w:hAnsi="Arial" w:cs="Arial"/>
                <w:sz w:val="18"/>
                <w:szCs w:val="18"/>
              </w:rPr>
            </w:pPr>
            <w:r w:rsidRPr="00D33DE5">
              <w:rPr>
                <w:rFonts w:ascii="Arial" w:hAnsi="Arial" w:cs="Arial"/>
                <w:sz w:val="18"/>
                <w:szCs w:val="18"/>
              </w:rPr>
              <w:t>RE1 – RE15</w:t>
            </w:r>
          </w:p>
        </w:tc>
        <w:tc>
          <w:tcPr>
            <w:tcW w:w="1131" w:type="pct"/>
            <w:tcMar>
              <w:top w:w="57" w:type="dxa"/>
              <w:bottom w:w="57" w:type="dxa"/>
            </w:tcMar>
          </w:tcPr>
          <w:p w14:paraId="6A1E5A4B" w14:textId="77777777" w:rsidR="003C47C1" w:rsidRPr="00D33DE5" w:rsidRDefault="003C47C1" w:rsidP="004C5F4D">
            <w:pPr>
              <w:rPr>
                <w:rFonts w:ascii="Arial" w:hAnsi="Arial" w:cs="Arial"/>
                <w:sz w:val="18"/>
                <w:szCs w:val="18"/>
              </w:rPr>
            </w:pPr>
            <w:r w:rsidRPr="00D33DE5">
              <w:rPr>
                <w:rFonts w:ascii="Arial" w:hAnsi="Arial" w:cs="Arial"/>
                <w:sz w:val="18"/>
                <w:szCs w:val="18"/>
              </w:rPr>
              <w:t>Select from:</w:t>
            </w:r>
          </w:p>
          <w:p w14:paraId="297ACE8E" w14:textId="77777777" w:rsidR="003C47C1" w:rsidRPr="00D33DE5" w:rsidRDefault="003C47C1" w:rsidP="004C5F4D">
            <w:pPr>
              <w:numPr>
                <w:ilvl w:val="0"/>
                <w:numId w:val="22"/>
              </w:numPr>
              <w:autoSpaceDE w:val="0"/>
              <w:autoSpaceDN w:val="0"/>
              <w:adjustRightInd w:val="0"/>
              <w:ind w:left="142" w:hanging="142"/>
              <w:rPr>
                <w:rFonts w:ascii="Arial" w:hAnsi="Arial" w:cs="Arial"/>
                <w:sz w:val="18"/>
                <w:szCs w:val="18"/>
              </w:rPr>
            </w:pPr>
            <w:r w:rsidRPr="00D33DE5">
              <w:rPr>
                <w:rFonts w:ascii="Arial" w:hAnsi="Arial" w:cs="Arial"/>
                <w:sz w:val="18"/>
                <w:szCs w:val="18"/>
              </w:rPr>
              <w:t>All energy consumed</w:t>
            </w:r>
          </w:p>
          <w:p w14:paraId="6752F939" w14:textId="77777777" w:rsidR="003C47C1" w:rsidRPr="00D33DE5" w:rsidRDefault="003C47C1" w:rsidP="004C5F4D">
            <w:pPr>
              <w:numPr>
                <w:ilvl w:val="0"/>
                <w:numId w:val="22"/>
              </w:numPr>
              <w:autoSpaceDE w:val="0"/>
              <w:autoSpaceDN w:val="0"/>
              <w:adjustRightInd w:val="0"/>
              <w:ind w:left="142" w:hanging="142"/>
              <w:rPr>
                <w:rFonts w:ascii="Arial" w:hAnsi="Arial" w:cs="Arial"/>
                <w:sz w:val="18"/>
                <w:szCs w:val="18"/>
              </w:rPr>
            </w:pPr>
            <w:r w:rsidRPr="00D33DE5">
              <w:rPr>
                <w:rFonts w:ascii="Arial" w:hAnsi="Arial" w:cs="Arial"/>
                <w:sz w:val="18"/>
                <w:szCs w:val="18"/>
              </w:rPr>
              <w:t>Combustion of fuels</w:t>
            </w:r>
          </w:p>
          <w:p w14:paraId="752FDF2A" w14:textId="77777777" w:rsidR="003C47C1" w:rsidRPr="00D33DE5" w:rsidRDefault="003C47C1" w:rsidP="004C5F4D">
            <w:pPr>
              <w:numPr>
                <w:ilvl w:val="0"/>
                <w:numId w:val="22"/>
              </w:numPr>
              <w:autoSpaceDE w:val="0"/>
              <w:autoSpaceDN w:val="0"/>
              <w:adjustRightInd w:val="0"/>
              <w:ind w:left="142" w:hanging="142"/>
              <w:rPr>
                <w:rFonts w:ascii="Arial" w:hAnsi="Arial" w:cs="Arial"/>
                <w:sz w:val="18"/>
                <w:szCs w:val="18"/>
              </w:rPr>
            </w:pPr>
            <w:r w:rsidRPr="00D33DE5">
              <w:rPr>
                <w:rFonts w:ascii="Arial" w:hAnsi="Arial" w:cs="Arial"/>
                <w:sz w:val="18"/>
                <w:szCs w:val="18"/>
              </w:rPr>
              <w:t>Electricity consumption</w:t>
            </w:r>
          </w:p>
          <w:p w14:paraId="489137D5" w14:textId="77777777" w:rsidR="003C47C1" w:rsidRPr="00D33DE5" w:rsidRDefault="003C47C1" w:rsidP="004C5F4D">
            <w:pPr>
              <w:numPr>
                <w:ilvl w:val="0"/>
                <w:numId w:val="22"/>
              </w:numPr>
              <w:autoSpaceDE w:val="0"/>
              <w:autoSpaceDN w:val="0"/>
              <w:adjustRightInd w:val="0"/>
              <w:ind w:left="142" w:hanging="142"/>
              <w:rPr>
                <w:rFonts w:ascii="Arial" w:hAnsi="Arial" w:cs="Arial"/>
                <w:sz w:val="18"/>
                <w:szCs w:val="18"/>
              </w:rPr>
            </w:pPr>
            <w:r w:rsidRPr="00D33DE5">
              <w:rPr>
                <w:rFonts w:ascii="Arial" w:hAnsi="Arial" w:cs="Arial"/>
                <w:sz w:val="18"/>
                <w:szCs w:val="18"/>
              </w:rPr>
              <w:t>Heat consumption</w:t>
            </w:r>
          </w:p>
          <w:p w14:paraId="0617BDAD" w14:textId="77777777" w:rsidR="003C47C1" w:rsidRPr="00D33DE5" w:rsidRDefault="003C47C1" w:rsidP="004C5F4D">
            <w:pPr>
              <w:numPr>
                <w:ilvl w:val="0"/>
                <w:numId w:val="22"/>
              </w:numPr>
              <w:autoSpaceDE w:val="0"/>
              <w:autoSpaceDN w:val="0"/>
              <w:adjustRightInd w:val="0"/>
              <w:ind w:left="142" w:hanging="142"/>
              <w:rPr>
                <w:rFonts w:ascii="Arial" w:hAnsi="Arial" w:cs="Arial"/>
                <w:sz w:val="18"/>
                <w:szCs w:val="18"/>
              </w:rPr>
            </w:pPr>
            <w:r w:rsidRPr="00D33DE5">
              <w:rPr>
                <w:rFonts w:ascii="Arial" w:hAnsi="Arial" w:cs="Arial"/>
                <w:sz w:val="18"/>
                <w:szCs w:val="18"/>
              </w:rPr>
              <w:t>Steam consumption</w:t>
            </w:r>
          </w:p>
          <w:p w14:paraId="57D43A69" w14:textId="77777777" w:rsidR="003C47C1" w:rsidRPr="00D33DE5" w:rsidRDefault="003C47C1" w:rsidP="004C5F4D">
            <w:pPr>
              <w:numPr>
                <w:ilvl w:val="0"/>
                <w:numId w:val="22"/>
              </w:numPr>
              <w:autoSpaceDE w:val="0"/>
              <w:autoSpaceDN w:val="0"/>
              <w:adjustRightInd w:val="0"/>
              <w:ind w:left="142" w:hanging="142"/>
              <w:rPr>
                <w:rFonts w:ascii="Arial" w:hAnsi="Arial" w:cs="Arial"/>
                <w:sz w:val="18"/>
                <w:szCs w:val="18"/>
              </w:rPr>
            </w:pPr>
            <w:r w:rsidRPr="00D33DE5">
              <w:rPr>
                <w:rFonts w:ascii="Arial" w:hAnsi="Arial" w:cs="Arial"/>
                <w:sz w:val="18"/>
                <w:szCs w:val="18"/>
              </w:rPr>
              <w:t>Cooling consumption</w:t>
            </w:r>
          </w:p>
          <w:p w14:paraId="03D1C090" w14:textId="77777777" w:rsidR="003C47C1" w:rsidRPr="00D33DE5" w:rsidRDefault="003C47C1" w:rsidP="004C5F4D">
            <w:pPr>
              <w:numPr>
                <w:ilvl w:val="0"/>
                <w:numId w:val="22"/>
              </w:numPr>
              <w:autoSpaceDE w:val="0"/>
              <w:autoSpaceDN w:val="0"/>
              <w:adjustRightInd w:val="0"/>
              <w:ind w:left="142" w:hanging="142"/>
              <w:rPr>
                <w:rFonts w:ascii="Arial" w:hAnsi="Arial" w:cs="Arial"/>
                <w:sz w:val="18"/>
                <w:szCs w:val="18"/>
              </w:rPr>
            </w:pPr>
            <w:r w:rsidRPr="00D33DE5">
              <w:rPr>
                <w:rFonts w:ascii="Arial" w:hAnsi="Arial" w:cs="Arial"/>
                <w:sz w:val="18"/>
                <w:szCs w:val="18"/>
              </w:rPr>
              <w:t>Electricity production</w:t>
            </w:r>
          </w:p>
          <w:p w14:paraId="20D515CD" w14:textId="77777777" w:rsidR="003C47C1" w:rsidRPr="00D33DE5" w:rsidRDefault="003C47C1" w:rsidP="004C5F4D">
            <w:pPr>
              <w:numPr>
                <w:ilvl w:val="0"/>
                <w:numId w:val="22"/>
              </w:numPr>
              <w:autoSpaceDE w:val="0"/>
              <w:autoSpaceDN w:val="0"/>
              <w:adjustRightInd w:val="0"/>
              <w:ind w:left="142" w:hanging="142"/>
              <w:rPr>
                <w:rFonts w:ascii="Arial" w:hAnsi="Arial" w:cs="Arial"/>
                <w:sz w:val="18"/>
                <w:szCs w:val="18"/>
              </w:rPr>
            </w:pPr>
            <w:r w:rsidRPr="00D33DE5">
              <w:rPr>
                <w:rFonts w:ascii="Arial" w:hAnsi="Arial" w:cs="Arial"/>
                <w:sz w:val="18"/>
                <w:szCs w:val="18"/>
              </w:rPr>
              <w:t>Other, please specify</w:t>
            </w:r>
          </w:p>
        </w:tc>
        <w:tc>
          <w:tcPr>
            <w:tcW w:w="532" w:type="pct"/>
            <w:tcMar>
              <w:top w:w="57" w:type="dxa"/>
              <w:bottom w:w="57" w:type="dxa"/>
            </w:tcMar>
          </w:tcPr>
          <w:p w14:paraId="29B229DF" w14:textId="77777777" w:rsidR="003C47C1" w:rsidRPr="00D33DE5" w:rsidRDefault="003C47C1" w:rsidP="004C5F4D">
            <w:pPr>
              <w:rPr>
                <w:rFonts w:ascii="Arial" w:hAnsi="Arial" w:cs="Arial"/>
                <w:sz w:val="18"/>
                <w:szCs w:val="18"/>
              </w:rPr>
            </w:pPr>
            <w:r w:rsidRPr="00D33DE5">
              <w:rPr>
                <w:rFonts w:ascii="Arial" w:hAnsi="Arial" w:cs="Arial"/>
                <w:sz w:val="18"/>
                <w:szCs w:val="18"/>
              </w:rPr>
              <w:t>Enter a year between 1900 and 2016</w:t>
            </w:r>
          </w:p>
        </w:tc>
        <w:tc>
          <w:tcPr>
            <w:tcW w:w="803" w:type="pct"/>
            <w:tcMar>
              <w:top w:w="57" w:type="dxa"/>
              <w:bottom w:w="57" w:type="dxa"/>
            </w:tcMar>
          </w:tcPr>
          <w:p w14:paraId="32FD2608" w14:textId="77777777" w:rsidR="003C47C1" w:rsidRPr="00D33DE5" w:rsidRDefault="003C47C1" w:rsidP="004C5F4D">
            <w:pPr>
              <w:autoSpaceDE w:val="0"/>
              <w:autoSpaceDN w:val="0"/>
              <w:adjustRightInd w:val="0"/>
              <w:rPr>
                <w:rFonts w:ascii="Arial" w:hAnsi="Arial" w:cs="Arial"/>
                <w:sz w:val="18"/>
                <w:szCs w:val="18"/>
              </w:rPr>
            </w:pPr>
            <w:r w:rsidRPr="00D33DE5">
              <w:rPr>
                <w:rFonts w:ascii="Arial" w:hAnsi="Arial" w:cs="Arial"/>
                <w:sz w:val="18"/>
                <w:szCs w:val="18"/>
              </w:rPr>
              <w:t>Numerical field</w:t>
            </w:r>
          </w:p>
        </w:tc>
        <w:tc>
          <w:tcPr>
            <w:tcW w:w="497" w:type="pct"/>
            <w:tcMar>
              <w:top w:w="57" w:type="dxa"/>
              <w:bottom w:w="57" w:type="dxa"/>
            </w:tcMar>
          </w:tcPr>
          <w:p w14:paraId="34A8C877" w14:textId="77777777" w:rsidR="003C47C1" w:rsidRPr="00D33DE5" w:rsidRDefault="003C47C1" w:rsidP="004C5F4D">
            <w:pPr>
              <w:rPr>
                <w:rFonts w:ascii="Arial" w:hAnsi="Arial" w:cs="Arial"/>
                <w:sz w:val="18"/>
                <w:szCs w:val="18"/>
              </w:rPr>
            </w:pPr>
            <w:r w:rsidRPr="00D33DE5">
              <w:rPr>
                <w:rFonts w:ascii="Arial" w:hAnsi="Arial" w:cs="Arial"/>
                <w:sz w:val="18"/>
                <w:szCs w:val="18"/>
              </w:rPr>
              <w:t>Numerical field</w:t>
            </w:r>
          </w:p>
        </w:tc>
        <w:tc>
          <w:tcPr>
            <w:tcW w:w="501" w:type="pct"/>
            <w:tcMar>
              <w:top w:w="57" w:type="dxa"/>
              <w:bottom w:w="57" w:type="dxa"/>
            </w:tcMar>
          </w:tcPr>
          <w:p w14:paraId="4A1F429D" w14:textId="77777777" w:rsidR="003C47C1" w:rsidRPr="00D33DE5" w:rsidRDefault="003C47C1" w:rsidP="004C5F4D">
            <w:pPr>
              <w:rPr>
                <w:rFonts w:ascii="Arial" w:hAnsi="Arial" w:cs="Arial"/>
                <w:sz w:val="18"/>
                <w:szCs w:val="18"/>
              </w:rPr>
            </w:pPr>
            <w:r w:rsidRPr="00D33DE5">
              <w:rPr>
                <w:rFonts w:ascii="Arial" w:hAnsi="Arial" w:cs="Arial"/>
                <w:sz w:val="18"/>
                <w:szCs w:val="18"/>
              </w:rPr>
              <w:t>Enter a year between 2000 and 2100</w:t>
            </w:r>
          </w:p>
        </w:tc>
        <w:tc>
          <w:tcPr>
            <w:tcW w:w="635" w:type="pct"/>
          </w:tcPr>
          <w:p w14:paraId="2C4B6285" w14:textId="77777777" w:rsidR="003C47C1" w:rsidRPr="00D33DE5" w:rsidRDefault="003C47C1" w:rsidP="004C5F4D">
            <w:pPr>
              <w:rPr>
                <w:rFonts w:ascii="Arial" w:hAnsi="Arial" w:cs="Arial"/>
                <w:sz w:val="18"/>
                <w:szCs w:val="18"/>
              </w:rPr>
            </w:pPr>
            <w:r w:rsidRPr="00D33DE5">
              <w:rPr>
                <w:rFonts w:ascii="Arial" w:hAnsi="Arial" w:cs="Arial"/>
                <w:sz w:val="18"/>
                <w:szCs w:val="18"/>
              </w:rPr>
              <w:t>Numerical field</w:t>
            </w:r>
          </w:p>
        </w:tc>
        <w:tc>
          <w:tcPr>
            <w:tcW w:w="576" w:type="pct"/>
          </w:tcPr>
          <w:p w14:paraId="630F47DB" w14:textId="77777777" w:rsidR="003C47C1" w:rsidRPr="00D33DE5" w:rsidRDefault="003C47C1" w:rsidP="004C5F4D">
            <w:pPr>
              <w:rPr>
                <w:rFonts w:ascii="Arial" w:hAnsi="Arial" w:cs="Arial"/>
                <w:sz w:val="18"/>
                <w:szCs w:val="18"/>
              </w:rPr>
            </w:pPr>
            <w:r w:rsidRPr="00D33DE5">
              <w:rPr>
                <w:rFonts w:ascii="Arial" w:hAnsi="Arial" w:cs="Arial"/>
                <w:sz w:val="18"/>
                <w:szCs w:val="18"/>
              </w:rPr>
              <w:t>Text field [maximum 2400 characters]</w:t>
            </w:r>
          </w:p>
        </w:tc>
      </w:tr>
    </w:tbl>
    <w:p w14:paraId="49ACF6A8" w14:textId="77777777" w:rsidR="003C47C1" w:rsidRPr="00D33DE5" w:rsidRDefault="003C47C1" w:rsidP="00311FEE">
      <w:pPr>
        <w:autoSpaceDE w:val="0"/>
        <w:autoSpaceDN w:val="0"/>
        <w:adjustRightInd w:val="0"/>
        <w:spacing w:before="60" w:after="360"/>
        <w:rPr>
          <w:rFonts w:ascii="Arial" w:eastAsia="Times New Roman" w:hAnsi="Arial" w:cs="Arial"/>
          <w:iCs/>
          <w:sz w:val="18"/>
          <w:szCs w:val="20"/>
          <w:lang w:eastAsia="en-US"/>
        </w:rPr>
      </w:pPr>
      <w:r w:rsidRPr="00D33DE5">
        <w:rPr>
          <w:rFonts w:ascii="Arial" w:eastAsia="Times New Roman" w:hAnsi="Arial" w:cs="Arial"/>
          <w:iCs/>
          <w:sz w:val="18"/>
          <w:szCs w:val="20"/>
          <w:lang w:eastAsia="en-US"/>
        </w:rPr>
        <w:t>If you have multiple targets, you can enter them into the table by adding more rows using the “Add Row” button to the bottom right.</w:t>
      </w:r>
    </w:p>
    <w:p w14:paraId="413BB7DC" w14:textId="77777777" w:rsidR="00041ACD" w:rsidRPr="00D33DE5" w:rsidRDefault="00041ACD" w:rsidP="00041ACD">
      <w:pPr>
        <w:autoSpaceDE w:val="0"/>
        <w:autoSpaceDN w:val="0"/>
        <w:adjustRightInd w:val="0"/>
        <w:spacing w:after="240"/>
        <w:rPr>
          <w:rFonts w:ascii="Arial" w:eastAsia="Times New Roman" w:hAnsi="Arial" w:cs="Arial"/>
          <w:sz w:val="20"/>
          <w:szCs w:val="20"/>
          <w:lang w:eastAsia="en-US"/>
        </w:rPr>
      </w:pPr>
      <w:r w:rsidRPr="00D33DE5">
        <w:rPr>
          <w:rFonts w:ascii="Arial" w:eastAsia="Times New Roman" w:hAnsi="Arial" w:cs="Arial"/>
          <w:i/>
          <w:color w:val="000000"/>
          <w:sz w:val="20"/>
          <w:szCs w:val="20"/>
          <w:lang w:eastAsia="en-US"/>
        </w:rPr>
        <w:t>If “Absolute target”, “Intensity target” or “Renewable energy consumption and/or production target” is selected in question CC3.1:</w:t>
      </w:r>
    </w:p>
    <w:p w14:paraId="2B093DC7" w14:textId="77777777" w:rsidR="00041ACD" w:rsidRPr="00D33DE5" w:rsidRDefault="00041ACD" w:rsidP="00041ACD">
      <w:pPr>
        <w:autoSpaceDE w:val="0"/>
        <w:autoSpaceDN w:val="0"/>
        <w:adjustRightInd w:val="0"/>
        <w:ind w:left="851" w:hanging="851"/>
        <w:rPr>
          <w:rFonts w:ascii="Arial" w:eastAsia="Times New Roman" w:hAnsi="Arial" w:cs="Arial"/>
          <w:b/>
          <w:color w:val="000000"/>
          <w:sz w:val="20"/>
          <w:szCs w:val="20"/>
          <w:lang w:eastAsia="en-US"/>
        </w:rPr>
      </w:pPr>
      <w:r w:rsidRPr="00D33DE5">
        <w:rPr>
          <w:rFonts w:ascii="Arial" w:eastAsia="Times New Roman" w:hAnsi="Arial" w:cs="Arial"/>
          <w:b/>
          <w:color w:val="000000"/>
          <w:sz w:val="20"/>
          <w:szCs w:val="20"/>
          <w:lang w:eastAsia="en-US"/>
        </w:rPr>
        <w:t xml:space="preserve">CC3.1e: </w:t>
      </w:r>
      <w:r w:rsidRPr="00D33DE5">
        <w:rPr>
          <w:rFonts w:ascii="Arial" w:eastAsia="Times New Roman" w:hAnsi="Arial" w:cs="Arial"/>
          <w:b/>
          <w:color w:val="000000"/>
          <w:sz w:val="20"/>
          <w:szCs w:val="20"/>
          <w:lang w:eastAsia="en-US"/>
        </w:rPr>
        <w:tab/>
        <w:t>For all of your targets, please provide details on the progress made in the reporting year</w:t>
      </w:r>
    </w:p>
    <w:p w14:paraId="1C93C061" w14:textId="77777777" w:rsidR="00041ACD" w:rsidRPr="00D33DE5" w:rsidRDefault="00041ACD" w:rsidP="00041ACD">
      <w:pPr>
        <w:autoSpaceDE w:val="0"/>
        <w:autoSpaceDN w:val="0"/>
        <w:adjustRightInd w:val="0"/>
        <w:rPr>
          <w:rFonts w:ascii="Arial" w:eastAsia="Times New Roman" w:hAnsi="Arial" w:cs="Arial"/>
          <w:b/>
          <w:color w:val="000000"/>
          <w:sz w:val="20"/>
          <w:szCs w:val="20"/>
          <w:lang w:eastAsia="en-US"/>
        </w:rPr>
      </w:pPr>
    </w:p>
    <w:tbl>
      <w:tblPr>
        <w:tblW w:w="4885"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96"/>
        <w:gridCol w:w="2401"/>
        <w:gridCol w:w="2404"/>
        <w:gridCol w:w="2255"/>
      </w:tblGrid>
      <w:tr w:rsidR="00041ACD" w:rsidRPr="00D33DE5" w14:paraId="2FFB5697" w14:textId="77777777" w:rsidTr="004C5F4D">
        <w:trPr>
          <w:trHeight w:val="313"/>
        </w:trPr>
        <w:tc>
          <w:tcPr>
            <w:tcW w:w="1227" w:type="pct"/>
            <w:shd w:val="clear" w:color="auto" w:fill="BFBFBF"/>
            <w:tcMar>
              <w:top w:w="57" w:type="dxa"/>
              <w:bottom w:w="57" w:type="dxa"/>
            </w:tcMar>
          </w:tcPr>
          <w:p w14:paraId="6B480ED8" w14:textId="77777777" w:rsidR="00041ACD" w:rsidRPr="00D33DE5" w:rsidRDefault="00041ACD" w:rsidP="004C5F4D">
            <w:pPr>
              <w:autoSpaceDE w:val="0"/>
              <w:autoSpaceDN w:val="0"/>
              <w:adjustRightInd w:val="0"/>
              <w:jc w:val="center"/>
              <w:rPr>
                <w:rFonts w:ascii="Arial" w:eastAsia="Times New Roman" w:hAnsi="Arial" w:cs="Arial"/>
                <w:bCs/>
                <w:color w:val="000000"/>
                <w:sz w:val="2"/>
                <w:szCs w:val="2"/>
                <w:lang w:eastAsia="en-US"/>
              </w:rPr>
            </w:pPr>
          </w:p>
          <w:p w14:paraId="466E6ADB" w14:textId="77777777" w:rsidR="00041ACD" w:rsidRPr="00D33DE5" w:rsidRDefault="00041ACD" w:rsidP="004C5F4D">
            <w:pPr>
              <w:autoSpaceDE w:val="0"/>
              <w:autoSpaceDN w:val="0"/>
              <w:adjustRightInd w:val="0"/>
              <w:jc w:val="center"/>
              <w:rPr>
                <w:rFonts w:ascii="Arial" w:eastAsia="Times New Roman" w:hAnsi="Arial" w:cs="Arial"/>
                <w:bCs/>
                <w:color w:val="000000"/>
                <w:sz w:val="18"/>
                <w:szCs w:val="18"/>
                <w:lang w:eastAsia="en-US"/>
              </w:rPr>
            </w:pPr>
            <w:r w:rsidRPr="00D33DE5">
              <w:rPr>
                <w:rFonts w:ascii="Arial" w:eastAsia="Times New Roman" w:hAnsi="Arial" w:cs="Arial"/>
                <w:bCs/>
                <w:color w:val="000000"/>
                <w:sz w:val="18"/>
                <w:szCs w:val="18"/>
                <w:lang w:eastAsia="en-US"/>
              </w:rPr>
              <w:t>ID</w:t>
            </w:r>
          </w:p>
        </w:tc>
        <w:tc>
          <w:tcPr>
            <w:tcW w:w="1283" w:type="pct"/>
            <w:shd w:val="clear" w:color="auto" w:fill="BFBFBF"/>
            <w:tcMar>
              <w:top w:w="57" w:type="dxa"/>
              <w:bottom w:w="57" w:type="dxa"/>
            </w:tcMar>
          </w:tcPr>
          <w:p w14:paraId="15062D1A" w14:textId="77777777" w:rsidR="00041ACD" w:rsidRPr="00D33DE5" w:rsidRDefault="00041ACD" w:rsidP="004C5F4D">
            <w:pPr>
              <w:autoSpaceDE w:val="0"/>
              <w:autoSpaceDN w:val="0"/>
              <w:adjustRightInd w:val="0"/>
              <w:jc w:val="center"/>
              <w:rPr>
                <w:rFonts w:ascii="Arial" w:eastAsia="Times New Roman" w:hAnsi="Arial" w:cs="Arial"/>
                <w:bCs/>
                <w:color w:val="000000"/>
                <w:sz w:val="2"/>
                <w:szCs w:val="2"/>
                <w:lang w:eastAsia="en-US"/>
              </w:rPr>
            </w:pPr>
          </w:p>
          <w:p w14:paraId="28FCF43F" w14:textId="77777777" w:rsidR="00041ACD" w:rsidRPr="00D33DE5" w:rsidRDefault="00041ACD" w:rsidP="004C5F4D">
            <w:pPr>
              <w:autoSpaceDE w:val="0"/>
              <w:autoSpaceDN w:val="0"/>
              <w:adjustRightInd w:val="0"/>
              <w:jc w:val="center"/>
              <w:rPr>
                <w:rFonts w:ascii="Arial" w:eastAsia="Times New Roman" w:hAnsi="Arial" w:cs="Arial"/>
                <w:bCs/>
                <w:color w:val="000000"/>
                <w:sz w:val="18"/>
                <w:szCs w:val="18"/>
                <w:lang w:eastAsia="en-US"/>
              </w:rPr>
            </w:pPr>
            <w:r w:rsidRPr="00D33DE5">
              <w:rPr>
                <w:rFonts w:ascii="Arial" w:eastAsia="Times New Roman" w:hAnsi="Arial" w:cs="Arial"/>
                <w:bCs/>
                <w:color w:val="000000"/>
                <w:sz w:val="18"/>
                <w:szCs w:val="18"/>
                <w:lang w:eastAsia="en-US"/>
              </w:rPr>
              <w:t>% complete (time)</w:t>
            </w:r>
          </w:p>
        </w:tc>
        <w:tc>
          <w:tcPr>
            <w:tcW w:w="1285" w:type="pct"/>
            <w:shd w:val="clear" w:color="auto" w:fill="BFBFBF"/>
            <w:tcMar>
              <w:top w:w="57" w:type="dxa"/>
              <w:bottom w:w="57" w:type="dxa"/>
            </w:tcMar>
          </w:tcPr>
          <w:p w14:paraId="0B32D867" w14:textId="77777777" w:rsidR="00041ACD" w:rsidRPr="00D33DE5" w:rsidRDefault="00041ACD" w:rsidP="004C5F4D">
            <w:pPr>
              <w:autoSpaceDE w:val="0"/>
              <w:autoSpaceDN w:val="0"/>
              <w:adjustRightInd w:val="0"/>
              <w:jc w:val="center"/>
              <w:rPr>
                <w:rFonts w:ascii="Arial" w:eastAsia="Times New Roman" w:hAnsi="Arial" w:cs="Arial"/>
                <w:bCs/>
                <w:color w:val="000000"/>
                <w:sz w:val="2"/>
                <w:szCs w:val="2"/>
                <w:lang w:eastAsia="en-US"/>
              </w:rPr>
            </w:pPr>
          </w:p>
          <w:p w14:paraId="38A48DC8" w14:textId="77777777" w:rsidR="00041ACD" w:rsidRPr="00D33DE5" w:rsidRDefault="00041ACD" w:rsidP="004C5F4D">
            <w:pPr>
              <w:autoSpaceDE w:val="0"/>
              <w:autoSpaceDN w:val="0"/>
              <w:adjustRightInd w:val="0"/>
              <w:jc w:val="center"/>
              <w:rPr>
                <w:rFonts w:ascii="Arial" w:eastAsia="Times New Roman" w:hAnsi="Arial" w:cs="Arial"/>
                <w:bCs/>
                <w:color w:val="000000"/>
                <w:sz w:val="18"/>
                <w:szCs w:val="18"/>
                <w:lang w:eastAsia="en-US"/>
              </w:rPr>
            </w:pPr>
            <w:r w:rsidRPr="00D33DE5">
              <w:rPr>
                <w:rFonts w:ascii="Arial" w:eastAsia="Times New Roman" w:hAnsi="Arial" w:cs="Arial"/>
                <w:bCs/>
                <w:color w:val="000000"/>
                <w:sz w:val="18"/>
                <w:szCs w:val="18"/>
                <w:lang w:eastAsia="en-US"/>
              </w:rPr>
              <w:t>% complete (emissions or renewable energy)</w:t>
            </w:r>
          </w:p>
        </w:tc>
        <w:tc>
          <w:tcPr>
            <w:tcW w:w="1205" w:type="pct"/>
            <w:shd w:val="clear" w:color="auto" w:fill="BFBFBF"/>
            <w:tcMar>
              <w:top w:w="57" w:type="dxa"/>
              <w:bottom w:w="57" w:type="dxa"/>
            </w:tcMar>
          </w:tcPr>
          <w:p w14:paraId="1BE00B7F" w14:textId="77777777" w:rsidR="00041ACD" w:rsidRPr="00D33DE5" w:rsidRDefault="00041ACD" w:rsidP="004C5F4D">
            <w:pPr>
              <w:autoSpaceDE w:val="0"/>
              <w:autoSpaceDN w:val="0"/>
              <w:adjustRightInd w:val="0"/>
              <w:jc w:val="center"/>
              <w:rPr>
                <w:rFonts w:ascii="Arial" w:eastAsia="Times New Roman" w:hAnsi="Arial" w:cs="Arial"/>
                <w:bCs/>
                <w:color w:val="000000"/>
                <w:sz w:val="2"/>
                <w:szCs w:val="2"/>
                <w:lang w:eastAsia="en-US"/>
              </w:rPr>
            </w:pPr>
          </w:p>
          <w:p w14:paraId="7D25D8CE" w14:textId="77777777" w:rsidR="00041ACD" w:rsidRPr="00D33DE5" w:rsidRDefault="00041ACD" w:rsidP="004C5F4D">
            <w:pPr>
              <w:autoSpaceDE w:val="0"/>
              <w:autoSpaceDN w:val="0"/>
              <w:adjustRightInd w:val="0"/>
              <w:jc w:val="center"/>
              <w:rPr>
                <w:rFonts w:ascii="Arial" w:eastAsia="Times New Roman" w:hAnsi="Arial" w:cs="Arial"/>
                <w:bCs/>
                <w:color w:val="000000"/>
                <w:sz w:val="18"/>
                <w:szCs w:val="18"/>
                <w:lang w:eastAsia="en-US"/>
              </w:rPr>
            </w:pPr>
            <w:r w:rsidRPr="00D33DE5">
              <w:rPr>
                <w:rFonts w:ascii="Arial" w:eastAsia="Times New Roman" w:hAnsi="Arial" w:cs="Arial"/>
                <w:bCs/>
                <w:color w:val="000000"/>
                <w:sz w:val="18"/>
                <w:szCs w:val="18"/>
                <w:lang w:eastAsia="en-US"/>
              </w:rPr>
              <w:t>Comment</w:t>
            </w:r>
          </w:p>
        </w:tc>
      </w:tr>
      <w:tr w:rsidR="00041ACD" w:rsidRPr="00D33DE5" w14:paraId="2AF03261" w14:textId="77777777" w:rsidTr="004C5F4D">
        <w:tc>
          <w:tcPr>
            <w:tcW w:w="1227" w:type="pct"/>
            <w:tcMar>
              <w:top w:w="57" w:type="dxa"/>
              <w:bottom w:w="57" w:type="dxa"/>
            </w:tcMar>
          </w:tcPr>
          <w:p w14:paraId="5835AD28" w14:textId="77777777" w:rsidR="00041ACD" w:rsidRPr="00D33DE5" w:rsidRDefault="00041ACD" w:rsidP="004C5F4D">
            <w:pPr>
              <w:rPr>
                <w:rFonts w:ascii="Arial" w:hAnsi="Arial" w:cs="Arial"/>
                <w:sz w:val="18"/>
                <w:szCs w:val="18"/>
              </w:rPr>
            </w:pPr>
            <w:r w:rsidRPr="00D33DE5">
              <w:rPr>
                <w:rFonts w:ascii="Arial" w:hAnsi="Arial" w:cs="Arial"/>
                <w:sz w:val="18"/>
                <w:szCs w:val="18"/>
              </w:rPr>
              <w:t>Select from:</w:t>
            </w:r>
          </w:p>
          <w:p w14:paraId="1E40AA41" w14:textId="77777777" w:rsidR="00041ACD" w:rsidRPr="00D33DE5" w:rsidRDefault="00041ACD" w:rsidP="004C5F4D">
            <w:pPr>
              <w:numPr>
                <w:ilvl w:val="0"/>
                <w:numId w:val="32"/>
              </w:numPr>
              <w:autoSpaceDE w:val="0"/>
              <w:autoSpaceDN w:val="0"/>
              <w:adjustRightInd w:val="0"/>
              <w:ind w:left="176" w:hanging="176"/>
              <w:rPr>
                <w:rFonts w:ascii="Arial" w:eastAsia="Times New Roman" w:hAnsi="Arial" w:cs="Arial"/>
                <w:color w:val="000000"/>
                <w:sz w:val="18"/>
                <w:szCs w:val="18"/>
                <w:lang w:eastAsia="en-US"/>
              </w:rPr>
            </w:pPr>
            <w:r w:rsidRPr="00D33DE5">
              <w:rPr>
                <w:rFonts w:ascii="Arial" w:eastAsia="Times New Roman" w:hAnsi="Arial" w:cs="Arial"/>
                <w:color w:val="000000"/>
                <w:sz w:val="18"/>
                <w:szCs w:val="18"/>
                <w:lang w:eastAsia="en-US"/>
              </w:rPr>
              <w:t>Abs1 – Abs15</w:t>
            </w:r>
          </w:p>
          <w:p w14:paraId="31D04779" w14:textId="77777777" w:rsidR="00041ACD" w:rsidRPr="00D33DE5" w:rsidRDefault="00041ACD" w:rsidP="004C5F4D">
            <w:pPr>
              <w:numPr>
                <w:ilvl w:val="0"/>
                <w:numId w:val="32"/>
              </w:numPr>
              <w:autoSpaceDE w:val="0"/>
              <w:autoSpaceDN w:val="0"/>
              <w:adjustRightInd w:val="0"/>
              <w:ind w:left="176" w:hanging="176"/>
              <w:rPr>
                <w:rFonts w:ascii="Arial" w:eastAsia="Times New Roman" w:hAnsi="Arial" w:cs="Arial"/>
                <w:color w:val="000000"/>
                <w:sz w:val="18"/>
                <w:szCs w:val="18"/>
                <w:lang w:eastAsia="en-US"/>
              </w:rPr>
            </w:pPr>
            <w:r w:rsidRPr="00D33DE5">
              <w:rPr>
                <w:rFonts w:ascii="Arial" w:eastAsia="Times New Roman" w:hAnsi="Arial" w:cs="Arial"/>
                <w:color w:val="000000"/>
                <w:sz w:val="18"/>
                <w:szCs w:val="18"/>
                <w:lang w:val="en-GB" w:eastAsia="en-US"/>
              </w:rPr>
              <w:t>Int1 – Int15</w:t>
            </w:r>
          </w:p>
          <w:p w14:paraId="1E52A7DA" w14:textId="77777777" w:rsidR="00041ACD" w:rsidRPr="00D33DE5" w:rsidRDefault="00041ACD" w:rsidP="004C5F4D">
            <w:pPr>
              <w:numPr>
                <w:ilvl w:val="0"/>
                <w:numId w:val="32"/>
              </w:numPr>
              <w:autoSpaceDE w:val="0"/>
              <w:autoSpaceDN w:val="0"/>
              <w:adjustRightInd w:val="0"/>
              <w:ind w:left="176" w:hanging="176"/>
              <w:rPr>
                <w:rFonts w:ascii="Arial" w:eastAsia="Times New Roman" w:hAnsi="Arial" w:cs="Arial"/>
                <w:color w:val="000000"/>
                <w:sz w:val="18"/>
                <w:szCs w:val="18"/>
                <w:lang w:eastAsia="en-US"/>
              </w:rPr>
            </w:pPr>
            <w:r w:rsidRPr="00D33DE5">
              <w:rPr>
                <w:rFonts w:ascii="Arial" w:eastAsia="Times New Roman" w:hAnsi="Arial" w:cs="Arial"/>
                <w:color w:val="000000"/>
                <w:sz w:val="18"/>
                <w:szCs w:val="18"/>
                <w:lang w:val="en-GB" w:eastAsia="en-US"/>
              </w:rPr>
              <w:t>RE1 – RE15</w:t>
            </w:r>
          </w:p>
        </w:tc>
        <w:tc>
          <w:tcPr>
            <w:tcW w:w="1283" w:type="pct"/>
            <w:tcMar>
              <w:top w:w="57" w:type="dxa"/>
              <w:bottom w:w="57" w:type="dxa"/>
            </w:tcMar>
          </w:tcPr>
          <w:p w14:paraId="63FE2731" w14:textId="77777777" w:rsidR="00041ACD" w:rsidRPr="00D33DE5" w:rsidRDefault="00041ACD" w:rsidP="004C5F4D">
            <w:pPr>
              <w:autoSpaceDE w:val="0"/>
              <w:autoSpaceDN w:val="0"/>
              <w:adjustRightInd w:val="0"/>
              <w:rPr>
                <w:rFonts w:ascii="Arial" w:eastAsia="Times New Roman" w:hAnsi="Arial" w:cs="Arial"/>
                <w:color w:val="000000"/>
                <w:sz w:val="18"/>
                <w:szCs w:val="18"/>
                <w:lang w:eastAsia="en-US"/>
              </w:rPr>
            </w:pPr>
            <w:r w:rsidRPr="00D33DE5">
              <w:rPr>
                <w:rFonts w:ascii="Arial" w:eastAsia="Times New Roman" w:hAnsi="Arial" w:cs="Arial"/>
                <w:color w:val="000000"/>
                <w:sz w:val="18"/>
                <w:szCs w:val="18"/>
                <w:lang w:eastAsia="en-US"/>
              </w:rPr>
              <w:t>Numerical field</w:t>
            </w:r>
          </w:p>
          <w:p w14:paraId="28326A34" w14:textId="77777777" w:rsidR="00041ACD" w:rsidRPr="00D33DE5" w:rsidRDefault="00041ACD" w:rsidP="004C5F4D">
            <w:pPr>
              <w:autoSpaceDE w:val="0"/>
              <w:autoSpaceDN w:val="0"/>
              <w:adjustRightInd w:val="0"/>
              <w:rPr>
                <w:rFonts w:ascii="Arial" w:eastAsia="Times New Roman" w:hAnsi="Arial" w:cs="Arial"/>
                <w:color w:val="000000"/>
                <w:sz w:val="18"/>
                <w:szCs w:val="18"/>
                <w:lang w:eastAsia="en-US"/>
              </w:rPr>
            </w:pPr>
          </w:p>
        </w:tc>
        <w:tc>
          <w:tcPr>
            <w:tcW w:w="1285" w:type="pct"/>
            <w:tcMar>
              <w:top w:w="57" w:type="dxa"/>
              <w:bottom w:w="57" w:type="dxa"/>
            </w:tcMar>
          </w:tcPr>
          <w:p w14:paraId="312119D8" w14:textId="77777777" w:rsidR="00041ACD" w:rsidRPr="00D33DE5" w:rsidRDefault="00041ACD" w:rsidP="004C5F4D">
            <w:pPr>
              <w:autoSpaceDE w:val="0"/>
              <w:autoSpaceDN w:val="0"/>
              <w:adjustRightInd w:val="0"/>
              <w:rPr>
                <w:rFonts w:ascii="Arial" w:eastAsia="Times New Roman" w:hAnsi="Arial" w:cs="Arial"/>
                <w:color w:val="000000"/>
                <w:sz w:val="18"/>
                <w:szCs w:val="18"/>
                <w:lang w:eastAsia="en-US"/>
              </w:rPr>
            </w:pPr>
            <w:r w:rsidRPr="00D33DE5">
              <w:rPr>
                <w:rFonts w:ascii="Arial" w:eastAsia="Times New Roman" w:hAnsi="Arial" w:cs="Arial"/>
                <w:color w:val="000000"/>
                <w:sz w:val="18"/>
                <w:szCs w:val="18"/>
                <w:lang w:eastAsia="en-US"/>
              </w:rPr>
              <w:t>Numerical field</w:t>
            </w:r>
          </w:p>
          <w:p w14:paraId="5DE93BD9" w14:textId="77777777" w:rsidR="00041ACD" w:rsidRPr="00D33DE5" w:rsidRDefault="00041ACD" w:rsidP="004C5F4D">
            <w:pPr>
              <w:autoSpaceDE w:val="0"/>
              <w:autoSpaceDN w:val="0"/>
              <w:adjustRightInd w:val="0"/>
              <w:rPr>
                <w:rFonts w:ascii="Arial" w:eastAsia="Times New Roman" w:hAnsi="Arial" w:cs="Arial"/>
                <w:color w:val="000000"/>
                <w:sz w:val="18"/>
                <w:szCs w:val="18"/>
                <w:lang w:eastAsia="en-US"/>
              </w:rPr>
            </w:pPr>
          </w:p>
        </w:tc>
        <w:tc>
          <w:tcPr>
            <w:tcW w:w="1205" w:type="pct"/>
            <w:tcMar>
              <w:top w:w="57" w:type="dxa"/>
              <w:bottom w:w="57" w:type="dxa"/>
            </w:tcMar>
          </w:tcPr>
          <w:p w14:paraId="57A9DF81" w14:textId="77777777" w:rsidR="00041ACD" w:rsidRPr="00D33DE5" w:rsidRDefault="00041ACD" w:rsidP="004C5F4D">
            <w:pPr>
              <w:autoSpaceDE w:val="0"/>
              <w:autoSpaceDN w:val="0"/>
              <w:adjustRightInd w:val="0"/>
              <w:rPr>
                <w:rFonts w:ascii="Arial" w:eastAsia="Times New Roman" w:hAnsi="Arial" w:cs="Arial"/>
                <w:color w:val="000000"/>
                <w:sz w:val="18"/>
                <w:szCs w:val="18"/>
                <w:lang w:eastAsia="en-US"/>
              </w:rPr>
            </w:pPr>
            <w:r w:rsidRPr="00D33DE5">
              <w:rPr>
                <w:rFonts w:ascii="Arial" w:eastAsia="Times New Roman" w:hAnsi="Arial" w:cs="Arial"/>
                <w:color w:val="000000"/>
                <w:sz w:val="18"/>
                <w:szCs w:val="18"/>
                <w:lang w:eastAsia="en-US"/>
              </w:rPr>
              <w:t>Text field [maximum 2400 characters]</w:t>
            </w:r>
          </w:p>
        </w:tc>
      </w:tr>
    </w:tbl>
    <w:p w14:paraId="5BC976E6" w14:textId="77777777" w:rsidR="00041ACD" w:rsidRPr="00D33DE5" w:rsidRDefault="00041ACD" w:rsidP="00041ACD">
      <w:pPr>
        <w:tabs>
          <w:tab w:val="left" w:pos="1425"/>
        </w:tabs>
        <w:autoSpaceDE w:val="0"/>
        <w:autoSpaceDN w:val="0"/>
        <w:adjustRightInd w:val="0"/>
        <w:spacing w:before="60" w:after="240"/>
        <w:ind w:left="284" w:hanging="142"/>
        <w:rPr>
          <w:rFonts w:ascii="Arial" w:eastAsia="Times New Roman" w:hAnsi="Arial" w:cs="Arial"/>
          <w:i/>
          <w:color w:val="000000"/>
          <w:sz w:val="20"/>
          <w:szCs w:val="20"/>
          <w:lang w:eastAsia="en-US"/>
        </w:rPr>
      </w:pPr>
      <w:r w:rsidRPr="00D33DE5">
        <w:rPr>
          <w:rFonts w:ascii="Arial" w:eastAsia="Times New Roman" w:hAnsi="Arial" w:cs="Arial"/>
          <w:iCs/>
          <w:sz w:val="18"/>
          <w:szCs w:val="20"/>
          <w:lang w:eastAsia="en-US"/>
        </w:rPr>
        <w:t>To add more rows to the table, please use the “Add Row” button to the bottom right.</w:t>
      </w:r>
      <w:r w:rsidRPr="00D33DE5">
        <w:rPr>
          <w:rFonts w:ascii="Helvetica 45 Light" w:eastAsia="Times New Roman" w:hAnsi="Helvetica 45 Light" w:cs="Arial"/>
          <w:b/>
          <w:color w:val="000000"/>
          <w:sz w:val="20"/>
          <w:szCs w:val="20"/>
          <w:lang w:eastAsia="en-US"/>
        </w:rPr>
        <w:tab/>
      </w:r>
    </w:p>
    <w:p w14:paraId="53376EBE" w14:textId="77777777" w:rsidR="006B20F1" w:rsidRDefault="006B20F1" w:rsidP="005D7A16">
      <w:pPr>
        <w:pStyle w:val="DGHeading3"/>
        <w:rPr>
          <w:rFonts w:ascii="Arial" w:hAnsi="Arial"/>
        </w:rPr>
      </w:pPr>
    </w:p>
    <w:p w14:paraId="4ADB5E18" w14:textId="77777777" w:rsidR="00AE6A3E" w:rsidRPr="00D33DE5" w:rsidRDefault="00AE6A3E" w:rsidP="00AE6A3E">
      <w:pPr>
        <w:autoSpaceDE w:val="0"/>
        <w:autoSpaceDN w:val="0"/>
        <w:adjustRightInd w:val="0"/>
        <w:ind w:left="851" w:hanging="851"/>
        <w:rPr>
          <w:rFonts w:ascii="Arial" w:eastAsia="Times New Roman" w:hAnsi="Arial" w:cs="Arial"/>
          <w:b/>
          <w:color w:val="000000"/>
          <w:sz w:val="20"/>
          <w:szCs w:val="20"/>
          <w:lang w:eastAsia="en-US"/>
        </w:rPr>
      </w:pPr>
      <w:r w:rsidRPr="00D33DE5">
        <w:rPr>
          <w:rFonts w:ascii="Arial" w:eastAsia="Times New Roman" w:hAnsi="Arial" w:cs="Arial"/>
          <w:b/>
          <w:color w:val="000000"/>
          <w:sz w:val="20"/>
          <w:szCs w:val="20"/>
          <w:lang w:eastAsia="en-US"/>
        </w:rPr>
        <w:t xml:space="preserve">CC3.3: </w:t>
      </w:r>
      <w:r w:rsidRPr="00D33DE5">
        <w:rPr>
          <w:rFonts w:ascii="Arial" w:eastAsia="Times New Roman" w:hAnsi="Arial" w:cs="Arial"/>
          <w:b/>
          <w:color w:val="000000"/>
          <w:sz w:val="20"/>
          <w:szCs w:val="20"/>
          <w:lang w:eastAsia="en-US"/>
        </w:rPr>
        <w:tab/>
        <w:t>Did you have emissions reduction initiatives that were active within the reporting year (this can include those in the planning and/or implementation phases)</w:t>
      </w:r>
    </w:p>
    <w:p w14:paraId="5CB5AB07" w14:textId="77777777" w:rsidR="00AE6A3E" w:rsidRPr="00D33DE5" w:rsidRDefault="00AE6A3E" w:rsidP="00AE6A3E">
      <w:pPr>
        <w:autoSpaceDE w:val="0"/>
        <w:autoSpaceDN w:val="0"/>
        <w:adjustRightInd w:val="0"/>
        <w:ind w:left="851" w:hanging="851"/>
        <w:rPr>
          <w:rFonts w:ascii="Arial" w:eastAsia="Times New Roman" w:hAnsi="Arial" w:cs="Arial"/>
          <w:b/>
          <w:color w:val="000000"/>
          <w:sz w:val="20"/>
          <w:szCs w:val="20"/>
          <w:lang w:eastAsia="en-US"/>
        </w:rPr>
      </w:pPr>
    </w:p>
    <w:p w14:paraId="406F07B4" w14:textId="77777777" w:rsidR="00AE6A3E" w:rsidRPr="00D33DE5" w:rsidRDefault="00AE6A3E" w:rsidP="00AE6A3E">
      <w:pPr>
        <w:autoSpaceDE w:val="0"/>
        <w:autoSpaceDN w:val="0"/>
        <w:adjustRightInd w:val="0"/>
        <w:spacing w:before="120"/>
        <w:ind w:left="851"/>
        <w:contextualSpacing/>
        <w:rPr>
          <w:rFonts w:ascii="Arial" w:eastAsia="Times New Roman" w:hAnsi="Arial" w:cs="Arial"/>
          <w:color w:val="000000"/>
          <w:sz w:val="20"/>
          <w:szCs w:val="20"/>
          <w:lang w:eastAsia="en-US"/>
        </w:rPr>
      </w:pPr>
      <w:r w:rsidRPr="00D33DE5">
        <w:rPr>
          <w:rFonts w:ascii="Arial" w:eastAsia="Times New Roman" w:hAnsi="Arial" w:cs="Arial"/>
          <w:color w:val="000000"/>
          <w:sz w:val="20"/>
          <w:szCs w:val="20"/>
          <w:lang w:eastAsia="en-US"/>
        </w:rPr>
        <w:t>Please select from:</w:t>
      </w:r>
    </w:p>
    <w:p w14:paraId="7E876E43" w14:textId="77777777" w:rsidR="00AE6A3E" w:rsidRPr="00D33DE5" w:rsidRDefault="00AE6A3E" w:rsidP="00AE6A3E">
      <w:pPr>
        <w:numPr>
          <w:ilvl w:val="0"/>
          <w:numId w:val="24"/>
        </w:numPr>
        <w:spacing w:before="120"/>
        <w:ind w:left="1135" w:hanging="284"/>
        <w:rPr>
          <w:rFonts w:ascii="Arial" w:hAnsi="Arial" w:cs="Arial"/>
          <w:sz w:val="20"/>
          <w:szCs w:val="20"/>
        </w:rPr>
      </w:pPr>
      <w:r w:rsidRPr="00D33DE5">
        <w:rPr>
          <w:rFonts w:ascii="Arial" w:hAnsi="Arial" w:cs="Arial"/>
          <w:sz w:val="20"/>
          <w:szCs w:val="20"/>
        </w:rPr>
        <w:t>Yes</w:t>
      </w:r>
    </w:p>
    <w:p w14:paraId="2C9DF36E" w14:textId="77777777" w:rsidR="00AE6A3E" w:rsidRPr="00D33DE5" w:rsidRDefault="00AE6A3E" w:rsidP="00AE6A3E">
      <w:pPr>
        <w:numPr>
          <w:ilvl w:val="0"/>
          <w:numId w:val="24"/>
        </w:numPr>
        <w:spacing w:before="120"/>
        <w:ind w:left="1134" w:hanging="283"/>
        <w:contextualSpacing/>
        <w:rPr>
          <w:rFonts w:ascii="Arial" w:hAnsi="Arial" w:cs="Arial"/>
          <w:sz w:val="20"/>
          <w:szCs w:val="20"/>
        </w:rPr>
      </w:pPr>
      <w:r w:rsidRPr="00D33DE5">
        <w:rPr>
          <w:rFonts w:ascii="Arial" w:hAnsi="Arial" w:cs="Arial"/>
          <w:sz w:val="20"/>
          <w:szCs w:val="20"/>
        </w:rPr>
        <w:t>No</w:t>
      </w:r>
    </w:p>
    <w:p w14:paraId="53376EC4" w14:textId="77777777" w:rsidR="00727B97" w:rsidRDefault="00727B97" w:rsidP="00F67665">
      <w:pPr>
        <w:pStyle w:val="DGHeading3"/>
        <w:spacing w:after="240"/>
        <w:ind w:left="851"/>
        <w:rPr>
          <w:rFonts w:ascii="Arial" w:hAnsi="Arial"/>
          <w:b w:val="0"/>
          <w:i/>
        </w:rPr>
      </w:pPr>
    </w:p>
    <w:p w14:paraId="53376EC5" w14:textId="77777777" w:rsidR="001B4F5A" w:rsidRDefault="001B4F5A" w:rsidP="0040582A">
      <w:pPr>
        <w:pStyle w:val="DGHeading3"/>
        <w:rPr>
          <w:rFonts w:ascii="Arial" w:hAnsi="Arial"/>
        </w:rPr>
        <w:sectPr w:rsidR="001B4F5A" w:rsidSect="002C6AA9">
          <w:pgSz w:w="12240" w:h="15840"/>
          <w:pgMar w:top="1440" w:right="1440" w:bottom="1440" w:left="1440" w:header="720" w:footer="720" w:gutter="0"/>
          <w:cols w:space="720"/>
          <w:noEndnote/>
          <w:docGrid w:linePitch="360"/>
        </w:sectPr>
      </w:pPr>
    </w:p>
    <w:p w14:paraId="38F6958C" w14:textId="77777777" w:rsidR="00AE6A3E" w:rsidRDefault="00AE6A3E" w:rsidP="00AE6A3E">
      <w:pPr>
        <w:pStyle w:val="DGHeading3"/>
        <w:spacing w:after="240"/>
        <w:rPr>
          <w:rFonts w:ascii="Arial" w:hAnsi="Arial"/>
        </w:rPr>
      </w:pPr>
      <w:r>
        <w:rPr>
          <w:rFonts w:ascii="Arial" w:hAnsi="Arial"/>
          <w:b w:val="0"/>
          <w:i/>
        </w:rPr>
        <w:t>If “</w:t>
      </w:r>
      <w:r w:rsidRPr="00B377CE">
        <w:rPr>
          <w:rFonts w:ascii="Arial" w:hAnsi="Arial"/>
          <w:b w:val="0"/>
          <w:i/>
        </w:rPr>
        <w:t>Yes</w:t>
      </w:r>
      <w:r>
        <w:rPr>
          <w:rFonts w:ascii="Arial" w:hAnsi="Arial"/>
          <w:b w:val="0"/>
          <w:i/>
        </w:rPr>
        <w:t>”</w:t>
      </w:r>
      <w:r>
        <w:rPr>
          <w:rFonts w:ascii="Arial" w:hAnsi="Arial"/>
          <w:b w:val="0"/>
          <w:i/>
          <w:iCs/>
          <w:color w:val="auto"/>
        </w:rPr>
        <w:t xml:space="preserve"> is selected in question CC3.3: </w:t>
      </w:r>
    </w:p>
    <w:p w14:paraId="66D3EA02" w14:textId="77777777" w:rsidR="00AE6A3E" w:rsidRDefault="00AE6A3E" w:rsidP="00AE6A3E">
      <w:pPr>
        <w:pStyle w:val="DGHeading3"/>
        <w:rPr>
          <w:rFonts w:ascii="Arial" w:hAnsi="Arial"/>
        </w:rPr>
      </w:pPr>
      <w:r w:rsidRPr="00B377CE">
        <w:rPr>
          <w:rFonts w:ascii="Arial" w:hAnsi="Arial"/>
        </w:rPr>
        <w:t xml:space="preserve">CC3.3b: For those initiatives implemented in the reporting year, please provide details in the table below </w:t>
      </w:r>
    </w:p>
    <w:p w14:paraId="6AC539DF" w14:textId="77777777" w:rsidR="00AE6A3E" w:rsidRPr="00B377CE" w:rsidRDefault="00AE6A3E" w:rsidP="00AE6A3E">
      <w:pPr>
        <w:pStyle w:val="DGHeading3"/>
        <w:rPr>
          <w:rFonts w:ascii="Arial" w:hAnsi="Arial"/>
        </w:rPr>
      </w:pPr>
    </w:p>
    <w:tbl>
      <w:tblPr>
        <w:tblW w:w="15197" w:type="dxa"/>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4"/>
        <w:gridCol w:w="1276"/>
        <w:gridCol w:w="1559"/>
        <w:gridCol w:w="1276"/>
        <w:gridCol w:w="1417"/>
        <w:gridCol w:w="1418"/>
        <w:gridCol w:w="1442"/>
        <w:gridCol w:w="1818"/>
        <w:gridCol w:w="1701"/>
        <w:gridCol w:w="1276"/>
      </w:tblGrid>
      <w:tr w:rsidR="00AE6A3E" w:rsidRPr="00506B1C" w14:paraId="387F2D79" w14:textId="77777777" w:rsidTr="004C5F4D">
        <w:trPr>
          <w:trHeight w:val="919"/>
        </w:trPr>
        <w:tc>
          <w:tcPr>
            <w:tcW w:w="2014" w:type="dxa"/>
            <w:shd w:val="clear" w:color="auto" w:fill="BFBFBF" w:themeFill="background1" w:themeFillShade="BF"/>
            <w:tcMar>
              <w:top w:w="57" w:type="dxa"/>
              <w:bottom w:w="57" w:type="dxa"/>
            </w:tcMar>
          </w:tcPr>
          <w:p w14:paraId="2B4A167A" w14:textId="77777777" w:rsidR="00AE6A3E" w:rsidRPr="00270B3C" w:rsidRDefault="00AE6A3E" w:rsidP="004C5F4D">
            <w:pPr>
              <w:rPr>
                <w:rFonts w:ascii="Arial" w:hAnsi="Arial" w:cs="Arial"/>
                <w:sz w:val="2"/>
                <w:szCs w:val="2"/>
              </w:rPr>
            </w:pPr>
          </w:p>
          <w:p w14:paraId="544D008A" w14:textId="77777777" w:rsidR="00AE6A3E" w:rsidRPr="00270B3C" w:rsidRDefault="00AE6A3E" w:rsidP="004C5F4D">
            <w:pPr>
              <w:rPr>
                <w:rFonts w:ascii="Arial" w:hAnsi="Arial" w:cs="Arial"/>
                <w:sz w:val="18"/>
                <w:szCs w:val="18"/>
              </w:rPr>
            </w:pPr>
            <w:r w:rsidRPr="00270B3C">
              <w:rPr>
                <w:rFonts w:ascii="Arial" w:hAnsi="Arial" w:cs="Arial"/>
                <w:sz w:val="18"/>
                <w:szCs w:val="18"/>
              </w:rPr>
              <w:t>Activity type</w:t>
            </w:r>
          </w:p>
        </w:tc>
        <w:tc>
          <w:tcPr>
            <w:tcW w:w="1276" w:type="dxa"/>
            <w:shd w:val="clear" w:color="auto" w:fill="BFBFBF" w:themeFill="background1" w:themeFillShade="BF"/>
            <w:tcMar>
              <w:top w:w="57" w:type="dxa"/>
              <w:bottom w:w="57" w:type="dxa"/>
            </w:tcMar>
          </w:tcPr>
          <w:p w14:paraId="291A8D25" w14:textId="77777777" w:rsidR="00AE6A3E" w:rsidRPr="00270B3C" w:rsidRDefault="00AE6A3E" w:rsidP="004C5F4D">
            <w:pPr>
              <w:rPr>
                <w:rFonts w:ascii="Arial" w:hAnsi="Arial" w:cs="Arial"/>
                <w:sz w:val="2"/>
                <w:szCs w:val="2"/>
              </w:rPr>
            </w:pPr>
          </w:p>
          <w:p w14:paraId="7AA58434" w14:textId="77777777" w:rsidR="00AE6A3E" w:rsidRPr="00270B3C" w:rsidRDefault="00AE6A3E" w:rsidP="004C5F4D">
            <w:pPr>
              <w:rPr>
                <w:rFonts w:ascii="Arial" w:hAnsi="Arial" w:cs="Arial"/>
                <w:sz w:val="18"/>
                <w:szCs w:val="18"/>
              </w:rPr>
            </w:pPr>
            <w:r w:rsidRPr="00270B3C">
              <w:rPr>
                <w:rFonts w:ascii="Arial" w:hAnsi="Arial" w:cs="Arial"/>
                <w:sz w:val="18"/>
                <w:szCs w:val="18"/>
              </w:rPr>
              <w:t>Description of activity</w:t>
            </w:r>
          </w:p>
        </w:tc>
        <w:tc>
          <w:tcPr>
            <w:tcW w:w="1559" w:type="dxa"/>
            <w:shd w:val="clear" w:color="auto" w:fill="BFBFBF" w:themeFill="background1" w:themeFillShade="BF"/>
            <w:tcMar>
              <w:top w:w="57" w:type="dxa"/>
              <w:bottom w:w="57" w:type="dxa"/>
            </w:tcMar>
          </w:tcPr>
          <w:p w14:paraId="3ACDAED6" w14:textId="77777777" w:rsidR="00AE6A3E" w:rsidRPr="00270B3C" w:rsidRDefault="00AE6A3E" w:rsidP="004C5F4D">
            <w:pPr>
              <w:rPr>
                <w:rFonts w:ascii="Arial" w:hAnsi="Arial" w:cs="Arial"/>
                <w:sz w:val="2"/>
                <w:szCs w:val="2"/>
              </w:rPr>
            </w:pPr>
          </w:p>
          <w:p w14:paraId="7FB9099A" w14:textId="77777777" w:rsidR="00AE6A3E" w:rsidRPr="00270B3C" w:rsidRDefault="00AE6A3E" w:rsidP="004C5F4D">
            <w:pPr>
              <w:rPr>
                <w:rFonts w:ascii="Arial" w:hAnsi="Arial" w:cs="Arial"/>
                <w:sz w:val="18"/>
                <w:szCs w:val="18"/>
              </w:rPr>
            </w:pPr>
            <w:r w:rsidRPr="00270B3C">
              <w:rPr>
                <w:rFonts w:ascii="Arial" w:hAnsi="Arial" w:cs="Arial"/>
                <w:sz w:val="18"/>
                <w:szCs w:val="18"/>
              </w:rPr>
              <w:t>Estimated annual CO</w:t>
            </w:r>
            <w:r w:rsidRPr="00270B3C">
              <w:rPr>
                <w:rFonts w:ascii="Arial" w:hAnsi="Arial" w:cs="Arial"/>
                <w:sz w:val="18"/>
                <w:szCs w:val="18"/>
                <w:vertAlign w:val="subscript"/>
              </w:rPr>
              <w:t>2</w:t>
            </w:r>
            <w:r w:rsidRPr="00270B3C">
              <w:rPr>
                <w:rFonts w:ascii="Arial" w:hAnsi="Arial" w:cs="Arial"/>
                <w:sz w:val="18"/>
                <w:szCs w:val="18"/>
              </w:rPr>
              <w:t>e savings (metric tonnes CO</w:t>
            </w:r>
            <w:r w:rsidRPr="00270B3C">
              <w:rPr>
                <w:rFonts w:ascii="Arial" w:hAnsi="Arial" w:cs="Arial"/>
                <w:sz w:val="18"/>
                <w:szCs w:val="18"/>
                <w:vertAlign w:val="subscript"/>
              </w:rPr>
              <w:t>2</w:t>
            </w:r>
            <w:r w:rsidRPr="00270B3C">
              <w:rPr>
                <w:rFonts w:ascii="Arial" w:hAnsi="Arial" w:cs="Arial"/>
                <w:sz w:val="18"/>
                <w:szCs w:val="18"/>
              </w:rPr>
              <w:t>e)</w:t>
            </w:r>
          </w:p>
        </w:tc>
        <w:tc>
          <w:tcPr>
            <w:tcW w:w="1276" w:type="dxa"/>
            <w:shd w:val="clear" w:color="auto" w:fill="BFBFBF" w:themeFill="background1" w:themeFillShade="BF"/>
            <w:tcMar>
              <w:top w:w="57" w:type="dxa"/>
              <w:bottom w:w="57" w:type="dxa"/>
            </w:tcMar>
          </w:tcPr>
          <w:p w14:paraId="78B24C2F" w14:textId="77777777" w:rsidR="00AE6A3E" w:rsidRPr="00270B3C" w:rsidRDefault="00AE6A3E" w:rsidP="004C5F4D">
            <w:pPr>
              <w:rPr>
                <w:rFonts w:ascii="Arial" w:hAnsi="Arial" w:cs="Arial"/>
                <w:sz w:val="2"/>
                <w:szCs w:val="2"/>
              </w:rPr>
            </w:pPr>
          </w:p>
          <w:p w14:paraId="6B218EFF" w14:textId="77777777" w:rsidR="00AE6A3E" w:rsidRPr="00270B3C" w:rsidRDefault="00AE6A3E" w:rsidP="004C5F4D">
            <w:pPr>
              <w:rPr>
                <w:rFonts w:ascii="Arial" w:hAnsi="Arial" w:cs="Arial"/>
                <w:sz w:val="18"/>
                <w:szCs w:val="18"/>
              </w:rPr>
            </w:pPr>
            <w:r w:rsidRPr="00270B3C">
              <w:rPr>
                <w:rFonts w:ascii="Arial" w:hAnsi="Arial" w:cs="Arial"/>
                <w:sz w:val="18"/>
                <w:szCs w:val="18"/>
              </w:rPr>
              <w:t>Scope</w:t>
            </w:r>
          </w:p>
        </w:tc>
        <w:tc>
          <w:tcPr>
            <w:tcW w:w="1417" w:type="dxa"/>
            <w:shd w:val="clear" w:color="auto" w:fill="BFBFBF" w:themeFill="background1" w:themeFillShade="BF"/>
            <w:tcMar>
              <w:top w:w="57" w:type="dxa"/>
              <w:bottom w:w="57" w:type="dxa"/>
            </w:tcMar>
          </w:tcPr>
          <w:p w14:paraId="0177CA72" w14:textId="77777777" w:rsidR="00AE6A3E" w:rsidRPr="00270B3C" w:rsidRDefault="00AE6A3E" w:rsidP="004C5F4D">
            <w:pPr>
              <w:rPr>
                <w:rFonts w:ascii="Arial" w:hAnsi="Arial" w:cs="Arial"/>
                <w:sz w:val="2"/>
                <w:szCs w:val="2"/>
              </w:rPr>
            </w:pPr>
          </w:p>
          <w:p w14:paraId="6B9E29FD" w14:textId="77777777" w:rsidR="00AE6A3E" w:rsidRPr="00270B3C" w:rsidRDefault="00AE6A3E" w:rsidP="004C5F4D">
            <w:pPr>
              <w:rPr>
                <w:rFonts w:ascii="Arial" w:hAnsi="Arial" w:cs="Arial"/>
                <w:sz w:val="18"/>
                <w:szCs w:val="18"/>
              </w:rPr>
            </w:pPr>
            <w:r w:rsidRPr="00270B3C">
              <w:rPr>
                <w:rFonts w:ascii="Arial" w:hAnsi="Arial" w:cs="Arial"/>
                <w:sz w:val="18"/>
                <w:szCs w:val="18"/>
              </w:rPr>
              <w:t>Voluntary /Mandatory</w:t>
            </w:r>
          </w:p>
        </w:tc>
        <w:tc>
          <w:tcPr>
            <w:tcW w:w="1418" w:type="dxa"/>
            <w:shd w:val="clear" w:color="auto" w:fill="BFBFBF" w:themeFill="background1" w:themeFillShade="BF"/>
            <w:tcMar>
              <w:top w:w="57" w:type="dxa"/>
              <w:bottom w:w="57" w:type="dxa"/>
            </w:tcMar>
          </w:tcPr>
          <w:p w14:paraId="2DBDC00E" w14:textId="77777777" w:rsidR="00AE6A3E" w:rsidRPr="00270B3C" w:rsidRDefault="00AE6A3E" w:rsidP="004C5F4D">
            <w:pPr>
              <w:rPr>
                <w:rFonts w:ascii="Arial" w:hAnsi="Arial" w:cs="Arial"/>
                <w:sz w:val="2"/>
                <w:szCs w:val="2"/>
              </w:rPr>
            </w:pPr>
          </w:p>
          <w:p w14:paraId="637DA2BD" w14:textId="77777777" w:rsidR="00AE6A3E" w:rsidRPr="00270B3C" w:rsidRDefault="00AE6A3E" w:rsidP="004C5F4D">
            <w:pPr>
              <w:rPr>
                <w:rFonts w:ascii="Arial" w:hAnsi="Arial" w:cs="Arial"/>
                <w:sz w:val="18"/>
                <w:szCs w:val="18"/>
              </w:rPr>
            </w:pPr>
            <w:r w:rsidRPr="00270B3C">
              <w:rPr>
                <w:rFonts w:ascii="Arial" w:hAnsi="Arial" w:cs="Arial"/>
                <w:sz w:val="18"/>
                <w:szCs w:val="18"/>
              </w:rPr>
              <w:t>Annual monetary savings (unit currency – as specified in CC0.4)</w:t>
            </w:r>
          </w:p>
        </w:tc>
        <w:tc>
          <w:tcPr>
            <w:tcW w:w="1442" w:type="dxa"/>
            <w:shd w:val="clear" w:color="auto" w:fill="BFBFBF" w:themeFill="background1" w:themeFillShade="BF"/>
            <w:tcMar>
              <w:top w:w="57" w:type="dxa"/>
              <w:bottom w:w="57" w:type="dxa"/>
            </w:tcMar>
          </w:tcPr>
          <w:p w14:paraId="65D91BB4" w14:textId="77777777" w:rsidR="00AE6A3E" w:rsidRPr="00270B3C" w:rsidRDefault="00AE6A3E" w:rsidP="004C5F4D">
            <w:pPr>
              <w:rPr>
                <w:rFonts w:ascii="Arial" w:hAnsi="Arial" w:cs="Arial"/>
                <w:sz w:val="2"/>
                <w:szCs w:val="2"/>
              </w:rPr>
            </w:pPr>
          </w:p>
          <w:p w14:paraId="5508A992" w14:textId="77777777" w:rsidR="00AE6A3E" w:rsidRPr="00270B3C" w:rsidRDefault="00AE6A3E" w:rsidP="004C5F4D">
            <w:pPr>
              <w:rPr>
                <w:rFonts w:ascii="Arial" w:hAnsi="Arial" w:cs="Arial"/>
                <w:sz w:val="18"/>
                <w:szCs w:val="18"/>
              </w:rPr>
            </w:pPr>
            <w:r w:rsidRPr="00270B3C">
              <w:rPr>
                <w:rFonts w:ascii="Arial" w:hAnsi="Arial" w:cs="Arial"/>
                <w:sz w:val="18"/>
                <w:szCs w:val="18"/>
              </w:rPr>
              <w:t>Investment required (unit currency – as specified in CC0.4)</w:t>
            </w:r>
          </w:p>
        </w:tc>
        <w:tc>
          <w:tcPr>
            <w:tcW w:w="1818" w:type="dxa"/>
            <w:shd w:val="clear" w:color="auto" w:fill="BFBFBF" w:themeFill="background1" w:themeFillShade="BF"/>
            <w:tcMar>
              <w:top w:w="57" w:type="dxa"/>
              <w:bottom w:w="57" w:type="dxa"/>
            </w:tcMar>
          </w:tcPr>
          <w:p w14:paraId="485E366E" w14:textId="77777777" w:rsidR="00AE6A3E" w:rsidRPr="00270B3C" w:rsidRDefault="00AE6A3E" w:rsidP="004C5F4D">
            <w:pPr>
              <w:rPr>
                <w:rFonts w:ascii="Arial" w:hAnsi="Arial" w:cs="Arial"/>
                <w:sz w:val="2"/>
                <w:szCs w:val="2"/>
              </w:rPr>
            </w:pPr>
          </w:p>
          <w:p w14:paraId="615B057B" w14:textId="77777777" w:rsidR="00AE6A3E" w:rsidRPr="00270B3C" w:rsidRDefault="00AE6A3E" w:rsidP="004C5F4D">
            <w:pPr>
              <w:rPr>
                <w:rFonts w:ascii="Arial" w:hAnsi="Arial" w:cs="Arial"/>
                <w:sz w:val="18"/>
                <w:szCs w:val="18"/>
              </w:rPr>
            </w:pPr>
            <w:r w:rsidRPr="00270B3C">
              <w:rPr>
                <w:rFonts w:ascii="Arial" w:hAnsi="Arial" w:cs="Arial"/>
                <w:sz w:val="18"/>
                <w:szCs w:val="18"/>
              </w:rPr>
              <w:t>Payback period</w:t>
            </w:r>
          </w:p>
        </w:tc>
        <w:tc>
          <w:tcPr>
            <w:tcW w:w="1701" w:type="dxa"/>
            <w:shd w:val="clear" w:color="auto" w:fill="BFBFBF" w:themeFill="background1" w:themeFillShade="BF"/>
            <w:tcMar>
              <w:top w:w="57" w:type="dxa"/>
              <w:bottom w:w="57" w:type="dxa"/>
            </w:tcMar>
          </w:tcPr>
          <w:p w14:paraId="7BEE329F" w14:textId="77777777" w:rsidR="00AE6A3E" w:rsidRPr="00270B3C" w:rsidRDefault="00AE6A3E" w:rsidP="004C5F4D">
            <w:pPr>
              <w:rPr>
                <w:rFonts w:ascii="Arial" w:hAnsi="Arial" w:cs="Arial"/>
                <w:sz w:val="2"/>
                <w:szCs w:val="2"/>
              </w:rPr>
            </w:pPr>
          </w:p>
          <w:p w14:paraId="7C18F006" w14:textId="77777777" w:rsidR="00AE6A3E" w:rsidRPr="00270B3C" w:rsidRDefault="00AE6A3E" w:rsidP="004C5F4D">
            <w:pPr>
              <w:rPr>
                <w:rFonts w:ascii="Arial" w:hAnsi="Arial" w:cs="Arial"/>
                <w:sz w:val="18"/>
                <w:szCs w:val="18"/>
              </w:rPr>
            </w:pPr>
            <w:r w:rsidRPr="00270B3C">
              <w:rPr>
                <w:rFonts w:ascii="Arial" w:hAnsi="Arial" w:cs="Arial"/>
                <w:sz w:val="18"/>
                <w:szCs w:val="18"/>
              </w:rPr>
              <w:t>Estimated lifetime of the initiative (years)</w:t>
            </w:r>
          </w:p>
        </w:tc>
        <w:tc>
          <w:tcPr>
            <w:tcW w:w="1276" w:type="dxa"/>
            <w:shd w:val="clear" w:color="auto" w:fill="BFBFBF" w:themeFill="background1" w:themeFillShade="BF"/>
            <w:tcMar>
              <w:top w:w="57" w:type="dxa"/>
              <w:bottom w:w="57" w:type="dxa"/>
            </w:tcMar>
          </w:tcPr>
          <w:p w14:paraId="63BD1688" w14:textId="77777777" w:rsidR="00AE6A3E" w:rsidRPr="00270B3C" w:rsidRDefault="00AE6A3E" w:rsidP="004C5F4D">
            <w:pPr>
              <w:rPr>
                <w:rFonts w:ascii="Arial" w:hAnsi="Arial" w:cs="Arial"/>
                <w:sz w:val="2"/>
                <w:szCs w:val="2"/>
              </w:rPr>
            </w:pPr>
          </w:p>
          <w:p w14:paraId="68163F16" w14:textId="77777777" w:rsidR="00AE6A3E" w:rsidRPr="00270B3C" w:rsidRDefault="00AE6A3E" w:rsidP="004C5F4D">
            <w:pPr>
              <w:rPr>
                <w:rFonts w:ascii="Arial" w:hAnsi="Arial" w:cs="Arial"/>
                <w:sz w:val="18"/>
                <w:szCs w:val="18"/>
              </w:rPr>
            </w:pPr>
            <w:r w:rsidRPr="00270B3C">
              <w:rPr>
                <w:rFonts w:ascii="Arial" w:hAnsi="Arial" w:cs="Arial"/>
                <w:sz w:val="18"/>
                <w:szCs w:val="18"/>
              </w:rPr>
              <w:t>Comment</w:t>
            </w:r>
          </w:p>
        </w:tc>
      </w:tr>
      <w:tr w:rsidR="00AE6A3E" w:rsidRPr="00506B1C" w14:paraId="414203E7" w14:textId="77777777" w:rsidTr="004C5F4D">
        <w:trPr>
          <w:trHeight w:val="233"/>
        </w:trPr>
        <w:tc>
          <w:tcPr>
            <w:tcW w:w="2014" w:type="dxa"/>
            <w:tcMar>
              <w:top w:w="57" w:type="dxa"/>
              <w:bottom w:w="57" w:type="dxa"/>
            </w:tcMar>
          </w:tcPr>
          <w:p w14:paraId="020045D1" w14:textId="77777777" w:rsidR="00AE6A3E" w:rsidRPr="00506B1C" w:rsidRDefault="00AE6A3E" w:rsidP="004C5F4D">
            <w:pPr>
              <w:rPr>
                <w:rFonts w:ascii="Arial" w:hAnsi="Arial" w:cs="Arial"/>
                <w:sz w:val="18"/>
                <w:szCs w:val="18"/>
              </w:rPr>
            </w:pPr>
            <w:r w:rsidRPr="00506B1C">
              <w:rPr>
                <w:rFonts w:ascii="Arial" w:hAnsi="Arial" w:cs="Arial"/>
                <w:sz w:val="18"/>
                <w:szCs w:val="18"/>
              </w:rPr>
              <w:t>Select from:</w:t>
            </w:r>
          </w:p>
          <w:p w14:paraId="5F8301A5" w14:textId="77777777" w:rsidR="00AE6A3E" w:rsidRPr="00C73002" w:rsidRDefault="00AE6A3E"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Energy efficiency: Building fabric</w:t>
            </w:r>
          </w:p>
          <w:p w14:paraId="3FE302EA" w14:textId="77777777" w:rsidR="00AE6A3E" w:rsidRPr="00C73002" w:rsidRDefault="00AE6A3E"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Energy efficiency: Building services</w:t>
            </w:r>
          </w:p>
          <w:p w14:paraId="02F3B20A" w14:textId="77777777" w:rsidR="00AE6A3E" w:rsidRPr="00C73002" w:rsidRDefault="00AE6A3E"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Energy efficiency: Processes </w:t>
            </w:r>
          </w:p>
          <w:p w14:paraId="5A01D3BE" w14:textId="77777777" w:rsidR="00AE6A3E" w:rsidRPr="00C73002" w:rsidRDefault="00AE6A3E"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Fugitive emissions reduction</w:t>
            </w:r>
            <w:r>
              <w:rPr>
                <w:rFonts w:eastAsia="SimSun"/>
                <w:color w:val="auto"/>
                <w:sz w:val="18"/>
                <w:szCs w:val="18"/>
                <w:lang w:val="en-US" w:eastAsia="en-GB"/>
              </w:rPr>
              <w:t>s</w:t>
            </w:r>
            <w:r w:rsidRPr="00C73002">
              <w:rPr>
                <w:rFonts w:eastAsia="SimSun"/>
                <w:color w:val="auto"/>
                <w:sz w:val="18"/>
                <w:szCs w:val="18"/>
                <w:lang w:val="en-US" w:eastAsia="en-GB"/>
              </w:rPr>
              <w:t xml:space="preserve"> </w:t>
            </w:r>
          </w:p>
          <w:p w14:paraId="1324FD04" w14:textId="77777777" w:rsidR="00AE6A3E" w:rsidRPr="00C73002" w:rsidRDefault="00AE6A3E"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Low carbon energy purchase</w:t>
            </w:r>
          </w:p>
          <w:p w14:paraId="0D0B3688" w14:textId="77777777" w:rsidR="00AE6A3E" w:rsidRPr="00C73002" w:rsidRDefault="00AE6A3E"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Low carbon energy installation </w:t>
            </w:r>
          </w:p>
          <w:p w14:paraId="0237BC1A" w14:textId="77777777" w:rsidR="00AE6A3E" w:rsidRPr="00C73002" w:rsidRDefault="00AE6A3E"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Process emissions reductions </w:t>
            </w:r>
          </w:p>
          <w:p w14:paraId="2F37E9DE" w14:textId="77777777" w:rsidR="00AE6A3E" w:rsidRPr="00C73002" w:rsidRDefault="00AE6A3E"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Transportation: fleet</w:t>
            </w:r>
          </w:p>
          <w:p w14:paraId="0F13BAE0" w14:textId="77777777" w:rsidR="00AE6A3E" w:rsidRPr="00C73002" w:rsidRDefault="00AE6A3E"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Transportation: use</w:t>
            </w:r>
          </w:p>
          <w:p w14:paraId="02F4E9F6" w14:textId="77777777" w:rsidR="00AE6A3E" w:rsidRPr="00C73002" w:rsidRDefault="00AE6A3E"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Product design</w:t>
            </w:r>
          </w:p>
          <w:p w14:paraId="08C039E5" w14:textId="77777777" w:rsidR="00AE6A3E" w:rsidRDefault="00AE6A3E"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Behavioral change</w:t>
            </w:r>
          </w:p>
          <w:p w14:paraId="5179AA29" w14:textId="77777777" w:rsidR="00AE6A3E" w:rsidRDefault="00AE6A3E" w:rsidP="004C5F4D">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Waste recovery</w:t>
            </w:r>
          </w:p>
          <w:p w14:paraId="4381B88F" w14:textId="77777777" w:rsidR="00AE6A3E" w:rsidRPr="005D7A16" w:rsidRDefault="00AE6A3E" w:rsidP="004C5F4D">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Green project finance</w:t>
            </w:r>
          </w:p>
          <w:p w14:paraId="6292100D" w14:textId="77777777" w:rsidR="00AE6A3E" w:rsidRPr="00C73002" w:rsidRDefault="00AE6A3E"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Other</w:t>
            </w:r>
          </w:p>
        </w:tc>
        <w:tc>
          <w:tcPr>
            <w:tcW w:w="1276" w:type="dxa"/>
            <w:tcMar>
              <w:top w:w="57" w:type="dxa"/>
              <w:bottom w:w="57" w:type="dxa"/>
            </w:tcMar>
          </w:tcPr>
          <w:p w14:paraId="187EB537" w14:textId="77777777" w:rsidR="00AE6A3E" w:rsidRPr="00506B1C" w:rsidRDefault="00AE6A3E" w:rsidP="004C5F4D">
            <w:pPr>
              <w:rPr>
                <w:rFonts w:ascii="Arial" w:hAnsi="Arial" w:cs="Arial"/>
                <w:sz w:val="18"/>
                <w:szCs w:val="18"/>
              </w:rPr>
            </w:pPr>
            <w:r>
              <w:rPr>
                <w:rFonts w:ascii="Arial" w:hAnsi="Arial" w:cs="Arial"/>
                <w:sz w:val="18"/>
                <w:szCs w:val="18"/>
              </w:rPr>
              <w:t>Text f</w:t>
            </w:r>
            <w:r w:rsidRPr="00506B1C">
              <w:rPr>
                <w:rFonts w:ascii="Arial" w:hAnsi="Arial" w:cs="Arial"/>
                <w:sz w:val="18"/>
                <w:szCs w:val="18"/>
              </w:rPr>
              <w:t>ield [</w:t>
            </w:r>
            <w:r>
              <w:rPr>
                <w:rFonts w:ascii="Arial" w:hAnsi="Arial" w:cs="Arial"/>
                <w:sz w:val="18"/>
                <w:szCs w:val="18"/>
              </w:rPr>
              <w:t>maximum 2400 characters</w:t>
            </w:r>
            <w:r w:rsidRPr="00506B1C">
              <w:rPr>
                <w:rFonts w:ascii="Arial" w:hAnsi="Arial" w:cs="Arial"/>
                <w:sz w:val="18"/>
                <w:szCs w:val="18"/>
              </w:rPr>
              <w:t>]</w:t>
            </w:r>
          </w:p>
        </w:tc>
        <w:tc>
          <w:tcPr>
            <w:tcW w:w="1559" w:type="dxa"/>
            <w:tcMar>
              <w:top w:w="57" w:type="dxa"/>
              <w:bottom w:w="57" w:type="dxa"/>
            </w:tcMar>
          </w:tcPr>
          <w:p w14:paraId="4FFAC76F" w14:textId="77777777" w:rsidR="00AE6A3E" w:rsidRDefault="00AE6A3E" w:rsidP="004C5F4D">
            <w:pPr>
              <w:rPr>
                <w:rFonts w:ascii="Arial" w:hAnsi="Arial" w:cs="Arial"/>
                <w:sz w:val="18"/>
                <w:szCs w:val="18"/>
              </w:rPr>
            </w:pPr>
            <w:r>
              <w:rPr>
                <w:rFonts w:ascii="Arial" w:hAnsi="Arial" w:cs="Arial"/>
                <w:sz w:val="18"/>
                <w:szCs w:val="18"/>
              </w:rPr>
              <w:t>Numerical f</w:t>
            </w:r>
            <w:r w:rsidRPr="00506B1C">
              <w:rPr>
                <w:rFonts w:ascii="Arial" w:hAnsi="Arial" w:cs="Arial"/>
                <w:sz w:val="18"/>
                <w:szCs w:val="18"/>
              </w:rPr>
              <w:t>ield</w:t>
            </w:r>
          </w:p>
          <w:p w14:paraId="62C1DFF6" w14:textId="77777777" w:rsidR="00AE6A3E" w:rsidRDefault="00AE6A3E" w:rsidP="004C5F4D">
            <w:pPr>
              <w:rPr>
                <w:rFonts w:ascii="Arial" w:hAnsi="Arial" w:cs="Arial"/>
                <w:sz w:val="18"/>
                <w:szCs w:val="18"/>
              </w:rPr>
            </w:pPr>
          </w:p>
          <w:p w14:paraId="42B9DD1F" w14:textId="77777777" w:rsidR="00AE6A3E" w:rsidRPr="00506B1C" w:rsidRDefault="00AE6A3E" w:rsidP="004C5F4D">
            <w:pPr>
              <w:rPr>
                <w:rFonts w:ascii="Arial" w:hAnsi="Arial" w:cs="Arial"/>
                <w:sz w:val="18"/>
                <w:szCs w:val="18"/>
              </w:rPr>
            </w:pPr>
          </w:p>
        </w:tc>
        <w:tc>
          <w:tcPr>
            <w:tcW w:w="1276" w:type="dxa"/>
            <w:tcMar>
              <w:top w:w="57" w:type="dxa"/>
              <w:bottom w:w="57" w:type="dxa"/>
            </w:tcMar>
          </w:tcPr>
          <w:p w14:paraId="6F64D8A8" w14:textId="77777777" w:rsidR="00AE6A3E" w:rsidRPr="00C73002" w:rsidRDefault="00AE6A3E" w:rsidP="004C5F4D">
            <w:pPr>
              <w:pStyle w:val="Default"/>
              <w:rPr>
                <w:rFonts w:eastAsia="SimSun"/>
                <w:color w:val="auto"/>
                <w:sz w:val="18"/>
                <w:szCs w:val="18"/>
                <w:lang w:val="en-US" w:eastAsia="en-GB"/>
              </w:rPr>
            </w:pPr>
            <w:r w:rsidRPr="00C73002">
              <w:rPr>
                <w:rFonts w:eastAsia="SimSun"/>
                <w:color w:val="auto"/>
                <w:sz w:val="18"/>
                <w:szCs w:val="18"/>
                <w:lang w:val="en-US" w:eastAsia="en-GB"/>
              </w:rPr>
              <w:t>Select from:</w:t>
            </w:r>
          </w:p>
          <w:p w14:paraId="0AD8A28A" w14:textId="77777777" w:rsidR="00AE6A3E" w:rsidRPr="00C73002" w:rsidRDefault="00AE6A3E"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Scope 1</w:t>
            </w:r>
          </w:p>
          <w:p w14:paraId="33E04533" w14:textId="77777777" w:rsidR="00AE6A3E" w:rsidRDefault="00AE6A3E"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Scope 2</w:t>
            </w:r>
            <w:r>
              <w:rPr>
                <w:rFonts w:eastAsia="SimSun"/>
                <w:color w:val="auto"/>
                <w:sz w:val="18"/>
                <w:szCs w:val="18"/>
                <w:lang w:val="en-US" w:eastAsia="en-GB"/>
              </w:rPr>
              <w:t xml:space="preserve"> (location-based)</w:t>
            </w:r>
          </w:p>
          <w:p w14:paraId="3DCB90CA" w14:textId="77777777" w:rsidR="00AE6A3E" w:rsidRPr="00C73002" w:rsidRDefault="00AE6A3E" w:rsidP="004C5F4D">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Scope 2 (market-based)</w:t>
            </w:r>
          </w:p>
          <w:p w14:paraId="457E785D" w14:textId="77777777" w:rsidR="00AE6A3E" w:rsidRPr="00C73002" w:rsidRDefault="00AE6A3E"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Scope 3</w:t>
            </w:r>
          </w:p>
        </w:tc>
        <w:tc>
          <w:tcPr>
            <w:tcW w:w="1417" w:type="dxa"/>
            <w:tcMar>
              <w:top w:w="57" w:type="dxa"/>
              <w:bottom w:w="57" w:type="dxa"/>
            </w:tcMar>
          </w:tcPr>
          <w:p w14:paraId="1FDC5F9A" w14:textId="77777777" w:rsidR="00AE6A3E" w:rsidRPr="00C73002" w:rsidRDefault="00AE6A3E" w:rsidP="004C5F4D">
            <w:pPr>
              <w:pStyle w:val="Default"/>
              <w:rPr>
                <w:rFonts w:eastAsia="SimSun"/>
                <w:color w:val="auto"/>
                <w:sz w:val="18"/>
                <w:szCs w:val="18"/>
                <w:lang w:val="en-US" w:eastAsia="en-GB"/>
              </w:rPr>
            </w:pPr>
            <w:r w:rsidRPr="00C73002">
              <w:rPr>
                <w:rFonts w:eastAsia="SimSun"/>
                <w:color w:val="auto"/>
                <w:sz w:val="18"/>
                <w:szCs w:val="18"/>
                <w:lang w:val="en-US" w:eastAsia="en-GB"/>
              </w:rPr>
              <w:t>Select from:</w:t>
            </w:r>
          </w:p>
          <w:p w14:paraId="644C6C49" w14:textId="77777777" w:rsidR="00AE6A3E" w:rsidRPr="00C73002" w:rsidRDefault="00AE6A3E"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Voluntary</w:t>
            </w:r>
          </w:p>
          <w:p w14:paraId="62E32873" w14:textId="77777777" w:rsidR="00AE6A3E" w:rsidRPr="00C73002" w:rsidRDefault="00AE6A3E"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Mandatory</w:t>
            </w:r>
          </w:p>
        </w:tc>
        <w:tc>
          <w:tcPr>
            <w:tcW w:w="1418" w:type="dxa"/>
            <w:tcMar>
              <w:top w:w="57" w:type="dxa"/>
              <w:bottom w:w="57" w:type="dxa"/>
            </w:tcMar>
          </w:tcPr>
          <w:p w14:paraId="3F93AE40" w14:textId="77777777" w:rsidR="00AE6A3E" w:rsidRDefault="00AE6A3E" w:rsidP="004C5F4D">
            <w:pPr>
              <w:rPr>
                <w:rFonts w:ascii="Arial" w:hAnsi="Arial" w:cs="Arial"/>
                <w:sz w:val="18"/>
                <w:szCs w:val="18"/>
              </w:rPr>
            </w:pPr>
            <w:r>
              <w:rPr>
                <w:rFonts w:ascii="Arial" w:hAnsi="Arial" w:cs="Arial"/>
                <w:sz w:val="18"/>
                <w:szCs w:val="18"/>
              </w:rPr>
              <w:t>Numerical f</w:t>
            </w:r>
            <w:r w:rsidRPr="00506B1C">
              <w:rPr>
                <w:rFonts w:ascii="Arial" w:hAnsi="Arial" w:cs="Arial"/>
                <w:sz w:val="18"/>
                <w:szCs w:val="18"/>
              </w:rPr>
              <w:t>ield</w:t>
            </w:r>
          </w:p>
          <w:p w14:paraId="1F90AB5D" w14:textId="77777777" w:rsidR="00AE6A3E" w:rsidRDefault="00AE6A3E" w:rsidP="004C5F4D">
            <w:pPr>
              <w:rPr>
                <w:rFonts w:ascii="Arial" w:hAnsi="Arial" w:cs="Arial"/>
                <w:sz w:val="18"/>
                <w:szCs w:val="18"/>
              </w:rPr>
            </w:pPr>
          </w:p>
          <w:p w14:paraId="0C0AC7A9" w14:textId="77777777" w:rsidR="00AE6A3E" w:rsidRPr="00506B1C" w:rsidRDefault="00AE6A3E" w:rsidP="004C5F4D">
            <w:pPr>
              <w:rPr>
                <w:rFonts w:ascii="Arial" w:hAnsi="Arial" w:cs="Arial"/>
                <w:sz w:val="18"/>
                <w:szCs w:val="18"/>
              </w:rPr>
            </w:pPr>
          </w:p>
        </w:tc>
        <w:tc>
          <w:tcPr>
            <w:tcW w:w="1442" w:type="dxa"/>
            <w:tcMar>
              <w:top w:w="57" w:type="dxa"/>
              <w:bottom w:w="57" w:type="dxa"/>
            </w:tcMar>
          </w:tcPr>
          <w:p w14:paraId="149A4CB4" w14:textId="77777777" w:rsidR="00AE6A3E" w:rsidRDefault="00AE6A3E" w:rsidP="004C5F4D">
            <w:pPr>
              <w:rPr>
                <w:rFonts w:ascii="Arial" w:hAnsi="Arial" w:cs="Arial"/>
                <w:sz w:val="18"/>
                <w:szCs w:val="18"/>
              </w:rPr>
            </w:pPr>
            <w:r>
              <w:rPr>
                <w:rFonts w:ascii="Arial" w:hAnsi="Arial" w:cs="Arial"/>
                <w:sz w:val="18"/>
                <w:szCs w:val="18"/>
              </w:rPr>
              <w:t>Numerical f</w:t>
            </w:r>
            <w:r w:rsidRPr="00506B1C">
              <w:rPr>
                <w:rFonts w:ascii="Arial" w:hAnsi="Arial" w:cs="Arial"/>
                <w:sz w:val="18"/>
                <w:szCs w:val="18"/>
              </w:rPr>
              <w:t>ield</w:t>
            </w:r>
          </w:p>
          <w:p w14:paraId="7E7D529B" w14:textId="77777777" w:rsidR="00AE6A3E" w:rsidRDefault="00AE6A3E" w:rsidP="004C5F4D">
            <w:pPr>
              <w:rPr>
                <w:rFonts w:ascii="Arial" w:hAnsi="Arial" w:cs="Arial"/>
                <w:sz w:val="18"/>
                <w:szCs w:val="18"/>
              </w:rPr>
            </w:pPr>
          </w:p>
          <w:p w14:paraId="28D6ED82" w14:textId="77777777" w:rsidR="00AE6A3E" w:rsidRPr="00506B1C" w:rsidRDefault="00AE6A3E" w:rsidP="004C5F4D">
            <w:pPr>
              <w:rPr>
                <w:rFonts w:ascii="Arial" w:hAnsi="Arial" w:cs="Arial"/>
                <w:sz w:val="18"/>
                <w:szCs w:val="18"/>
              </w:rPr>
            </w:pPr>
          </w:p>
        </w:tc>
        <w:tc>
          <w:tcPr>
            <w:tcW w:w="1818" w:type="dxa"/>
            <w:tcMar>
              <w:top w:w="57" w:type="dxa"/>
              <w:bottom w:w="57" w:type="dxa"/>
            </w:tcMar>
          </w:tcPr>
          <w:p w14:paraId="58626EF7" w14:textId="77777777" w:rsidR="00AE6A3E" w:rsidRPr="00506B1C" w:rsidRDefault="00AE6A3E" w:rsidP="004C5F4D">
            <w:pPr>
              <w:rPr>
                <w:rFonts w:ascii="Arial" w:hAnsi="Arial" w:cs="Arial"/>
                <w:sz w:val="18"/>
                <w:szCs w:val="18"/>
              </w:rPr>
            </w:pPr>
            <w:r w:rsidRPr="00506B1C">
              <w:rPr>
                <w:rFonts w:ascii="Arial" w:hAnsi="Arial" w:cs="Arial"/>
                <w:sz w:val="18"/>
                <w:szCs w:val="18"/>
              </w:rPr>
              <w:t>Select from:</w:t>
            </w:r>
          </w:p>
          <w:p w14:paraId="5347D24B" w14:textId="77777777" w:rsidR="00AE6A3E" w:rsidRPr="00C73002" w:rsidRDefault="00AE6A3E"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&lt;1 year</w:t>
            </w:r>
          </w:p>
          <w:p w14:paraId="055B7BEA" w14:textId="77777777" w:rsidR="00AE6A3E" w:rsidRPr="00C73002" w:rsidRDefault="00AE6A3E"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1-3 years</w:t>
            </w:r>
          </w:p>
          <w:p w14:paraId="21AD6C5E" w14:textId="77777777" w:rsidR="00AE6A3E" w:rsidRPr="00C73002" w:rsidRDefault="00AE6A3E"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4-10 years</w:t>
            </w:r>
          </w:p>
          <w:p w14:paraId="15231A02" w14:textId="77777777" w:rsidR="00AE6A3E" w:rsidRPr="00C73002" w:rsidRDefault="00AE6A3E"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11-15 years</w:t>
            </w:r>
          </w:p>
          <w:p w14:paraId="7EA9799E" w14:textId="77777777" w:rsidR="00AE6A3E" w:rsidRPr="00C73002" w:rsidRDefault="00AE6A3E"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16-20 years</w:t>
            </w:r>
          </w:p>
          <w:p w14:paraId="46AB99C2" w14:textId="77777777" w:rsidR="00AE6A3E" w:rsidRPr="00C73002" w:rsidRDefault="00AE6A3E"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21-25 years</w:t>
            </w:r>
          </w:p>
          <w:p w14:paraId="40368EF4" w14:textId="77777777" w:rsidR="00AE6A3E" w:rsidRPr="00C73002" w:rsidRDefault="00AE6A3E"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&gt;25 years</w:t>
            </w:r>
          </w:p>
        </w:tc>
        <w:tc>
          <w:tcPr>
            <w:tcW w:w="1701" w:type="dxa"/>
            <w:tcMar>
              <w:top w:w="57" w:type="dxa"/>
              <w:bottom w:w="57" w:type="dxa"/>
            </w:tcMar>
          </w:tcPr>
          <w:p w14:paraId="0816FA90" w14:textId="77777777" w:rsidR="00AE6A3E" w:rsidRPr="00506B1C" w:rsidRDefault="00AE6A3E" w:rsidP="004C5F4D">
            <w:pPr>
              <w:rPr>
                <w:rFonts w:ascii="Arial" w:hAnsi="Arial" w:cs="Arial"/>
                <w:sz w:val="18"/>
                <w:szCs w:val="18"/>
              </w:rPr>
            </w:pPr>
            <w:r w:rsidRPr="00506B1C">
              <w:rPr>
                <w:rFonts w:ascii="Arial" w:hAnsi="Arial" w:cs="Arial"/>
                <w:sz w:val="18"/>
                <w:szCs w:val="18"/>
              </w:rPr>
              <w:t>Select from:</w:t>
            </w:r>
          </w:p>
          <w:p w14:paraId="74972A92" w14:textId="77777777" w:rsidR="00AE6A3E" w:rsidRDefault="00AE6A3E"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&lt;1 year</w:t>
            </w:r>
          </w:p>
          <w:p w14:paraId="66490F15" w14:textId="77777777" w:rsidR="00AE6A3E" w:rsidRDefault="00AE6A3E" w:rsidP="004C5F4D">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1-2 years</w:t>
            </w:r>
          </w:p>
          <w:p w14:paraId="1BD49623" w14:textId="77777777" w:rsidR="00AE6A3E" w:rsidRPr="00727B97" w:rsidRDefault="00AE6A3E" w:rsidP="004C5F4D">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3-5</w:t>
            </w:r>
            <w:r w:rsidRPr="00727B97">
              <w:rPr>
                <w:rFonts w:eastAsia="SimSun"/>
                <w:color w:val="auto"/>
                <w:sz w:val="18"/>
                <w:szCs w:val="18"/>
                <w:lang w:val="en-US" w:eastAsia="en-GB"/>
              </w:rPr>
              <w:t xml:space="preserve"> years</w:t>
            </w:r>
          </w:p>
          <w:p w14:paraId="459079B5" w14:textId="77777777" w:rsidR="00AE6A3E" w:rsidRPr="00C73002" w:rsidRDefault="00AE6A3E" w:rsidP="004C5F4D">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6</w:t>
            </w:r>
            <w:r w:rsidRPr="00C73002">
              <w:rPr>
                <w:rFonts w:eastAsia="SimSun"/>
                <w:color w:val="auto"/>
                <w:sz w:val="18"/>
                <w:szCs w:val="18"/>
                <w:lang w:val="en-US" w:eastAsia="en-GB"/>
              </w:rPr>
              <w:t>-10 years</w:t>
            </w:r>
          </w:p>
          <w:p w14:paraId="5299E90C" w14:textId="77777777" w:rsidR="00AE6A3E" w:rsidRPr="00C73002" w:rsidRDefault="00AE6A3E"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11-15 years</w:t>
            </w:r>
          </w:p>
          <w:p w14:paraId="758E5875" w14:textId="77777777" w:rsidR="00AE6A3E" w:rsidRPr="00C73002" w:rsidRDefault="00AE6A3E"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16-20 years</w:t>
            </w:r>
          </w:p>
          <w:p w14:paraId="70E47E4E" w14:textId="77777777" w:rsidR="00AE6A3E" w:rsidRPr="00C73002" w:rsidRDefault="00AE6A3E" w:rsidP="004C5F4D">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21-30</w:t>
            </w:r>
            <w:r w:rsidRPr="00C73002">
              <w:rPr>
                <w:rFonts w:eastAsia="SimSun"/>
                <w:color w:val="auto"/>
                <w:sz w:val="18"/>
                <w:szCs w:val="18"/>
                <w:lang w:val="en-US" w:eastAsia="en-GB"/>
              </w:rPr>
              <w:t xml:space="preserve"> years</w:t>
            </w:r>
          </w:p>
          <w:p w14:paraId="08CE75A5" w14:textId="77777777" w:rsidR="00AE6A3E" w:rsidRDefault="00AE6A3E" w:rsidP="004C5F4D">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&gt;30</w:t>
            </w:r>
            <w:r w:rsidRPr="00C73002">
              <w:rPr>
                <w:rFonts w:eastAsia="SimSun"/>
                <w:color w:val="auto"/>
                <w:sz w:val="18"/>
                <w:szCs w:val="18"/>
                <w:lang w:val="en-US" w:eastAsia="en-GB"/>
              </w:rPr>
              <w:t xml:space="preserve"> years</w:t>
            </w:r>
          </w:p>
          <w:p w14:paraId="7383DF6E" w14:textId="77777777" w:rsidR="00AE6A3E" w:rsidRPr="00C73002" w:rsidRDefault="00AE6A3E" w:rsidP="004C5F4D">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Ongoing</w:t>
            </w:r>
          </w:p>
        </w:tc>
        <w:tc>
          <w:tcPr>
            <w:tcW w:w="1276" w:type="dxa"/>
            <w:tcMar>
              <w:top w:w="57" w:type="dxa"/>
              <w:bottom w:w="57" w:type="dxa"/>
            </w:tcMar>
          </w:tcPr>
          <w:p w14:paraId="251F6A69" w14:textId="77777777" w:rsidR="00AE6A3E" w:rsidRPr="00506B1C" w:rsidRDefault="00AE6A3E" w:rsidP="004C5F4D">
            <w:pPr>
              <w:rPr>
                <w:rFonts w:ascii="Arial" w:hAnsi="Arial" w:cs="Arial"/>
                <w:sz w:val="18"/>
                <w:szCs w:val="18"/>
              </w:rPr>
            </w:pPr>
            <w:r>
              <w:rPr>
                <w:rFonts w:ascii="Arial" w:hAnsi="Arial" w:cs="Arial"/>
                <w:sz w:val="18"/>
                <w:szCs w:val="18"/>
              </w:rPr>
              <w:t>Text f</w:t>
            </w:r>
            <w:r w:rsidRPr="00506B1C">
              <w:rPr>
                <w:rFonts w:ascii="Arial" w:hAnsi="Arial" w:cs="Arial"/>
                <w:sz w:val="18"/>
                <w:szCs w:val="18"/>
              </w:rPr>
              <w:t>ield [</w:t>
            </w:r>
            <w:r>
              <w:rPr>
                <w:rFonts w:ascii="Arial" w:hAnsi="Arial" w:cs="Arial"/>
                <w:sz w:val="18"/>
                <w:szCs w:val="18"/>
              </w:rPr>
              <w:t>maximum 1500</w:t>
            </w:r>
            <w:r w:rsidRPr="00506B1C">
              <w:rPr>
                <w:rFonts w:ascii="Arial" w:hAnsi="Arial" w:cs="Arial"/>
                <w:sz w:val="18"/>
                <w:szCs w:val="18"/>
              </w:rPr>
              <w:t xml:space="preserve"> charact</w:t>
            </w:r>
            <w:r>
              <w:rPr>
                <w:rFonts w:ascii="Arial" w:hAnsi="Arial" w:cs="Arial"/>
                <w:sz w:val="18"/>
                <w:szCs w:val="18"/>
              </w:rPr>
              <w:t>ers</w:t>
            </w:r>
            <w:r w:rsidRPr="00506B1C">
              <w:rPr>
                <w:rFonts w:ascii="Arial" w:hAnsi="Arial" w:cs="Arial"/>
                <w:sz w:val="18"/>
                <w:szCs w:val="18"/>
              </w:rPr>
              <w:t>]</w:t>
            </w:r>
          </w:p>
        </w:tc>
      </w:tr>
    </w:tbl>
    <w:p w14:paraId="38782ACC" w14:textId="1C3996CB" w:rsidR="00AE6A3E" w:rsidRDefault="00AE6A3E" w:rsidP="00311FEE">
      <w:pPr>
        <w:pStyle w:val="DGHeading3"/>
        <w:tabs>
          <w:tab w:val="left" w:pos="1425"/>
        </w:tabs>
        <w:spacing w:before="60" w:after="360"/>
        <w:rPr>
          <w:rFonts w:ascii="Arial" w:hAnsi="Arial"/>
          <w:b w:val="0"/>
          <w:iCs/>
          <w:color w:val="auto"/>
          <w:sz w:val="18"/>
        </w:rPr>
      </w:pPr>
      <w:r w:rsidRPr="00270B3C">
        <w:rPr>
          <w:rFonts w:ascii="Arial" w:hAnsi="Arial"/>
          <w:b w:val="0"/>
          <w:iCs/>
          <w:color w:val="auto"/>
          <w:sz w:val="18"/>
        </w:rPr>
        <w:t>If you have a number of initiatives,</w:t>
      </w:r>
      <w:r w:rsidRPr="00270B3C">
        <w:rPr>
          <w:rFonts w:ascii="Arial" w:hAnsi="Arial"/>
          <w:b w:val="0"/>
          <w:sz w:val="18"/>
        </w:rPr>
        <w:t xml:space="preserve"> </w:t>
      </w:r>
      <w:r w:rsidRPr="00270B3C">
        <w:rPr>
          <w:rFonts w:ascii="Arial" w:hAnsi="Arial"/>
          <w:b w:val="0"/>
          <w:iCs/>
          <w:color w:val="auto"/>
          <w:sz w:val="18"/>
        </w:rPr>
        <w:t>you can enter them into the table by adding more rows using the “</w:t>
      </w:r>
      <w:r>
        <w:rPr>
          <w:rFonts w:ascii="Arial" w:hAnsi="Arial"/>
          <w:b w:val="0"/>
          <w:iCs/>
          <w:color w:val="auto"/>
          <w:sz w:val="18"/>
        </w:rPr>
        <w:t>A</w:t>
      </w:r>
      <w:r w:rsidRPr="00270B3C">
        <w:rPr>
          <w:rFonts w:ascii="Arial" w:hAnsi="Arial"/>
          <w:b w:val="0"/>
          <w:iCs/>
          <w:color w:val="auto"/>
          <w:sz w:val="18"/>
        </w:rPr>
        <w:t xml:space="preserve">dd </w:t>
      </w:r>
      <w:r>
        <w:rPr>
          <w:rFonts w:ascii="Arial" w:hAnsi="Arial"/>
          <w:b w:val="0"/>
          <w:iCs/>
          <w:color w:val="auto"/>
          <w:sz w:val="18"/>
        </w:rPr>
        <w:t>R</w:t>
      </w:r>
      <w:r w:rsidRPr="00270B3C">
        <w:rPr>
          <w:rFonts w:ascii="Arial" w:hAnsi="Arial"/>
          <w:b w:val="0"/>
          <w:iCs/>
          <w:color w:val="auto"/>
          <w:sz w:val="18"/>
        </w:rPr>
        <w:t>ow” button to the bottom right.</w:t>
      </w:r>
    </w:p>
    <w:p w14:paraId="75B73B2B" w14:textId="77777777" w:rsidR="00AE6A3E" w:rsidRDefault="00AE6A3E" w:rsidP="00311FEE">
      <w:pPr>
        <w:pStyle w:val="DGHeading3"/>
        <w:spacing w:before="240"/>
        <w:rPr>
          <w:rFonts w:ascii="Arial" w:hAnsi="Arial"/>
        </w:rPr>
      </w:pPr>
      <w:r>
        <w:rPr>
          <w:rFonts w:ascii="Arial" w:hAnsi="Arial"/>
          <w:b w:val="0"/>
          <w:i/>
        </w:rPr>
        <w:t>If “No” was selected in question CC3.3:</w:t>
      </w:r>
    </w:p>
    <w:p w14:paraId="1165D4FD" w14:textId="77777777" w:rsidR="00AE6A3E" w:rsidRDefault="00AE6A3E" w:rsidP="00AE6A3E">
      <w:pPr>
        <w:pStyle w:val="DGHeading3"/>
        <w:rPr>
          <w:rFonts w:ascii="Arial" w:hAnsi="Arial"/>
        </w:rPr>
      </w:pPr>
    </w:p>
    <w:p w14:paraId="53376F19" w14:textId="2E821AD3" w:rsidR="0009149B" w:rsidRDefault="00AE6A3E" w:rsidP="00311FEE">
      <w:pPr>
        <w:pStyle w:val="DGHeading3"/>
        <w:rPr>
          <w:rFonts w:ascii="Arial" w:hAnsi="Arial"/>
        </w:rPr>
        <w:sectPr w:rsidR="0009149B" w:rsidSect="00311FEE">
          <w:pgSz w:w="15840" w:h="12240" w:orient="landscape"/>
          <w:pgMar w:top="1843" w:right="1440" w:bottom="1440" w:left="1440" w:header="720" w:footer="720" w:gutter="0"/>
          <w:cols w:space="720"/>
          <w:noEndnote/>
          <w:docGrid w:linePitch="360"/>
        </w:sectPr>
      </w:pPr>
      <w:r w:rsidRPr="00B377CE">
        <w:rPr>
          <w:rFonts w:ascii="Arial" w:hAnsi="Arial"/>
        </w:rPr>
        <w:t xml:space="preserve">CC3.3d: If you do not have any emissions reduction initiatives, please explain why not </w:t>
      </w:r>
      <w:r>
        <w:rPr>
          <w:rFonts w:ascii="Arial" w:hAnsi="Arial"/>
          <w:b w:val="0"/>
        </w:rPr>
        <w:t>[maximum 5000</w:t>
      </w:r>
      <w:r w:rsidRPr="00B377CE">
        <w:rPr>
          <w:rFonts w:ascii="Arial" w:hAnsi="Arial"/>
          <w:b w:val="0"/>
        </w:rPr>
        <w:t xml:space="preserve"> characters]</w:t>
      </w:r>
    </w:p>
    <w:tbl>
      <w:tblPr>
        <w:tblW w:w="0" w:type="auto"/>
        <w:shd w:val="clear" w:color="auto" w:fill="B42E34"/>
        <w:tblLook w:val="04A0" w:firstRow="1" w:lastRow="0" w:firstColumn="1" w:lastColumn="0" w:noHBand="0" w:noVBand="1"/>
      </w:tblPr>
      <w:tblGrid>
        <w:gridCol w:w="250"/>
        <w:gridCol w:w="9326"/>
      </w:tblGrid>
      <w:tr w:rsidR="009E14F9" w:rsidRPr="00B377CE" w14:paraId="53376F1D" w14:textId="77777777" w:rsidTr="00C61FB7">
        <w:tc>
          <w:tcPr>
            <w:tcW w:w="250" w:type="dxa"/>
            <w:vMerge w:val="restart"/>
            <w:shd w:val="clear" w:color="auto" w:fill="B42E34"/>
          </w:tcPr>
          <w:p w14:paraId="53376F1A" w14:textId="77777777" w:rsidR="009E14F9" w:rsidRPr="00B377CE" w:rsidRDefault="009E14F9" w:rsidP="007A4C14">
            <w:pPr>
              <w:spacing w:after="50"/>
              <w:rPr>
                <w:rFonts w:ascii="Arial" w:hAnsi="Arial" w:cs="Arial"/>
                <w:bCs/>
                <w:color w:val="FFFFFF"/>
                <w:sz w:val="52"/>
                <w:szCs w:val="52"/>
              </w:rPr>
            </w:pPr>
          </w:p>
        </w:tc>
        <w:tc>
          <w:tcPr>
            <w:tcW w:w="9326" w:type="dxa"/>
            <w:shd w:val="clear" w:color="auto" w:fill="B42E34"/>
          </w:tcPr>
          <w:p w14:paraId="53376F1B" w14:textId="77777777" w:rsidR="009E14F9" w:rsidRPr="00613D82" w:rsidRDefault="009E14F9" w:rsidP="007A4C14">
            <w:pPr>
              <w:spacing w:after="50"/>
              <w:rPr>
                <w:rFonts w:ascii="Arial" w:hAnsi="Arial" w:cs="Arial"/>
                <w:bCs/>
                <w:color w:val="FFFFFF"/>
                <w:sz w:val="18"/>
                <w:szCs w:val="18"/>
              </w:rPr>
            </w:pPr>
          </w:p>
          <w:p w14:paraId="53376F1C" w14:textId="77777777" w:rsidR="009E14F9" w:rsidRPr="00613D82" w:rsidRDefault="009E14F9" w:rsidP="00DE2E8F">
            <w:pPr>
              <w:pStyle w:val="DGHeading1"/>
              <w:rPr>
                <w:rFonts w:ascii="Arial" w:hAnsi="Arial"/>
                <w:color w:val="D11242"/>
                <w:sz w:val="52"/>
                <w:szCs w:val="52"/>
              </w:rPr>
            </w:pPr>
            <w:bookmarkStart w:id="26" w:name="_Toc343519059"/>
            <w:bookmarkStart w:id="27" w:name="_Toc478036691"/>
            <w:r w:rsidRPr="00613D82">
              <w:rPr>
                <w:rFonts w:ascii="Arial" w:hAnsi="Arial"/>
                <w:sz w:val="52"/>
                <w:szCs w:val="52"/>
              </w:rPr>
              <w:t>Risks &amp; Opportunities</w:t>
            </w:r>
            <w:bookmarkEnd w:id="27"/>
            <w:r w:rsidRPr="00613D82">
              <w:rPr>
                <w:rFonts w:ascii="Arial" w:hAnsi="Arial"/>
                <w:sz w:val="52"/>
                <w:szCs w:val="52"/>
              </w:rPr>
              <w:t xml:space="preserve"> </w:t>
            </w:r>
            <w:bookmarkEnd w:id="26"/>
          </w:p>
        </w:tc>
      </w:tr>
      <w:tr w:rsidR="009E14F9" w:rsidRPr="00B377CE" w14:paraId="53376F20" w14:textId="77777777" w:rsidTr="00613D82">
        <w:trPr>
          <w:trHeight w:val="1441"/>
        </w:trPr>
        <w:tc>
          <w:tcPr>
            <w:tcW w:w="250" w:type="dxa"/>
            <w:vMerge/>
            <w:shd w:val="clear" w:color="auto" w:fill="B42E34"/>
          </w:tcPr>
          <w:p w14:paraId="53376F1E" w14:textId="77777777" w:rsidR="009E14F9" w:rsidRPr="00B377CE" w:rsidRDefault="009E14F9" w:rsidP="007A4C14">
            <w:pPr>
              <w:spacing w:after="50"/>
              <w:rPr>
                <w:rFonts w:ascii="Arial" w:hAnsi="Arial" w:cs="Arial"/>
                <w:b/>
                <w:bCs/>
                <w:color w:val="002060"/>
              </w:rPr>
            </w:pPr>
          </w:p>
        </w:tc>
        <w:tc>
          <w:tcPr>
            <w:tcW w:w="9326" w:type="dxa"/>
            <w:shd w:val="clear" w:color="auto" w:fill="B42E34"/>
          </w:tcPr>
          <w:p w14:paraId="53376F1F" w14:textId="77777777" w:rsidR="009E14F9" w:rsidRPr="00B377CE" w:rsidRDefault="009E14F9" w:rsidP="007A4C14">
            <w:pPr>
              <w:spacing w:after="50"/>
              <w:rPr>
                <w:rFonts w:ascii="Arial" w:hAnsi="Arial" w:cs="Arial"/>
                <w:b/>
                <w:bCs/>
                <w:color w:val="002060"/>
              </w:rPr>
            </w:pPr>
          </w:p>
        </w:tc>
      </w:tr>
    </w:tbl>
    <w:p w14:paraId="53376F21" w14:textId="77777777" w:rsidR="009E14F9" w:rsidRPr="00B377CE" w:rsidRDefault="00015BCE" w:rsidP="009E14F9">
      <w:pPr>
        <w:pStyle w:val="DGPageHeading"/>
        <w:rPr>
          <w:rFonts w:ascii="Arial" w:hAnsi="Arial"/>
          <w:color w:val="auto"/>
          <w:sz w:val="40"/>
          <w:szCs w:val="40"/>
          <w:lang w:val="en-GB"/>
        </w:rPr>
      </w:pPr>
      <w:bookmarkStart w:id="28" w:name="_Toc343519060"/>
      <w:bookmarkStart w:id="29" w:name="_Toc478036692"/>
      <w:r w:rsidRPr="00B377CE">
        <w:rPr>
          <w:rFonts w:ascii="Arial" w:hAnsi="Arial"/>
          <w:color w:val="auto"/>
          <w:sz w:val="40"/>
          <w:szCs w:val="40"/>
          <w:lang w:val="en-GB"/>
        </w:rPr>
        <w:t>CC</w:t>
      </w:r>
      <w:r w:rsidR="009E14F9" w:rsidRPr="00B377CE">
        <w:rPr>
          <w:rFonts w:ascii="Arial" w:hAnsi="Arial"/>
          <w:color w:val="auto"/>
          <w:sz w:val="40"/>
          <w:szCs w:val="40"/>
          <w:lang w:val="en-GB"/>
        </w:rPr>
        <w:t>5.</w:t>
      </w:r>
      <w:r w:rsidR="002637FC" w:rsidRPr="00B377CE">
        <w:rPr>
          <w:rFonts w:ascii="Arial" w:hAnsi="Arial"/>
          <w:color w:val="auto"/>
          <w:sz w:val="40"/>
          <w:szCs w:val="40"/>
          <w:lang w:val="en-GB"/>
        </w:rPr>
        <w:t xml:space="preserve"> </w:t>
      </w:r>
      <w:r w:rsidR="009E14F9" w:rsidRPr="00B377CE">
        <w:rPr>
          <w:rFonts w:ascii="Arial" w:hAnsi="Arial"/>
          <w:color w:val="auto"/>
          <w:sz w:val="40"/>
          <w:szCs w:val="40"/>
          <w:lang w:val="en-GB"/>
        </w:rPr>
        <w:t>Climate Change Risks</w:t>
      </w:r>
      <w:bookmarkEnd w:id="28"/>
      <w:bookmarkEnd w:id="29"/>
    </w:p>
    <w:p w14:paraId="53376F22" w14:textId="77777777" w:rsidR="00070BE1" w:rsidRDefault="00070BE1" w:rsidP="00070BE1">
      <w:pPr>
        <w:pStyle w:val="Default"/>
        <w:rPr>
          <w:b/>
        </w:rPr>
      </w:pPr>
    </w:p>
    <w:p w14:paraId="53376F23" w14:textId="77777777" w:rsidR="00070BE1" w:rsidRPr="00070BE1" w:rsidRDefault="00070BE1" w:rsidP="00070BE1">
      <w:pPr>
        <w:pStyle w:val="Default"/>
        <w:rPr>
          <w:b/>
          <w:sz w:val="20"/>
          <w:szCs w:val="20"/>
        </w:rPr>
      </w:pPr>
      <w:r w:rsidRPr="00070BE1">
        <w:rPr>
          <w:b/>
          <w:bCs/>
          <w:sz w:val="20"/>
          <w:szCs w:val="20"/>
        </w:rPr>
        <w:t xml:space="preserve">Pre-population </w:t>
      </w:r>
    </w:p>
    <w:p w14:paraId="7EB8F8EB" w14:textId="77777777" w:rsidR="00E77DE4" w:rsidRDefault="00E77DE4" w:rsidP="00E77DE4">
      <w:pPr>
        <w:pStyle w:val="DGHeading3"/>
        <w:spacing w:before="120"/>
        <w:jc w:val="both"/>
        <w:rPr>
          <w:rFonts w:ascii="Arial" w:hAnsi="Arial"/>
          <w:b w:val="0"/>
        </w:rPr>
      </w:pPr>
      <w:r w:rsidRPr="00070BE1">
        <w:rPr>
          <w:rFonts w:ascii="Arial" w:hAnsi="Arial"/>
          <w:b w:val="0"/>
        </w:rPr>
        <w:t>If you responded to CDP last year, question CC5.1, and questions CC5.1a, CC5.1b, and CC5.1c on this page are eligible for pre-population. To take advantage of this function, click “copy from last year” prior to entering any data on the page</w:t>
      </w:r>
      <w:r w:rsidRPr="00495610">
        <w:rPr>
          <w:rFonts w:ascii="Arial" w:hAnsi="Arial"/>
          <w:b w:val="0"/>
        </w:rPr>
        <w:t xml:space="preserve">. </w:t>
      </w:r>
      <w:r w:rsidRPr="00495610">
        <w:rPr>
          <w:rFonts w:ascii="Arial" w:hAnsi="Arial"/>
          <w:b w:val="0"/>
          <w:noProof/>
        </w:rPr>
        <w:t>Please note that if you selected ‘Product labelling regulations and standards’ and/or ‘Changing consumer behavior’ from the drop down options in column 1 (Risk driver) of questions CC5.1a and/or CC5.1c last year (2016), they will not copy over because these options have been amended to ‘Product labeling regulations and standards’ and ‘Changing consumer behavior’ (US spelling). Please re-select ‘Product labeling regulations and standards’ and/or ‘Changing consumer behavior’ and check the rest of the copied information in the table.</w:t>
      </w:r>
    </w:p>
    <w:p w14:paraId="53376F25" w14:textId="77777777" w:rsidR="00BC49A2" w:rsidRDefault="00BC49A2" w:rsidP="00070BE1">
      <w:pPr>
        <w:pStyle w:val="DGHeading3"/>
        <w:jc w:val="both"/>
        <w:rPr>
          <w:rFonts w:ascii="Arial" w:hAnsi="Arial"/>
          <w:b w:val="0"/>
          <w:lang w:val="en-GB"/>
        </w:rPr>
      </w:pPr>
    </w:p>
    <w:p w14:paraId="586835A1" w14:textId="77777777" w:rsidR="00AE6A3E" w:rsidRPr="00B377CE" w:rsidRDefault="00AE6A3E" w:rsidP="00AE6A3E">
      <w:pPr>
        <w:pStyle w:val="DGHeading3"/>
        <w:ind w:left="851" w:hanging="851"/>
        <w:jc w:val="both"/>
        <w:rPr>
          <w:rFonts w:ascii="Arial" w:hAnsi="Arial"/>
          <w:lang w:val="en-GB"/>
        </w:rPr>
      </w:pPr>
      <w:r w:rsidRPr="00B377CE">
        <w:rPr>
          <w:rFonts w:ascii="Arial" w:hAnsi="Arial"/>
          <w:lang w:val="en-GB"/>
        </w:rPr>
        <w:t xml:space="preserve">CC5.1: </w:t>
      </w:r>
      <w:r>
        <w:rPr>
          <w:rFonts w:ascii="Arial" w:hAnsi="Arial"/>
          <w:lang w:val="en-GB"/>
        </w:rPr>
        <w:tab/>
      </w:r>
      <w:r w:rsidRPr="00B377CE">
        <w:rPr>
          <w:rFonts w:ascii="Arial" w:hAnsi="Arial"/>
          <w:lang w:val="en-GB"/>
        </w:rPr>
        <w:t xml:space="preserve">Have you identified any </w:t>
      </w:r>
      <w:r>
        <w:rPr>
          <w:rFonts w:ascii="Arial" w:hAnsi="Arial"/>
          <w:lang w:val="en-GB"/>
        </w:rPr>
        <w:t xml:space="preserve">inherent </w:t>
      </w:r>
      <w:r w:rsidRPr="00B377CE">
        <w:rPr>
          <w:rFonts w:ascii="Arial" w:hAnsi="Arial"/>
          <w:lang w:val="en-GB"/>
        </w:rPr>
        <w:t>climate change risks that have the potential to generate a substantive change in your business operations, revenue or expenditure? Tick all that apply</w:t>
      </w:r>
    </w:p>
    <w:p w14:paraId="30DE3EA0" w14:textId="77777777" w:rsidR="00AE6A3E" w:rsidRPr="00B377CE" w:rsidRDefault="00AE6A3E" w:rsidP="00AE6A3E">
      <w:pPr>
        <w:pStyle w:val="DGHeading3"/>
        <w:rPr>
          <w:rFonts w:ascii="Arial" w:hAnsi="Arial"/>
          <w:lang w:val="en-GB"/>
        </w:rPr>
      </w:pPr>
    </w:p>
    <w:p w14:paraId="5915517F" w14:textId="77777777" w:rsidR="00AE6A3E" w:rsidRPr="00B377CE" w:rsidRDefault="00AE6A3E" w:rsidP="00AE6A3E">
      <w:pPr>
        <w:pStyle w:val="DGHeading3"/>
        <w:numPr>
          <w:ilvl w:val="0"/>
          <w:numId w:val="19"/>
        </w:numPr>
        <w:spacing w:before="60"/>
        <w:ind w:left="1276" w:hanging="425"/>
        <w:rPr>
          <w:rFonts w:ascii="Arial" w:hAnsi="Arial"/>
          <w:b w:val="0"/>
          <w:bCs/>
          <w:lang w:val="en-GB"/>
        </w:rPr>
      </w:pPr>
      <w:r w:rsidRPr="00B377CE">
        <w:rPr>
          <w:rFonts w:ascii="Arial" w:hAnsi="Arial"/>
          <w:b w:val="0"/>
          <w:bCs/>
          <w:lang w:val="en-GB"/>
        </w:rPr>
        <w:t>Risks driven by changes in regulation</w:t>
      </w:r>
    </w:p>
    <w:p w14:paraId="21E45905" w14:textId="77777777" w:rsidR="00AE6A3E" w:rsidRPr="00B377CE" w:rsidRDefault="00AE6A3E" w:rsidP="00AE6A3E">
      <w:pPr>
        <w:pStyle w:val="DGHeading3"/>
        <w:numPr>
          <w:ilvl w:val="0"/>
          <w:numId w:val="19"/>
        </w:numPr>
        <w:spacing w:before="60"/>
        <w:ind w:left="1276" w:hanging="425"/>
        <w:rPr>
          <w:rFonts w:ascii="Arial" w:hAnsi="Arial"/>
          <w:b w:val="0"/>
          <w:bCs/>
          <w:lang w:val="en-GB"/>
        </w:rPr>
      </w:pPr>
      <w:r w:rsidRPr="00B377CE">
        <w:rPr>
          <w:rFonts w:ascii="Arial" w:hAnsi="Arial"/>
          <w:b w:val="0"/>
          <w:bCs/>
          <w:lang w:val="en-GB"/>
        </w:rPr>
        <w:t>Risks driven by changes in physical climate parameters</w:t>
      </w:r>
    </w:p>
    <w:p w14:paraId="5037CD29" w14:textId="77777777" w:rsidR="00AE6A3E" w:rsidRPr="0009149B" w:rsidRDefault="00AE6A3E" w:rsidP="00AE6A3E">
      <w:pPr>
        <w:pStyle w:val="DGHeading3"/>
        <w:numPr>
          <w:ilvl w:val="0"/>
          <w:numId w:val="19"/>
        </w:numPr>
        <w:spacing w:before="60"/>
        <w:ind w:left="1276" w:hanging="425"/>
        <w:rPr>
          <w:rFonts w:ascii="Arial" w:hAnsi="Arial"/>
          <w:b w:val="0"/>
          <w:bCs/>
          <w:lang w:val="en-GB"/>
        </w:rPr>
      </w:pPr>
      <w:r w:rsidRPr="00B377CE">
        <w:rPr>
          <w:rFonts w:ascii="Arial" w:hAnsi="Arial"/>
          <w:b w:val="0"/>
          <w:bCs/>
          <w:lang w:val="en-GB"/>
        </w:rPr>
        <w:t>Risks driven by changes in other climate-related development</w:t>
      </w:r>
      <w:r>
        <w:rPr>
          <w:rFonts w:ascii="Arial" w:hAnsi="Arial"/>
          <w:b w:val="0"/>
          <w:bCs/>
          <w:lang w:val="en-GB"/>
        </w:rPr>
        <w:t xml:space="preserve"> </w:t>
      </w:r>
    </w:p>
    <w:p w14:paraId="53376F2B" w14:textId="77777777" w:rsidR="0009149B" w:rsidRDefault="0009149B" w:rsidP="0040582A">
      <w:pPr>
        <w:pStyle w:val="DGHeading3"/>
        <w:rPr>
          <w:rFonts w:ascii="Arial" w:hAnsi="Arial"/>
          <w:lang w:val="en-GB"/>
        </w:rPr>
      </w:pPr>
    </w:p>
    <w:p w14:paraId="53376F2C" w14:textId="77777777" w:rsidR="00624B84" w:rsidRPr="00624B84" w:rsidRDefault="00624B84" w:rsidP="0040582A">
      <w:pPr>
        <w:pStyle w:val="DGHeading3"/>
        <w:rPr>
          <w:rFonts w:ascii="Arial" w:hAnsi="Arial"/>
          <w:b w:val="0"/>
          <w:lang w:val="en-GB"/>
        </w:rPr>
      </w:pPr>
      <w:r w:rsidRPr="00624B84">
        <w:rPr>
          <w:rFonts w:ascii="Arial" w:hAnsi="Arial"/>
          <w:b w:val="0"/>
          <w:lang w:val="en-GB"/>
        </w:rPr>
        <w:t>Tick all categories of risks above that apply to your business. Risks can be:</w:t>
      </w:r>
    </w:p>
    <w:p w14:paraId="53376F2D" w14:textId="77777777" w:rsidR="00624B84" w:rsidRDefault="00624B84" w:rsidP="0040582A">
      <w:pPr>
        <w:pStyle w:val="DGHeading3"/>
        <w:rPr>
          <w:rFonts w:ascii="Arial" w:hAnsi="Arial"/>
          <w:lang w:val="en-GB"/>
        </w:rPr>
      </w:pPr>
    </w:p>
    <w:p w14:paraId="53376F2E" w14:textId="77777777" w:rsidR="00624B84" w:rsidRPr="00624B84" w:rsidRDefault="00624B84" w:rsidP="00F032ED">
      <w:pPr>
        <w:pStyle w:val="DGHeading3"/>
        <w:numPr>
          <w:ilvl w:val="0"/>
          <w:numId w:val="35"/>
        </w:numPr>
        <w:rPr>
          <w:rFonts w:ascii="Arial" w:hAnsi="Arial"/>
          <w:b w:val="0"/>
          <w:lang w:val="en-GB"/>
        </w:rPr>
      </w:pPr>
      <w:r w:rsidRPr="00624B84">
        <w:rPr>
          <w:rFonts w:ascii="Arial" w:hAnsi="Arial"/>
          <w:b w:val="0"/>
          <w:lang w:val="en-GB"/>
        </w:rPr>
        <w:t>Currently being experienced or expected to arise in the future</w:t>
      </w:r>
    </w:p>
    <w:p w14:paraId="53376F2F" w14:textId="77777777" w:rsidR="00624B84" w:rsidRPr="00624B84" w:rsidRDefault="00624B84" w:rsidP="00F032ED">
      <w:pPr>
        <w:pStyle w:val="DGHeading3"/>
        <w:numPr>
          <w:ilvl w:val="0"/>
          <w:numId w:val="35"/>
        </w:numPr>
        <w:rPr>
          <w:rFonts w:ascii="Arial" w:hAnsi="Arial"/>
          <w:b w:val="0"/>
          <w:lang w:val="en-GB"/>
        </w:rPr>
      </w:pPr>
      <w:r w:rsidRPr="00624B84">
        <w:rPr>
          <w:rFonts w:ascii="Arial" w:hAnsi="Arial"/>
          <w:b w:val="0"/>
          <w:lang w:val="en-GB"/>
        </w:rPr>
        <w:t>Already managed and therefore not expected to generate negative residual impacts (e.g. because of an insurance policy)</w:t>
      </w:r>
    </w:p>
    <w:p w14:paraId="53376F30" w14:textId="77777777" w:rsidR="00624B84" w:rsidRPr="00624B84" w:rsidRDefault="00624B84" w:rsidP="00F032ED">
      <w:pPr>
        <w:pStyle w:val="DGHeading3"/>
        <w:numPr>
          <w:ilvl w:val="0"/>
          <w:numId w:val="35"/>
        </w:numPr>
        <w:rPr>
          <w:rFonts w:ascii="Arial" w:hAnsi="Arial"/>
          <w:b w:val="0"/>
          <w:lang w:val="en-GB"/>
        </w:rPr>
      </w:pPr>
      <w:r w:rsidRPr="00624B84">
        <w:rPr>
          <w:rFonts w:ascii="Arial" w:hAnsi="Arial"/>
          <w:b w:val="0"/>
          <w:lang w:val="en-GB"/>
        </w:rPr>
        <w:t>Newly identified</w:t>
      </w:r>
    </w:p>
    <w:p w14:paraId="53376F31" w14:textId="77777777" w:rsidR="00624B84" w:rsidRPr="00624B84" w:rsidRDefault="00624B84" w:rsidP="00F032ED">
      <w:pPr>
        <w:pStyle w:val="DGHeading3"/>
        <w:numPr>
          <w:ilvl w:val="0"/>
          <w:numId w:val="35"/>
        </w:numPr>
        <w:rPr>
          <w:rFonts w:ascii="Arial" w:hAnsi="Arial"/>
          <w:b w:val="0"/>
          <w:lang w:val="en-GB"/>
        </w:rPr>
      </w:pPr>
      <w:r w:rsidRPr="00624B84">
        <w:rPr>
          <w:rFonts w:ascii="Arial" w:hAnsi="Arial"/>
          <w:b w:val="0"/>
          <w:lang w:val="en-GB"/>
        </w:rPr>
        <w:t xml:space="preserve">Risks which cannot be managed </w:t>
      </w:r>
    </w:p>
    <w:p w14:paraId="53376F32" w14:textId="615FCBFB" w:rsidR="00624B84" w:rsidRPr="00624B84" w:rsidRDefault="00624B84" w:rsidP="00F032ED">
      <w:pPr>
        <w:pStyle w:val="DGHeading3"/>
        <w:numPr>
          <w:ilvl w:val="0"/>
          <w:numId w:val="35"/>
        </w:numPr>
        <w:rPr>
          <w:rFonts w:ascii="Arial" w:hAnsi="Arial"/>
          <w:b w:val="0"/>
          <w:lang w:val="en-GB"/>
        </w:rPr>
      </w:pPr>
      <w:r w:rsidRPr="00624B84">
        <w:rPr>
          <w:rFonts w:ascii="Arial" w:hAnsi="Arial"/>
          <w:b w:val="0"/>
          <w:lang w:val="en-GB"/>
        </w:rPr>
        <w:t>Well understood or with high levels of uncertainty with regard</w:t>
      </w:r>
      <w:r w:rsidR="00AE6A3E">
        <w:rPr>
          <w:rFonts w:ascii="Arial" w:hAnsi="Arial"/>
          <w:b w:val="0"/>
          <w:lang w:val="en-GB"/>
        </w:rPr>
        <w:t>s</w:t>
      </w:r>
      <w:r w:rsidRPr="00624B84">
        <w:rPr>
          <w:rFonts w:ascii="Arial" w:hAnsi="Arial"/>
          <w:b w:val="0"/>
          <w:lang w:val="en-GB"/>
        </w:rPr>
        <w:t xml:space="preserve"> to the likelihood of the risk materialising and the extent to which it will impact the business</w:t>
      </w:r>
    </w:p>
    <w:p w14:paraId="53376F33" w14:textId="77777777" w:rsidR="00624B84" w:rsidRDefault="00624B84" w:rsidP="0040582A">
      <w:pPr>
        <w:pStyle w:val="DGHeading3"/>
        <w:rPr>
          <w:rFonts w:ascii="Arial" w:hAnsi="Arial"/>
          <w:lang w:val="en-GB"/>
        </w:rPr>
      </w:pPr>
    </w:p>
    <w:p w14:paraId="53376F34" w14:textId="77777777" w:rsidR="0009149B" w:rsidRPr="00B377CE" w:rsidRDefault="0009149B" w:rsidP="0040582A">
      <w:pPr>
        <w:pStyle w:val="DGHeading3"/>
        <w:rPr>
          <w:rFonts w:ascii="Arial" w:hAnsi="Arial"/>
          <w:lang w:val="en-GB"/>
        </w:rPr>
        <w:sectPr w:rsidR="0009149B" w:rsidRPr="00B377CE" w:rsidSect="00311FEE">
          <w:pgSz w:w="12240" w:h="15840"/>
          <w:pgMar w:top="1985" w:right="1440" w:bottom="1440" w:left="1440" w:header="720" w:footer="720" w:gutter="0"/>
          <w:cols w:space="720"/>
          <w:noEndnote/>
          <w:docGrid w:linePitch="360"/>
        </w:sectPr>
      </w:pPr>
    </w:p>
    <w:p w14:paraId="7500A9B0" w14:textId="77777777" w:rsidR="00462E8A" w:rsidRDefault="00462E8A" w:rsidP="00462E8A">
      <w:pPr>
        <w:pStyle w:val="DGHeading3"/>
        <w:jc w:val="both"/>
        <w:rPr>
          <w:rFonts w:ascii="Arial" w:hAnsi="Arial"/>
          <w:b w:val="0"/>
          <w:i/>
          <w:lang w:val="en-GB"/>
        </w:rPr>
      </w:pPr>
      <w:r>
        <w:rPr>
          <w:rFonts w:ascii="Arial" w:hAnsi="Arial"/>
          <w:b w:val="0"/>
          <w:i/>
          <w:lang w:val="en-GB"/>
        </w:rPr>
        <w:t>If “</w:t>
      </w:r>
      <w:r w:rsidRPr="00B377CE">
        <w:rPr>
          <w:rFonts w:ascii="Arial" w:hAnsi="Arial"/>
          <w:b w:val="0"/>
          <w:i/>
          <w:lang w:val="en-GB"/>
        </w:rPr>
        <w:t xml:space="preserve">Risks driven by changes in </w:t>
      </w:r>
      <w:r>
        <w:rPr>
          <w:rFonts w:ascii="Arial" w:hAnsi="Arial"/>
          <w:b w:val="0"/>
          <w:i/>
          <w:lang w:val="en-GB"/>
        </w:rPr>
        <w:t>regulation”</w:t>
      </w:r>
      <w:r w:rsidRPr="00B377CE">
        <w:rPr>
          <w:rFonts w:ascii="Arial" w:hAnsi="Arial"/>
          <w:b w:val="0"/>
          <w:i/>
          <w:lang w:val="en-GB"/>
        </w:rPr>
        <w:t xml:space="preserve"> is ticked</w:t>
      </w:r>
      <w:r>
        <w:rPr>
          <w:rFonts w:ascii="Arial" w:hAnsi="Arial"/>
          <w:b w:val="0"/>
          <w:i/>
          <w:lang w:val="en-GB"/>
        </w:rPr>
        <w:t xml:space="preserve"> in question CC5.1</w:t>
      </w:r>
      <w:r w:rsidRPr="00B377CE">
        <w:rPr>
          <w:rFonts w:ascii="Arial" w:hAnsi="Arial"/>
          <w:b w:val="0"/>
          <w:i/>
          <w:lang w:val="en-GB"/>
        </w:rPr>
        <w:t>:</w:t>
      </w:r>
    </w:p>
    <w:p w14:paraId="357ABC39" w14:textId="77777777" w:rsidR="00462E8A" w:rsidRDefault="00462E8A" w:rsidP="00462E8A">
      <w:pPr>
        <w:pStyle w:val="DGHeading3"/>
        <w:tabs>
          <w:tab w:val="left" w:pos="851"/>
        </w:tabs>
        <w:jc w:val="both"/>
        <w:rPr>
          <w:rFonts w:ascii="Arial" w:hAnsi="Arial"/>
          <w:lang w:val="en-GB"/>
        </w:rPr>
      </w:pPr>
    </w:p>
    <w:p w14:paraId="4093B724" w14:textId="77777777" w:rsidR="00462E8A" w:rsidRDefault="00462E8A" w:rsidP="00462E8A">
      <w:pPr>
        <w:pStyle w:val="DGHeading3"/>
        <w:tabs>
          <w:tab w:val="left" w:pos="851"/>
        </w:tabs>
        <w:jc w:val="both"/>
        <w:rPr>
          <w:rFonts w:ascii="Arial" w:hAnsi="Arial"/>
          <w:lang w:val="en-GB"/>
        </w:rPr>
      </w:pPr>
      <w:r w:rsidRPr="00B377CE">
        <w:rPr>
          <w:rFonts w:ascii="Arial" w:hAnsi="Arial"/>
          <w:lang w:val="en-GB"/>
        </w:rPr>
        <w:t>CC</w:t>
      </w:r>
      <w:r>
        <w:rPr>
          <w:rFonts w:ascii="Arial" w:hAnsi="Arial"/>
          <w:lang w:val="en-GB"/>
        </w:rPr>
        <w:t>5.1a</w:t>
      </w:r>
      <w:r w:rsidRPr="00B377CE">
        <w:rPr>
          <w:rFonts w:ascii="Arial" w:hAnsi="Arial"/>
          <w:lang w:val="en-GB"/>
        </w:rPr>
        <w:t xml:space="preserve">: Please describe your </w:t>
      </w:r>
      <w:r>
        <w:rPr>
          <w:rFonts w:ascii="Arial" w:hAnsi="Arial"/>
          <w:lang w:val="en-GB"/>
        </w:rPr>
        <w:t xml:space="preserve">inherent </w:t>
      </w:r>
      <w:r w:rsidRPr="00B377CE">
        <w:rPr>
          <w:rFonts w:ascii="Arial" w:hAnsi="Arial"/>
          <w:lang w:val="en-GB"/>
        </w:rPr>
        <w:t xml:space="preserve">risks that are driven by </w:t>
      </w:r>
      <w:r>
        <w:rPr>
          <w:rFonts w:ascii="Arial" w:hAnsi="Arial"/>
          <w:lang w:val="en-GB"/>
        </w:rPr>
        <w:t>changes in regulation</w:t>
      </w:r>
    </w:p>
    <w:tbl>
      <w:tblPr>
        <w:tblpPr w:leftFromText="180" w:rightFromText="180" w:vertAnchor="text" w:horzAnchor="margin" w:tblpXSpec="center" w:tblpY="289"/>
        <w:tblW w:w="58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66"/>
        <w:gridCol w:w="1238"/>
        <w:gridCol w:w="2155"/>
        <w:gridCol w:w="1299"/>
        <w:gridCol w:w="1299"/>
        <w:gridCol w:w="2024"/>
        <w:gridCol w:w="1299"/>
        <w:gridCol w:w="1152"/>
        <w:gridCol w:w="1152"/>
        <w:gridCol w:w="1000"/>
      </w:tblGrid>
      <w:tr w:rsidR="00462E8A" w:rsidRPr="00521D17" w14:paraId="52222CA0" w14:textId="77777777" w:rsidTr="004C5F4D">
        <w:tc>
          <w:tcPr>
            <w:tcW w:w="872" w:type="pct"/>
            <w:shd w:val="clear" w:color="auto" w:fill="BFBFBF" w:themeFill="background1" w:themeFillShade="BF"/>
            <w:tcMar>
              <w:top w:w="57" w:type="dxa"/>
              <w:bottom w:w="57" w:type="dxa"/>
            </w:tcMar>
          </w:tcPr>
          <w:p w14:paraId="7DE5B126" w14:textId="77777777" w:rsidR="00462E8A" w:rsidRPr="00270B3C" w:rsidRDefault="00462E8A" w:rsidP="004C5F4D">
            <w:pPr>
              <w:rPr>
                <w:rFonts w:ascii="Arial" w:hAnsi="Arial" w:cs="Arial"/>
                <w:sz w:val="18"/>
                <w:szCs w:val="18"/>
                <w:lang w:val="en-GB" w:eastAsia="en-US"/>
              </w:rPr>
            </w:pPr>
            <w:r w:rsidRPr="00270B3C">
              <w:rPr>
                <w:rFonts w:ascii="Arial" w:hAnsi="Arial" w:cs="Arial"/>
                <w:sz w:val="18"/>
                <w:szCs w:val="18"/>
                <w:lang w:val="en-GB" w:eastAsia="en-US"/>
              </w:rPr>
              <w:t>Risk driver</w:t>
            </w:r>
          </w:p>
        </w:tc>
        <w:tc>
          <w:tcPr>
            <w:tcW w:w="405" w:type="pct"/>
            <w:shd w:val="clear" w:color="auto" w:fill="BFBFBF" w:themeFill="background1" w:themeFillShade="BF"/>
            <w:tcMar>
              <w:top w:w="57" w:type="dxa"/>
              <w:bottom w:w="57" w:type="dxa"/>
            </w:tcMar>
          </w:tcPr>
          <w:p w14:paraId="6FC9ED2C" w14:textId="77777777" w:rsidR="00462E8A" w:rsidRPr="00270B3C" w:rsidRDefault="00462E8A" w:rsidP="004C5F4D">
            <w:pPr>
              <w:rPr>
                <w:rFonts w:ascii="Arial" w:hAnsi="Arial" w:cs="Arial"/>
                <w:sz w:val="18"/>
                <w:szCs w:val="18"/>
                <w:lang w:val="en-GB" w:eastAsia="en-US"/>
              </w:rPr>
            </w:pPr>
            <w:r w:rsidRPr="00270B3C">
              <w:rPr>
                <w:rFonts w:ascii="Arial" w:hAnsi="Arial" w:cs="Arial"/>
                <w:sz w:val="18"/>
                <w:szCs w:val="18"/>
                <w:lang w:val="en-GB" w:eastAsia="en-US"/>
              </w:rPr>
              <w:t>Description</w:t>
            </w:r>
          </w:p>
        </w:tc>
        <w:tc>
          <w:tcPr>
            <w:tcW w:w="705" w:type="pct"/>
            <w:shd w:val="clear" w:color="auto" w:fill="BFBFBF" w:themeFill="background1" w:themeFillShade="BF"/>
            <w:tcMar>
              <w:top w:w="57" w:type="dxa"/>
              <w:bottom w:w="57" w:type="dxa"/>
            </w:tcMar>
          </w:tcPr>
          <w:p w14:paraId="309CA041" w14:textId="77777777" w:rsidR="00462E8A" w:rsidRPr="00270B3C" w:rsidRDefault="00462E8A" w:rsidP="004C5F4D">
            <w:pPr>
              <w:rPr>
                <w:rFonts w:ascii="Arial" w:hAnsi="Arial" w:cs="Arial"/>
                <w:sz w:val="18"/>
                <w:szCs w:val="18"/>
                <w:lang w:val="en-GB" w:eastAsia="en-US"/>
              </w:rPr>
            </w:pPr>
            <w:r w:rsidRPr="00270B3C">
              <w:rPr>
                <w:rFonts w:ascii="Arial" w:hAnsi="Arial" w:cs="Arial"/>
                <w:sz w:val="18"/>
                <w:szCs w:val="18"/>
                <w:lang w:val="en-GB" w:eastAsia="en-US"/>
              </w:rPr>
              <w:t>Potential impact</w:t>
            </w:r>
          </w:p>
        </w:tc>
        <w:tc>
          <w:tcPr>
            <w:tcW w:w="425" w:type="pct"/>
            <w:shd w:val="clear" w:color="auto" w:fill="BFBFBF" w:themeFill="background1" w:themeFillShade="BF"/>
            <w:tcMar>
              <w:top w:w="57" w:type="dxa"/>
              <w:bottom w:w="57" w:type="dxa"/>
            </w:tcMar>
          </w:tcPr>
          <w:p w14:paraId="03BCAD6A" w14:textId="77777777" w:rsidR="00462E8A" w:rsidRPr="00270B3C" w:rsidRDefault="00462E8A" w:rsidP="004C5F4D">
            <w:pPr>
              <w:rPr>
                <w:rFonts w:ascii="Arial" w:hAnsi="Arial" w:cs="Arial"/>
                <w:sz w:val="18"/>
                <w:szCs w:val="18"/>
                <w:lang w:val="en-GB" w:eastAsia="en-US"/>
              </w:rPr>
            </w:pPr>
            <w:r w:rsidRPr="00270B3C">
              <w:rPr>
                <w:rFonts w:ascii="Arial" w:hAnsi="Arial" w:cs="Arial"/>
                <w:sz w:val="18"/>
                <w:szCs w:val="18"/>
                <w:lang w:val="en-GB" w:eastAsia="en-US"/>
              </w:rPr>
              <w:t>Timeframe</w:t>
            </w:r>
          </w:p>
        </w:tc>
        <w:tc>
          <w:tcPr>
            <w:tcW w:w="425" w:type="pct"/>
            <w:shd w:val="clear" w:color="auto" w:fill="BFBFBF" w:themeFill="background1" w:themeFillShade="BF"/>
            <w:tcMar>
              <w:top w:w="57" w:type="dxa"/>
              <w:bottom w:w="57" w:type="dxa"/>
            </w:tcMar>
          </w:tcPr>
          <w:p w14:paraId="78558024" w14:textId="77777777" w:rsidR="00462E8A" w:rsidRPr="00270B3C" w:rsidRDefault="00462E8A" w:rsidP="004C5F4D">
            <w:pPr>
              <w:rPr>
                <w:rFonts w:ascii="Arial" w:hAnsi="Arial" w:cs="Arial"/>
                <w:sz w:val="18"/>
                <w:szCs w:val="18"/>
                <w:lang w:val="en-GB" w:eastAsia="en-US"/>
              </w:rPr>
            </w:pPr>
            <w:r w:rsidRPr="00270B3C">
              <w:rPr>
                <w:rFonts w:ascii="Arial" w:hAnsi="Arial" w:cs="Arial"/>
                <w:sz w:val="18"/>
                <w:szCs w:val="18"/>
                <w:lang w:val="en-GB" w:eastAsia="en-US"/>
              </w:rPr>
              <w:t>Direct/</w:t>
            </w:r>
          </w:p>
          <w:p w14:paraId="0321CD9B" w14:textId="77777777" w:rsidR="00462E8A" w:rsidRPr="00270B3C" w:rsidRDefault="00462E8A" w:rsidP="004C5F4D">
            <w:pPr>
              <w:rPr>
                <w:rFonts w:ascii="Arial" w:hAnsi="Arial" w:cs="Arial"/>
                <w:sz w:val="18"/>
                <w:szCs w:val="18"/>
                <w:lang w:val="en-GB" w:eastAsia="en-US"/>
              </w:rPr>
            </w:pPr>
            <w:r w:rsidRPr="00270B3C">
              <w:rPr>
                <w:rFonts w:ascii="Arial" w:hAnsi="Arial" w:cs="Arial"/>
                <w:sz w:val="18"/>
                <w:szCs w:val="18"/>
                <w:lang w:val="en-GB" w:eastAsia="en-US"/>
              </w:rPr>
              <w:t>Indirect</w:t>
            </w:r>
          </w:p>
        </w:tc>
        <w:tc>
          <w:tcPr>
            <w:tcW w:w="662" w:type="pct"/>
            <w:shd w:val="clear" w:color="auto" w:fill="BFBFBF" w:themeFill="background1" w:themeFillShade="BF"/>
            <w:tcMar>
              <w:top w:w="57" w:type="dxa"/>
              <w:bottom w:w="57" w:type="dxa"/>
            </w:tcMar>
          </w:tcPr>
          <w:p w14:paraId="42D975C5" w14:textId="77777777" w:rsidR="00462E8A" w:rsidRPr="00270B3C" w:rsidRDefault="00462E8A" w:rsidP="004C5F4D">
            <w:pPr>
              <w:rPr>
                <w:rFonts w:ascii="Arial" w:hAnsi="Arial" w:cs="Arial"/>
                <w:sz w:val="18"/>
                <w:szCs w:val="18"/>
                <w:lang w:val="en-GB" w:eastAsia="en-US"/>
              </w:rPr>
            </w:pPr>
            <w:r w:rsidRPr="00270B3C">
              <w:rPr>
                <w:rFonts w:ascii="Arial" w:hAnsi="Arial" w:cs="Arial"/>
                <w:sz w:val="18"/>
                <w:szCs w:val="18"/>
                <w:lang w:val="en-GB" w:eastAsia="en-US"/>
              </w:rPr>
              <w:t>Likelihood</w:t>
            </w:r>
          </w:p>
        </w:tc>
        <w:tc>
          <w:tcPr>
            <w:tcW w:w="425" w:type="pct"/>
            <w:shd w:val="clear" w:color="auto" w:fill="BFBFBF" w:themeFill="background1" w:themeFillShade="BF"/>
            <w:tcMar>
              <w:top w:w="57" w:type="dxa"/>
              <w:bottom w:w="57" w:type="dxa"/>
            </w:tcMar>
          </w:tcPr>
          <w:p w14:paraId="2B87E4D5" w14:textId="77777777" w:rsidR="00462E8A" w:rsidRPr="00270B3C" w:rsidRDefault="00462E8A" w:rsidP="004C5F4D">
            <w:pPr>
              <w:rPr>
                <w:rFonts w:ascii="Arial" w:hAnsi="Arial" w:cs="Arial"/>
                <w:sz w:val="18"/>
                <w:szCs w:val="18"/>
                <w:lang w:val="en-GB" w:eastAsia="en-US"/>
              </w:rPr>
            </w:pPr>
            <w:r w:rsidRPr="00270B3C">
              <w:rPr>
                <w:rFonts w:ascii="Arial" w:hAnsi="Arial" w:cs="Arial"/>
                <w:sz w:val="18"/>
                <w:szCs w:val="18"/>
                <w:lang w:val="en-GB" w:eastAsia="en-US"/>
              </w:rPr>
              <w:t>Magnitude of impact</w:t>
            </w:r>
          </w:p>
        </w:tc>
        <w:tc>
          <w:tcPr>
            <w:tcW w:w="377" w:type="pct"/>
            <w:shd w:val="clear" w:color="auto" w:fill="BFBFBF" w:themeFill="background1" w:themeFillShade="BF"/>
            <w:tcMar>
              <w:top w:w="57" w:type="dxa"/>
              <w:bottom w:w="57" w:type="dxa"/>
            </w:tcMar>
          </w:tcPr>
          <w:p w14:paraId="176276D4" w14:textId="77777777" w:rsidR="00462E8A" w:rsidRPr="00270B3C" w:rsidRDefault="00462E8A" w:rsidP="004C5F4D">
            <w:pPr>
              <w:rPr>
                <w:rFonts w:ascii="Arial" w:hAnsi="Arial" w:cs="Arial"/>
                <w:sz w:val="18"/>
                <w:szCs w:val="18"/>
                <w:lang w:val="en-GB" w:eastAsia="en-US"/>
              </w:rPr>
            </w:pPr>
            <w:r w:rsidRPr="00270B3C">
              <w:rPr>
                <w:rFonts w:ascii="Arial" w:hAnsi="Arial" w:cs="Arial"/>
                <w:sz w:val="18"/>
                <w:szCs w:val="18"/>
                <w:lang w:val="en-GB" w:eastAsia="en-US"/>
              </w:rPr>
              <w:t>Estimated financial implications</w:t>
            </w:r>
          </w:p>
        </w:tc>
        <w:tc>
          <w:tcPr>
            <w:tcW w:w="377" w:type="pct"/>
            <w:shd w:val="clear" w:color="auto" w:fill="BFBFBF" w:themeFill="background1" w:themeFillShade="BF"/>
            <w:tcMar>
              <w:top w:w="57" w:type="dxa"/>
              <w:bottom w:w="57" w:type="dxa"/>
            </w:tcMar>
          </w:tcPr>
          <w:p w14:paraId="37756661" w14:textId="77777777" w:rsidR="00462E8A" w:rsidRPr="00270B3C" w:rsidRDefault="00462E8A" w:rsidP="004C5F4D">
            <w:pPr>
              <w:rPr>
                <w:rFonts w:ascii="Arial" w:hAnsi="Arial" w:cs="Arial"/>
                <w:sz w:val="18"/>
                <w:szCs w:val="18"/>
                <w:lang w:val="en-GB" w:eastAsia="en-US"/>
              </w:rPr>
            </w:pPr>
            <w:r w:rsidRPr="00270B3C">
              <w:rPr>
                <w:rFonts w:ascii="Arial" w:hAnsi="Arial" w:cs="Arial"/>
                <w:sz w:val="18"/>
                <w:szCs w:val="18"/>
                <w:lang w:val="en-GB" w:eastAsia="en-US"/>
              </w:rPr>
              <w:t xml:space="preserve">Management methods </w:t>
            </w:r>
          </w:p>
        </w:tc>
        <w:tc>
          <w:tcPr>
            <w:tcW w:w="327" w:type="pct"/>
            <w:shd w:val="clear" w:color="auto" w:fill="BFBFBF" w:themeFill="background1" w:themeFillShade="BF"/>
            <w:tcMar>
              <w:top w:w="57" w:type="dxa"/>
              <w:bottom w:w="57" w:type="dxa"/>
            </w:tcMar>
          </w:tcPr>
          <w:p w14:paraId="2DE55608" w14:textId="77777777" w:rsidR="00462E8A" w:rsidRPr="00270B3C" w:rsidRDefault="00462E8A" w:rsidP="004C5F4D">
            <w:pPr>
              <w:rPr>
                <w:rFonts w:ascii="Arial" w:hAnsi="Arial" w:cs="Arial"/>
                <w:sz w:val="18"/>
                <w:szCs w:val="18"/>
                <w:lang w:val="en-GB" w:eastAsia="en-US"/>
              </w:rPr>
            </w:pPr>
            <w:r w:rsidRPr="00270B3C">
              <w:rPr>
                <w:rFonts w:ascii="Arial" w:hAnsi="Arial" w:cs="Arial"/>
                <w:sz w:val="18"/>
                <w:szCs w:val="18"/>
                <w:lang w:val="en-GB" w:eastAsia="en-US"/>
              </w:rPr>
              <w:t>Cost of management</w:t>
            </w:r>
          </w:p>
        </w:tc>
      </w:tr>
      <w:tr w:rsidR="00462E8A" w:rsidRPr="00521D17" w14:paraId="3A8AA654" w14:textId="77777777" w:rsidTr="004C5F4D">
        <w:trPr>
          <w:trHeight w:val="4654"/>
        </w:trPr>
        <w:tc>
          <w:tcPr>
            <w:tcW w:w="872" w:type="pct"/>
            <w:tcMar>
              <w:top w:w="57" w:type="dxa"/>
              <w:bottom w:w="57" w:type="dxa"/>
            </w:tcMar>
          </w:tcPr>
          <w:p w14:paraId="0416C70D" w14:textId="77777777" w:rsidR="00462E8A" w:rsidRPr="00911DB6" w:rsidRDefault="00462E8A" w:rsidP="004C5F4D">
            <w:pPr>
              <w:rPr>
                <w:rFonts w:ascii="Arial" w:hAnsi="Arial" w:cs="Arial"/>
                <w:sz w:val="18"/>
                <w:szCs w:val="18"/>
                <w:lang w:val="en-GB" w:eastAsia="en-US"/>
              </w:rPr>
            </w:pPr>
            <w:r w:rsidRPr="00911DB6">
              <w:rPr>
                <w:rFonts w:ascii="Arial" w:hAnsi="Arial" w:cs="Arial"/>
                <w:sz w:val="18"/>
                <w:szCs w:val="18"/>
                <w:lang w:val="en-GB" w:eastAsia="en-US"/>
              </w:rPr>
              <w:t>Select from:</w:t>
            </w:r>
          </w:p>
          <w:p w14:paraId="78DEF7CA"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International agreements</w:t>
            </w:r>
          </w:p>
          <w:p w14:paraId="1CD4F7D2"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 xml:space="preserve">Air pollution limits </w:t>
            </w:r>
          </w:p>
          <w:p w14:paraId="3133FB72"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 xml:space="preserve">Carbon taxes </w:t>
            </w:r>
          </w:p>
          <w:p w14:paraId="32421B2F"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Cap and trade schemes</w:t>
            </w:r>
          </w:p>
          <w:p w14:paraId="2D199A97"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Emission reporting obligations</w:t>
            </w:r>
          </w:p>
          <w:p w14:paraId="4A4C5564"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Fuel/energy taxes and regulations</w:t>
            </w:r>
          </w:p>
          <w:p w14:paraId="6D74C28E"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 xml:space="preserve">Product efficiency regulations and standards </w:t>
            </w:r>
          </w:p>
          <w:p w14:paraId="3358AAA3"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 xml:space="preserve">Product labelling regulations and standards </w:t>
            </w:r>
          </w:p>
          <w:p w14:paraId="6B96FC2A"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Voluntary agreements</w:t>
            </w:r>
          </w:p>
          <w:p w14:paraId="1A54C601"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General environmental regulations, including planning</w:t>
            </w:r>
          </w:p>
          <w:p w14:paraId="413CD9D2"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Renewable energy regulation</w:t>
            </w:r>
          </w:p>
          <w:p w14:paraId="567D35BD"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Uncertainty surrounding new regulation</w:t>
            </w:r>
          </w:p>
          <w:p w14:paraId="1C837572"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 xml:space="preserve">Lack of regulation </w:t>
            </w:r>
          </w:p>
          <w:p w14:paraId="7A3D4B76"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Other regulatory drivers</w:t>
            </w:r>
          </w:p>
        </w:tc>
        <w:tc>
          <w:tcPr>
            <w:tcW w:w="405" w:type="pct"/>
            <w:tcMar>
              <w:top w:w="57" w:type="dxa"/>
              <w:bottom w:w="57" w:type="dxa"/>
            </w:tcMar>
          </w:tcPr>
          <w:p w14:paraId="1C84DEC9" w14:textId="77777777" w:rsidR="00462E8A" w:rsidRPr="00911DB6" w:rsidRDefault="00462E8A" w:rsidP="004C5F4D">
            <w:pPr>
              <w:rPr>
                <w:rFonts w:ascii="Arial" w:hAnsi="Arial" w:cs="Arial"/>
                <w:sz w:val="18"/>
                <w:szCs w:val="18"/>
                <w:lang w:val="en-GB" w:eastAsia="en-US"/>
              </w:rPr>
            </w:pPr>
            <w:r w:rsidRPr="00911DB6">
              <w:rPr>
                <w:rFonts w:ascii="Arial" w:hAnsi="Arial" w:cs="Arial"/>
                <w:sz w:val="18"/>
                <w:szCs w:val="18"/>
                <w:lang w:val="en-GB" w:eastAsia="en-US"/>
              </w:rPr>
              <w:t xml:space="preserve">Text </w:t>
            </w:r>
            <w:r>
              <w:rPr>
                <w:rFonts w:ascii="Arial" w:hAnsi="Arial" w:cs="Arial"/>
                <w:sz w:val="18"/>
                <w:szCs w:val="18"/>
                <w:lang w:val="en-GB" w:eastAsia="en-US"/>
              </w:rPr>
              <w:t>f</w:t>
            </w:r>
            <w:r w:rsidRPr="00911DB6">
              <w:rPr>
                <w:rFonts w:ascii="Arial" w:hAnsi="Arial" w:cs="Arial"/>
                <w:sz w:val="18"/>
                <w:szCs w:val="18"/>
                <w:lang w:val="en-GB" w:eastAsia="en-US"/>
              </w:rPr>
              <w:t>ield [</w:t>
            </w:r>
            <w:r>
              <w:rPr>
                <w:rFonts w:ascii="Arial" w:hAnsi="Arial" w:cs="Arial"/>
                <w:sz w:val="18"/>
                <w:szCs w:val="18"/>
                <w:lang w:val="en-GB" w:eastAsia="en-US"/>
              </w:rPr>
              <w:t>maximum 2400</w:t>
            </w:r>
            <w:r w:rsidRPr="00911DB6">
              <w:rPr>
                <w:rFonts w:ascii="Arial" w:hAnsi="Arial" w:cs="Arial"/>
                <w:sz w:val="18"/>
                <w:szCs w:val="18"/>
                <w:lang w:val="en-GB" w:eastAsia="en-US"/>
              </w:rPr>
              <w:t xml:space="preserve"> characters]</w:t>
            </w:r>
          </w:p>
        </w:tc>
        <w:tc>
          <w:tcPr>
            <w:tcW w:w="705" w:type="pct"/>
            <w:tcMar>
              <w:top w:w="57" w:type="dxa"/>
              <w:bottom w:w="57" w:type="dxa"/>
            </w:tcMar>
          </w:tcPr>
          <w:p w14:paraId="306394AB" w14:textId="77777777" w:rsidR="00462E8A" w:rsidRPr="00911DB6" w:rsidRDefault="00462E8A" w:rsidP="004C5F4D">
            <w:pPr>
              <w:rPr>
                <w:rFonts w:ascii="Arial" w:hAnsi="Arial" w:cs="Arial"/>
                <w:sz w:val="18"/>
                <w:szCs w:val="18"/>
                <w:lang w:val="en-GB" w:eastAsia="en-US"/>
              </w:rPr>
            </w:pPr>
            <w:r w:rsidRPr="00911DB6">
              <w:rPr>
                <w:rFonts w:ascii="Arial" w:hAnsi="Arial" w:cs="Arial"/>
                <w:sz w:val="18"/>
                <w:szCs w:val="18"/>
                <w:lang w:val="en-GB" w:eastAsia="en-US"/>
              </w:rPr>
              <w:t>Select from:</w:t>
            </w:r>
          </w:p>
          <w:p w14:paraId="774B412E"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 xml:space="preserve">Increased operational cost </w:t>
            </w:r>
          </w:p>
          <w:p w14:paraId="1D10727B"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 xml:space="preserve">Increased capital cost </w:t>
            </w:r>
          </w:p>
          <w:p w14:paraId="1B049A66"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Reduced demand for goods/service</w:t>
            </w:r>
          </w:p>
          <w:p w14:paraId="1AA3F9FF"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Reduction/ disruption in production capacity</w:t>
            </w:r>
          </w:p>
          <w:p w14:paraId="1FBA754B"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 xml:space="preserve">Reduction in capital availability </w:t>
            </w:r>
          </w:p>
          <w:p w14:paraId="4F3286ED"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Reduced stock price (market valuation)</w:t>
            </w:r>
          </w:p>
          <w:p w14:paraId="606F1347"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 xml:space="preserve">Inability to do business </w:t>
            </w:r>
          </w:p>
          <w:p w14:paraId="20437B30"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Wider social disadvantage</w:t>
            </w:r>
          </w:p>
          <w:p w14:paraId="57D9A598"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Other, please specify</w:t>
            </w:r>
          </w:p>
        </w:tc>
        <w:tc>
          <w:tcPr>
            <w:tcW w:w="425" w:type="pct"/>
            <w:tcMar>
              <w:top w:w="57" w:type="dxa"/>
              <w:bottom w:w="57" w:type="dxa"/>
            </w:tcMar>
          </w:tcPr>
          <w:p w14:paraId="53B2AB28" w14:textId="77777777" w:rsidR="00462E8A" w:rsidRPr="00911DB6" w:rsidRDefault="00462E8A" w:rsidP="004C5F4D">
            <w:pPr>
              <w:rPr>
                <w:rFonts w:ascii="Arial" w:hAnsi="Arial" w:cs="Arial"/>
                <w:sz w:val="18"/>
                <w:szCs w:val="18"/>
                <w:lang w:val="en-GB" w:eastAsia="en-US"/>
              </w:rPr>
            </w:pPr>
            <w:r w:rsidRPr="00911DB6">
              <w:rPr>
                <w:rFonts w:ascii="Arial" w:hAnsi="Arial" w:cs="Arial"/>
                <w:sz w:val="18"/>
                <w:szCs w:val="18"/>
                <w:lang w:val="en-GB" w:eastAsia="en-US"/>
              </w:rPr>
              <w:t>Select from:</w:t>
            </w:r>
          </w:p>
          <w:p w14:paraId="085D0FCD"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Up to 1 year</w:t>
            </w:r>
          </w:p>
          <w:p w14:paraId="7533DF05"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1 to 3 years</w:t>
            </w:r>
          </w:p>
          <w:p w14:paraId="61FFC1D1"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3 to 6 years</w:t>
            </w:r>
          </w:p>
          <w:p w14:paraId="2BBB6AA2"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&gt;6 years</w:t>
            </w:r>
          </w:p>
          <w:p w14:paraId="4FF69E6B"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Unknown</w:t>
            </w:r>
          </w:p>
          <w:p w14:paraId="43285958" w14:textId="77777777" w:rsidR="00462E8A" w:rsidRPr="00911DB6" w:rsidRDefault="00462E8A" w:rsidP="004C5F4D">
            <w:pPr>
              <w:rPr>
                <w:rFonts w:ascii="Arial" w:hAnsi="Arial" w:cs="Arial"/>
                <w:sz w:val="18"/>
                <w:szCs w:val="18"/>
                <w:lang w:val="en-GB" w:eastAsia="en-US"/>
              </w:rPr>
            </w:pPr>
          </w:p>
        </w:tc>
        <w:tc>
          <w:tcPr>
            <w:tcW w:w="425" w:type="pct"/>
            <w:tcMar>
              <w:top w:w="57" w:type="dxa"/>
              <w:bottom w:w="57" w:type="dxa"/>
            </w:tcMar>
          </w:tcPr>
          <w:p w14:paraId="7DF86313" w14:textId="77777777" w:rsidR="00462E8A" w:rsidRPr="00911DB6" w:rsidRDefault="00462E8A" w:rsidP="004C5F4D">
            <w:pPr>
              <w:rPr>
                <w:rFonts w:ascii="Arial" w:hAnsi="Arial" w:cs="Arial"/>
                <w:sz w:val="18"/>
                <w:szCs w:val="18"/>
                <w:lang w:val="en-GB" w:eastAsia="en-US"/>
              </w:rPr>
            </w:pPr>
            <w:r w:rsidRPr="00911DB6">
              <w:rPr>
                <w:rFonts w:ascii="Arial" w:hAnsi="Arial" w:cs="Arial"/>
                <w:sz w:val="18"/>
                <w:szCs w:val="18"/>
                <w:lang w:val="en-GB" w:eastAsia="en-US"/>
              </w:rPr>
              <w:t>Select from:</w:t>
            </w:r>
          </w:p>
          <w:p w14:paraId="3CFDD580"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Direct</w:t>
            </w:r>
          </w:p>
          <w:p w14:paraId="70F4643E"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Indirect (Supply chain)</w:t>
            </w:r>
          </w:p>
          <w:p w14:paraId="6AB68912"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Indirect (Client)</w:t>
            </w:r>
          </w:p>
          <w:p w14:paraId="77B55CC4" w14:textId="77777777" w:rsidR="00462E8A" w:rsidRPr="00911DB6" w:rsidRDefault="00462E8A" w:rsidP="004C5F4D">
            <w:pPr>
              <w:rPr>
                <w:rFonts w:ascii="Arial" w:hAnsi="Arial" w:cs="Arial"/>
                <w:sz w:val="18"/>
                <w:szCs w:val="18"/>
                <w:lang w:val="en-GB" w:eastAsia="en-US"/>
              </w:rPr>
            </w:pPr>
          </w:p>
        </w:tc>
        <w:tc>
          <w:tcPr>
            <w:tcW w:w="662" w:type="pct"/>
            <w:tcMar>
              <w:top w:w="57" w:type="dxa"/>
              <w:bottom w:w="57" w:type="dxa"/>
            </w:tcMar>
          </w:tcPr>
          <w:p w14:paraId="03B4B442" w14:textId="77777777" w:rsidR="00462E8A" w:rsidRPr="00911DB6" w:rsidRDefault="00462E8A" w:rsidP="004C5F4D">
            <w:pPr>
              <w:rPr>
                <w:rFonts w:ascii="Arial" w:hAnsi="Arial" w:cs="Arial"/>
                <w:sz w:val="18"/>
                <w:szCs w:val="18"/>
                <w:lang w:val="en-GB" w:eastAsia="en-US"/>
              </w:rPr>
            </w:pPr>
            <w:r w:rsidRPr="00911DB6">
              <w:rPr>
                <w:rFonts w:ascii="Arial" w:hAnsi="Arial" w:cs="Arial"/>
                <w:sz w:val="18"/>
                <w:szCs w:val="18"/>
                <w:lang w:val="en-GB" w:eastAsia="en-US"/>
              </w:rPr>
              <w:t xml:space="preserve">Select from: </w:t>
            </w:r>
          </w:p>
          <w:p w14:paraId="4673EE91"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Virtually certain</w:t>
            </w:r>
          </w:p>
          <w:p w14:paraId="6893F90E"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Very likely</w:t>
            </w:r>
          </w:p>
          <w:p w14:paraId="0FC679C3"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Likely</w:t>
            </w:r>
          </w:p>
          <w:p w14:paraId="4C39E1FD"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More likely than not</w:t>
            </w:r>
          </w:p>
          <w:p w14:paraId="639F90EF"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About as likely as not</w:t>
            </w:r>
          </w:p>
          <w:p w14:paraId="7B87FB7C"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Unlikely</w:t>
            </w:r>
          </w:p>
          <w:p w14:paraId="2AC7BC02"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Very unlikely</w:t>
            </w:r>
          </w:p>
          <w:p w14:paraId="4B846B39"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Exceptionally unlikely</w:t>
            </w:r>
          </w:p>
          <w:p w14:paraId="32124306"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Unknown</w:t>
            </w:r>
          </w:p>
          <w:p w14:paraId="01A20471" w14:textId="77777777" w:rsidR="00462E8A" w:rsidRPr="00911DB6" w:rsidRDefault="00462E8A" w:rsidP="004C5F4D">
            <w:pPr>
              <w:rPr>
                <w:rFonts w:ascii="Arial" w:hAnsi="Arial" w:cs="Arial"/>
                <w:sz w:val="18"/>
                <w:szCs w:val="18"/>
                <w:lang w:val="en-GB" w:eastAsia="en-US"/>
              </w:rPr>
            </w:pPr>
          </w:p>
        </w:tc>
        <w:tc>
          <w:tcPr>
            <w:tcW w:w="425" w:type="pct"/>
            <w:tcMar>
              <w:top w:w="57" w:type="dxa"/>
              <w:bottom w:w="57" w:type="dxa"/>
            </w:tcMar>
          </w:tcPr>
          <w:p w14:paraId="3F910C90" w14:textId="77777777" w:rsidR="00462E8A" w:rsidRPr="00911DB6" w:rsidRDefault="00462E8A" w:rsidP="004C5F4D">
            <w:pPr>
              <w:rPr>
                <w:rFonts w:ascii="Arial" w:hAnsi="Arial" w:cs="Arial"/>
                <w:sz w:val="18"/>
                <w:szCs w:val="18"/>
                <w:lang w:val="en-GB" w:eastAsia="en-US"/>
              </w:rPr>
            </w:pPr>
            <w:r w:rsidRPr="00911DB6">
              <w:rPr>
                <w:rFonts w:ascii="Arial" w:hAnsi="Arial" w:cs="Arial"/>
                <w:sz w:val="18"/>
                <w:szCs w:val="18"/>
                <w:lang w:val="en-GB" w:eastAsia="en-US"/>
              </w:rPr>
              <w:t xml:space="preserve">Select from: </w:t>
            </w:r>
          </w:p>
          <w:p w14:paraId="3A9BBBEB"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High</w:t>
            </w:r>
          </w:p>
          <w:p w14:paraId="0384EFE1"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Medium-high</w:t>
            </w:r>
          </w:p>
          <w:p w14:paraId="1DF3457C"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Medium</w:t>
            </w:r>
          </w:p>
          <w:p w14:paraId="18BD691C"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Low-medium</w:t>
            </w:r>
          </w:p>
          <w:p w14:paraId="35762074"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Low</w:t>
            </w:r>
          </w:p>
          <w:p w14:paraId="0FC7CE59" w14:textId="77777777" w:rsidR="00462E8A" w:rsidRPr="00911DB6" w:rsidRDefault="00462E8A" w:rsidP="004C5F4D">
            <w:pPr>
              <w:pStyle w:val="Default"/>
              <w:numPr>
                <w:ilvl w:val="0"/>
                <w:numId w:val="22"/>
              </w:numPr>
              <w:ind w:left="142" w:hanging="142"/>
              <w:rPr>
                <w:rFonts w:eastAsia="SimSun"/>
                <w:color w:val="auto"/>
                <w:sz w:val="18"/>
                <w:szCs w:val="18"/>
              </w:rPr>
            </w:pPr>
            <w:r w:rsidRPr="00911DB6">
              <w:rPr>
                <w:rFonts w:eastAsia="SimSun"/>
                <w:color w:val="auto"/>
                <w:sz w:val="18"/>
                <w:szCs w:val="18"/>
              </w:rPr>
              <w:t xml:space="preserve">Unknown </w:t>
            </w:r>
          </w:p>
        </w:tc>
        <w:tc>
          <w:tcPr>
            <w:tcW w:w="377" w:type="pct"/>
            <w:tcMar>
              <w:top w:w="57" w:type="dxa"/>
              <w:bottom w:w="57" w:type="dxa"/>
            </w:tcMar>
          </w:tcPr>
          <w:p w14:paraId="7F43D564" w14:textId="77777777" w:rsidR="00462E8A" w:rsidRPr="00911DB6" w:rsidRDefault="00462E8A" w:rsidP="004C5F4D">
            <w:pPr>
              <w:rPr>
                <w:rFonts w:ascii="Arial" w:hAnsi="Arial" w:cs="Arial"/>
                <w:sz w:val="18"/>
                <w:szCs w:val="18"/>
                <w:lang w:val="en-GB" w:eastAsia="en-US"/>
              </w:rPr>
            </w:pPr>
            <w:r w:rsidRPr="00911DB6">
              <w:rPr>
                <w:rFonts w:ascii="Arial" w:hAnsi="Arial" w:cs="Arial"/>
                <w:sz w:val="18"/>
                <w:szCs w:val="18"/>
                <w:lang w:val="en-GB" w:eastAsia="en-US"/>
              </w:rPr>
              <w:t xml:space="preserve">Text </w:t>
            </w:r>
            <w:r>
              <w:rPr>
                <w:rFonts w:ascii="Arial" w:hAnsi="Arial" w:cs="Arial"/>
                <w:sz w:val="18"/>
                <w:szCs w:val="18"/>
                <w:lang w:val="en-GB" w:eastAsia="en-US"/>
              </w:rPr>
              <w:t>f</w:t>
            </w:r>
            <w:r w:rsidRPr="00911DB6">
              <w:rPr>
                <w:rFonts w:ascii="Arial" w:hAnsi="Arial" w:cs="Arial"/>
                <w:sz w:val="18"/>
                <w:szCs w:val="18"/>
                <w:lang w:val="en-GB" w:eastAsia="en-US"/>
              </w:rPr>
              <w:t>ield [</w:t>
            </w:r>
            <w:r>
              <w:rPr>
                <w:rFonts w:ascii="Arial" w:hAnsi="Arial" w:cs="Arial"/>
                <w:sz w:val="18"/>
                <w:szCs w:val="18"/>
                <w:lang w:val="en-GB" w:eastAsia="en-US"/>
              </w:rPr>
              <w:t>maximum 1000</w:t>
            </w:r>
            <w:r w:rsidRPr="00911DB6">
              <w:rPr>
                <w:rFonts w:ascii="Arial" w:hAnsi="Arial" w:cs="Arial"/>
                <w:sz w:val="18"/>
                <w:szCs w:val="18"/>
                <w:lang w:val="en-GB" w:eastAsia="en-US"/>
              </w:rPr>
              <w:t xml:space="preserve"> characters]</w:t>
            </w:r>
          </w:p>
        </w:tc>
        <w:tc>
          <w:tcPr>
            <w:tcW w:w="377" w:type="pct"/>
            <w:tcMar>
              <w:top w:w="57" w:type="dxa"/>
              <w:bottom w:w="57" w:type="dxa"/>
            </w:tcMar>
          </w:tcPr>
          <w:p w14:paraId="685E4BD8" w14:textId="77777777" w:rsidR="00462E8A" w:rsidRPr="00911DB6" w:rsidRDefault="00462E8A" w:rsidP="004C5F4D">
            <w:pPr>
              <w:rPr>
                <w:rFonts w:ascii="Arial" w:hAnsi="Arial" w:cs="Arial"/>
                <w:sz w:val="18"/>
                <w:szCs w:val="18"/>
                <w:lang w:val="en-GB" w:eastAsia="en-US"/>
              </w:rPr>
            </w:pPr>
            <w:r w:rsidRPr="00911DB6">
              <w:rPr>
                <w:rFonts w:ascii="Arial" w:hAnsi="Arial" w:cs="Arial"/>
                <w:sz w:val="18"/>
                <w:szCs w:val="18"/>
                <w:lang w:val="en-GB" w:eastAsia="en-US"/>
              </w:rPr>
              <w:t xml:space="preserve">Text </w:t>
            </w:r>
            <w:r>
              <w:rPr>
                <w:rFonts w:ascii="Arial" w:hAnsi="Arial" w:cs="Arial"/>
                <w:sz w:val="18"/>
                <w:szCs w:val="18"/>
                <w:lang w:val="en-GB" w:eastAsia="en-US"/>
              </w:rPr>
              <w:t>f</w:t>
            </w:r>
            <w:r w:rsidRPr="00911DB6">
              <w:rPr>
                <w:rFonts w:ascii="Arial" w:hAnsi="Arial" w:cs="Arial"/>
                <w:sz w:val="18"/>
                <w:szCs w:val="18"/>
                <w:lang w:val="en-GB" w:eastAsia="en-US"/>
              </w:rPr>
              <w:t>ield [</w:t>
            </w:r>
            <w:r>
              <w:rPr>
                <w:rFonts w:ascii="Arial" w:hAnsi="Arial" w:cs="Arial"/>
                <w:sz w:val="18"/>
                <w:szCs w:val="18"/>
                <w:lang w:val="en-GB" w:eastAsia="en-US"/>
              </w:rPr>
              <w:t>maximum 1500</w:t>
            </w:r>
            <w:r w:rsidRPr="00911DB6">
              <w:rPr>
                <w:rFonts w:ascii="Arial" w:hAnsi="Arial" w:cs="Arial"/>
                <w:sz w:val="18"/>
                <w:szCs w:val="18"/>
                <w:lang w:val="en-GB" w:eastAsia="en-US"/>
              </w:rPr>
              <w:t xml:space="preserve"> characters]</w:t>
            </w:r>
          </w:p>
        </w:tc>
        <w:tc>
          <w:tcPr>
            <w:tcW w:w="327" w:type="pct"/>
            <w:tcMar>
              <w:top w:w="57" w:type="dxa"/>
              <w:bottom w:w="57" w:type="dxa"/>
            </w:tcMar>
          </w:tcPr>
          <w:p w14:paraId="04909AAE" w14:textId="77777777" w:rsidR="00462E8A" w:rsidRPr="00911DB6" w:rsidRDefault="00462E8A" w:rsidP="004C5F4D">
            <w:pPr>
              <w:rPr>
                <w:rFonts w:ascii="Arial" w:hAnsi="Arial" w:cs="Arial"/>
                <w:sz w:val="18"/>
                <w:szCs w:val="18"/>
                <w:lang w:val="en-GB" w:eastAsia="en-US"/>
              </w:rPr>
            </w:pPr>
            <w:r w:rsidRPr="00911DB6">
              <w:rPr>
                <w:rFonts w:ascii="Arial" w:hAnsi="Arial" w:cs="Arial"/>
                <w:sz w:val="18"/>
                <w:szCs w:val="18"/>
                <w:lang w:val="en-GB" w:eastAsia="en-US"/>
              </w:rPr>
              <w:t xml:space="preserve">Text </w:t>
            </w:r>
            <w:r>
              <w:rPr>
                <w:rFonts w:ascii="Arial" w:hAnsi="Arial" w:cs="Arial"/>
                <w:sz w:val="18"/>
                <w:szCs w:val="18"/>
                <w:lang w:val="en-GB" w:eastAsia="en-US"/>
              </w:rPr>
              <w:t>f</w:t>
            </w:r>
            <w:r w:rsidRPr="00911DB6">
              <w:rPr>
                <w:rFonts w:ascii="Arial" w:hAnsi="Arial" w:cs="Arial"/>
                <w:sz w:val="18"/>
                <w:szCs w:val="18"/>
                <w:lang w:val="en-GB" w:eastAsia="en-US"/>
              </w:rPr>
              <w:t>ield [</w:t>
            </w:r>
            <w:r>
              <w:rPr>
                <w:rFonts w:ascii="Arial" w:hAnsi="Arial" w:cs="Arial"/>
                <w:sz w:val="18"/>
                <w:szCs w:val="18"/>
                <w:lang w:val="en-GB" w:eastAsia="en-US"/>
              </w:rPr>
              <w:t>maximum 1000</w:t>
            </w:r>
            <w:r w:rsidRPr="00911DB6">
              <w:rPr>
                <w:rFonts w:ascii="Arial" w:hAnsi="Arial" w:cs="Arial"/>
                <w:sz w:val="18"/>
                <w:szCs w:val="18"/>
                <w:lang w:val="en-GB" w:eastAsia="en-US"/>
              </w:rPr>
              <w:t xml:space="preserve"> characters]</w:t>
            </w:r>
          </w:p>
        </w:tc>
      </w:tr>
    </w:tbl>
    <w:p w14:paraId="741BC94B" w14:textId="77777777" w:rsidR="00462E8A" w:rsidRDefault="00462E8A" w:rsidP="00462E8A">
      <w:pPr>
        <w:pStyle w:val="DGHeading3"/>
        <w:spacing w:before="60"/>
        <w:jc w:val="both"/>
        <w:rPr>
          <w:rFonts w:ascii="Arial" w:hAnsi="Arial"/>
          <w:b w:val="0"/>
          <w:sz w:val="18"/>
          <w:lang w:val="en-GB"/>
        </w:rPr>
      </w:pPr>
    </w:p>
    <w:p w14:paraId="65EA6B5E" w14:textId="77777777" w:rsidR="00462E8A" w:rsidRDefault="00462E8A" w:rsidP="00462E8A">
      <w:pPr>
        <w:pStyle w:val="DGHeading3"/>
        <w:spacing w:before="60"/>
        <w:rPr>
          <w:rFonts w:ascii="Arial" w:hAnsi="Arial"/>
          <w:b w:val="0"/>
          <w:sz w:val="18"/>
          <w:lang w:val="en-GB"/>
        </w:rPr>
      </w:pPr>
      <w:r w:rsidRPr="00270B3C">
        <w:rPr>
          <w:rFonts w:ascii="Arial" w:hAnsi="Arial"/>
          <w:b w:val="0"/>
          <w:sz w:val="18"/>
          <w:lang w:val="en-GB"/>
        </w:rPr>
        <w:t>You can make multiple entries into the table, using the “</w:t>
      </w:r>
      <w:r>
        <w:rPr>
          <w:rFonts w:ascii="Arial" w:hAnsi="Arial"/>
          <w:b w:val="0"/>
          <w:sz w:val="18"/>
          <w:lang w:val="en-GB"/>
        </w:rPr>
        <w:t>A</w:t>
      </w:r>
      <w:r w:rsidRPr="00270B3C">
        <w:rPr>
          <w:rFonts w:ascii="Arial" w:hAnsi="Arial"/>
          <w:b w:val="0"/>
          <w:sz w:val="18"/>
          <w:lang w:val="en-GB"/>
        </w:rPr>
        <w:t xml:space="preserve">dd </w:t>
      </w:r>
      <w:r>
        <w:rPr>
          <w:rFonts w:ascii="Arial" w:hAnsi="Arial"/>
          <w:b w:val="0"/>
          <w:sz w:val="18"/>
          <w:lang w:val="en-GB"/>
        </w:rPr>
        <w:t>R</w:t>
      </w:r>
      <w:r w:rsidRPr="00270B3C">
        <w:rPr>
          <w:rFonts w:ascii="Arial" w:hAnsi="Arial"/>
          <w:b w:val="0"/>
          <w:sz w:val="18"/>
          <w:lang w:val="en-GB"/>
        </w:rPr>
        <w:t>ow” button to the bottom right</w:t>
      </w:r>
    </w:p>
    <w:p w14:paraId="53376F81" w14:textId="77777777" w:rsidR="0022624A" w:rsidRPr="00B377CE" w:rsidRDefault="0022624A" w:rsidP="00311FEE">
      <w:pPr>
        <w:pStyle w:val="DGHeading3"/>
        <w:spacing w:before="60"/>
        <w:rPr>
          <w:rFonts w:ascii="Arial" w:hAnsi="Arial"/>
          <w:lang w:val="en-GB"/>
        </w:rPr>
        <w:sectPr w:rsidR="0022624A" w:rsidRPr="00B377CE" w:rsidSect="0022624A">
          <w:pgSz w:w="15840" w:h="12240" w:orient="landscape"/>
          <w:pgMar w:top="1440" w:right="1440" w:bottom="1440" w:left="1440" w:header="720" w:footer="720" w:gutter="0"/>
          <w:cols w:space="720"/>
          <w:noEndnote/>
          <w:docGrid w:linePitch="360"/>
        </w:sectPr>
      </w:pPr>
    </w:p>
    <w:p w14:paraId="51C583BA" w14:textId="76EF019A" w:rsidR="00462E8A" w:rsidRDefault="00462E8A" w:rsidP="00462E8A">
      <w:pPr>
        <w:pStyle w:val="DGHeading3"/>
        <w:jc w:val="both"/>
        <w:rPr>
          <w:rFonts w:ascii="Arial" w:hAnsi="Arial"/>
          <w:b w:val="0"/>
          <w:i/>
          <w:lang w:val="en-GB"/>
        </w:rPr>
      </w:pPr>
      <w:r>
        <w:rPr>
          <w:rFonts w:ascii="Arial" w:hAnsi="Arial"/>
          <w:b w:val="0"/>
          <w:i/>
          <w:lang w:val="en-GB"/>
        </w:rPr>
        <w:t>If “</w:t>
      </w:r>
      <w:r w:rsidRPr="00B377CE">
        <w:rPr>
          <w:rFonts w:ascii="Arial" w:hAnsi="Arial"/>
          <w:b w:val="0"/>
          <w:i/>
          <w:lang w:val="en-GB"/>
        </w:rPr>
        <w:t xml:space="preserve">Risks driven by changes in </w:t>
      </w:r>
      <w:r>
        <w:rPr>
          <w:rFonts w:ascii="Arial" w:hAnsi="Arial"/>
          <w:b w:val="0"/>
          <w:i/>
          <w:lang w:val="en-GB"/>
        </w:rPr>
        <w:t>physical climate parameters”</w:t>
      </w:r>
      <w:r w:rsidRPr="00B377CE">
        <w:rPr>
          <w:rFonts w:ascii="Arial" w:hAnsi="Arial"/>
          <w:b w:val="0"/>
          <w:i/>
          <w:lang w:val="en-GB"/>
        </w:rPr>
        <w:t xml:space="preserve"> is ticked</w:t>
      </w:r>
      <w:r>
        <w:rPr>
          <w:rFonts w:ascii="Arial" w:hAnsi="Arial"/>
          <w:b w:val="0"/>
          <w:i/>
          <w:lang w:val="en-GB"/>
        </w:rPr>
        <w:t xml:space="preserve"> in question CC5.1</w:t>
      </w:r>
      <w:r w:rsidRPr="00B377CE">
        <w:rPr>
          <w:rFonts w:ascii="Arial" w:hAnsi="Arial"/>
          <w:b w:val="0"/>
          <w:i/>
          <w:lang w:val="en-GB"/>
        </w:rPr>
        <w:t>:</w:t>
      </w:r>
    </w:p>
    <w:p w14:paraId="215B5B0D" w14:textId="77777777" w:rsidR="00462E8A" w:rsidRPr="00B377CE" w:rsidRDefault="00462E8A" w:rsidP="00462E8A">
      <w:pPr>
        <w:pStyle w:val="DGHeading3"/>
        <w:jc w:val="both"/>
        <w:rPr>
          <w:rFonts w:ascii="Arial" w:hAnsi="Arial"/>
          <w:lang w:val="en-GB"/>
        </w:rPr>
      </w:pPr>
    </w:p>
    <w:p w14:paraId="48C0CB74" w14:textId="77777777" w:rsidR="00462E8A" w:rsidRDefault="00462E8A" w:rsidP="00462E8A">
      <w:pPr>
        <w:pStyle w:val="DGHeading3"/>
        <w:jc w:val="both"/>
        <w:rPr>
          <w:rFonts w:ascii="Arial" w:hAnsi="Arial"/>
          <w:lang w:val="en-GB"/>
        </w:rPr>
      </w:pPr>
      <w:r w:rsidRPr="00B377CE">
        <w:rPr>
          <w:rFonts w:ascii="Arial" w:hAnsi="Arial"/>
          <w:lang w:val="en-GB"/>
        </w:rPr>
        <w:t xml:space="preserve">CC5.1b: Please describe your </w:t>
      </w:r>
      <w:r>
        <w:rPr>
          <w:rFonts w:ascii="Arial" w:hAnsi="Arial"/>
          <w:lang w:val="en-GB"/>
        </w:rPr>
        <w:t xml:space="preserve">inherent </w:t>
      </w:r>
      <w:r w:rsidRPr="00B377CE">
        <w:rPr>
          <w:rFonts w:ascii="Arial" w:hAnsi="Arial"/>
          <w:lang w:val="en-GB"/>
        </w:rPr>
        <w:t>risks that are driven by change in physical climate parameters</w:t>
      </w:r>
    </w:p>
    <w:p w14:paraId="2749F0CB" w14:textId="77777777" w:rsidR="00462E8A" w:rsidRPr="00B377CE" w:rsidRDefault="00462E8A" w:rsidP="00462E8A">
      <w:pPr>
        <w:pStyle w:val="DGHeading3"/>
        <w:jc w:val="both"/>
        <w:rPr>
          <w:rFonts w:ascii="Arial" w:hAnsi="Arial"/>
          <w:lang w:val="en-GB"/>
        </w:rPr>
      </w:pPr>
    </w:p>
    <w:tbl>
      <w:tblPr>
        <w:tblpPr w:leftFromText="180" w:rightFromText="180" w:vertAnchor="text" w:horzAnchor="margin" w:tblpXSpec="center" w:tblpY="135"/>
        <w:tblW w:w="586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02"/>
        <w:gridCol w:w="1273"/>
        <w:gridCol w:w="2269"/>
        <w:gridCol w:w="1419"/>
        <w:gridCol w:w="1276"/>
        <w:gridCol w:w="1629"/>
        <w:gridCol w:w="1298"/>
        <w:gridCol w:w="1153"/>
        <w:gridCol w:w="1153"/>
        <w:gridCol w:w="1181"/>
      </w:tblGrid>
      <w:tr w:rsidR="00462E8A" w:rsidRPr="00521D17" w14:paraId="05F0E370" w14:textId="77777777" w:rsidTr="004C5F4D">
        <w:tc>
          <w:tcPr>
            <w:tcW w:w="907" w:type="pct"/>
            <w:shd w:val="clear" w:color="auto" w:fill="BFBFBF" w:themeFill="background1" w:themeFillShade="BF"/>
            <w:tcMar>
              <w:top w:w="57" w:type="dxa"/>
              <w:bottom w:w="57" w:type="dxa"/>
            </w:tcMar>
          </w:tcPr>
          <w:p w14:paraId="5AA75271" w14:textId="77777777" w:rsidR="00462E8A" w:rsidRPr="00270B3C" w:rsidRDefault="00462E8A" w:rsidP="004C5F4D">
            <w:pPr>
              <w:rPr>
                <w:rFonts w:ascii="Arial" w:hAnsi="Arial" w:cs="Arial"/>
                <w:sz w:val="2"/>
                <w:szCs w:val="2"/>
                <w:lang w:val="en-GB" w:eastAsia="en-US"/>
              </w:rPr>
            </w:pPr>
          </w:p>
          <w:p w14:paraId="6012A9D1" w14:textId="77777777" w:rsidR="00462E8A" w:rsidRPr="00270B3C" w:rsidRDefault="00462E8A" w:rsidP="004C5F4D">
            <w:pPr>
              <w:rPr>
                <w:rFonts w:ascii="Arial" w:hAnsi="Arial" w:cs="Arial"/>
                <w:sz w:val="18"/>
                <w:szCs w:val="18"/>
                <w:lang w:val="en-GB" w:eastAsia="en-US"/>
              </w:rPr>
            </w:pPr>
            <w:r w:rsidRPr="00270B3C">
              <w:rPr>
                <w:rFonts w:ascii="Arial" w:hAnsi="Arial" w:cs="Arial"/>
                <w:sz w:val="18"/>
                <w:szCs w:val="18"/>
                <w:lang w:val="en-GB" w:eastAsia="en-US"/>
              </w:rPr>
              <w:t>Risk driver</w:t>
            </w:r>
          </w:p>
        </w:tc>
        <w:tc>
          <w:tcPr>
            <w:tcW w:w="412" w:type="pct"/>
            <w:shd w:val="clear" w:color="auto" w:fill="BFBFBF" w:themeFill="background1" w:themeFillShade="BF"/>
            <w:tcMar>
              <w:top w:w="57" w:type="dxa"/>
              <w:bottom w:w="57" w:type="dxa"/>
            </w:tcMar>
          </w:tcPr>
          <w:p w14:paraId="47099EED" w14:textId="77777777" w:rsidR="00462E8A" w:rsidRPr="00270B3C" w:rsidRDefault="00462E8A" w:rsidP="004C5F4D">
            <w:pPr>
              <w:rPr>
                <w:rFonts w:ascii="Arial" w:hAnsi="Arial" w:cs="Arial"/>
                <w:sz w:val="2"/>
                <w:szCs w:val="2"/>
                <w:lang w:val="en-GB" w:eastAsia="en-US"/>
              </w:rPr>
            </w:pPr>
          </w:p>
          <w:p w14:paraId="5722C86E" w14:textId="77777777" w:rsidR="00462E8A" w:rsidRPr="00270B3C" w:rsidRDefault="00462E8A" w:rsidP="004C5F4D">
            <w:pPr>
              <w:rPr>
                <w:rFonts w:ascii="Arial" w:hAnsi="Arial" w:cs="Arial"/>
                <w:sz w:val="18"/>
                <w:szCs w:val="18"/>
                <w:lang w:val="en-GB" w:eastAsia="en-US"/>
              </w:rPr>
            </w:pPr>
            <w:r w:rsidRPr="00270B3C">
              <w:rPr>
                <w:rFonts w:ascii="Arial" w:hAnsi="Arial" w:cs="Arial"/>
                <w:sz w:val="18"/>
                <w:szCs w:val="18"/>
                <w:lang w:val="en-GB" w:eastAsia="en-US"/>
              </w:rPr>
              <w:t>Description</w:t>
            </w:r>
          </w:p>
        </w:tc>
        <w:tc>
          <w:tcPr>
            <w:tcW w:w="734" w:type="pct"/>
            <w:shd w:val="clear" w:color="auto" w:fill="BFBFBF" w:themeFill="background1" w:themeFillShade="BF"/>
            <w:tcMar>
              <w:top w:w="57" w:type="dxa"/>
              <w:bottom w:w="57" w:type="dxa"/>
            </w:tcMar>
          </w:tcPr>
          <w:p w14:paraId="6C701819" w14:textId="77777777" w:rsidR="00462E8A" w:rsidRPr="00270B3C" w:rsidRDefault="00462E8A" w:rsidP="004C5F4D">
            <w:pPr>
              <w:rPr>
                <w:rFonts w:ascii="Arial" w:hAnsi="Arial" w:cs="Arial"/>
                <w:sz w:val="2"/>
                <w:szCs w:val="2"/>
                <w:lang w:val="en-GB" w:eastAsia="en-US"/>
              </w:rPr>
            </w:pPr>
          </w:p>
          <w:p w14:paraId="235965C1" w14:textId="77777777" w:rsidR="00462E8A" w:rsidRPr="00270B3C" w:rsidRDefault="00462E8A" w:rsidP="004C5F4D">
            <w:pPr>
              <w:rPr>
                <w:rFonts w:ascii="Arial" w:hAnsi="Arial" w:cs="Arial"/>
                <w:sz w:val="18"/>
                <w:szCs w:val="18"/>
                <w:lang w:val="en-GB" w:eastAsia="en-US"/>
              </w:rPr>
            </w:pPr>
            <w:r w:rsidRPr="00270B3C">
              <w:rPr>
                <w:rFonts w:ascii="Arial" w:hAnsi="Arial" w:cs="Arial"/>
                <w:sz w:val="18"/>
                <w:szCs w:val="18"/>
                <w:lang w:val="en-GB" w:eastAsia="en-US"/>
              </w:rPr>
              <w:t>Potential impact</w:t>
            </w:r>
          </w:p>
        </w:tc>
        <w:tc>
          <w:tcPr>
            <w:tcW w:w="459" w:type="pct"/>
            <w:shd w:val="clear" w:color="auto" w:fill="BFBFBF" w:themeFill="background1" w:themeFillShade="BF"/>
            <w:tcMar>
              <w:top w:w="57" w:type="dxa"/>
              <w:bottom w:w="57" w:type="dxa"/>
            </w:tcMar>
          </w:tcPr>
          <w:p w14:paraId="37A15B88" w14:textId="77777777" w:rsidR="00462E8A" w:rsidRPr="00270B3C" w:rsidRDefault="00462E8A" w:rsidP="004C5F4D">
            <w:pPr>
              <w:rPr>
                <w:rFonts w:ascii="Arial" w:hAnsi="Arial" w:cs="Arial"/>
                <w:sz w:val="2"/>
                <w:szCs w:val="2"/>
                <w:lang w:val="en-GB" w:eastAsia="en-US"/>
              </w:rPr>
            </w:pPr>
          </w:p>
          <w:p w14:paraId="44412FA5" w14:textId="77777777" w:rsidR="00462E8A" w:rsidRPr="00270B3C" w:rsidRDefault="00462E8A" w:rsidP="004C5F4D">
            <w:pPr>
              <w:rPr>
                <w:rFonts w:ascii="Arial" w:hAnsi="Arial" w:cs="Arial"/>
                <w:sz w:val="18"/>
                <w:szCs w:val="18"/>
                <w:lang w:val="en-GB" w:eastAsia="en-US"/>
              </w:rPr>
            </w:pPr>
            <w:r w:rsidRPr="00270B3C">
              <w:rPr>
                <w:rFonts w:ascii="Arial" w:hAnsi="Arial" w:cs="Arial"/>
                <w:sz w:val="18"/>
                <w:szCs w:val="18"/>
                <w:lang w:val="en-GB" w:eastAsia="en-US"/>
              </w:rPr>
              <w:t>Timeframe</w:t>
            </w:r>
          </w:p>
        </w:tc>
        <w:tc>
          <w:tcPr>
            <w:tcW w:w="413" w:type="pct"/>
            <w:shd w:val="clear" w:color="auto" w:fill="BFBFBF" w:themeFill="background1" w:themeFillShade="BF"/>
            <w:tcMar>
              <w:top w:w="57" w:type="dxa"/>
              <w:bottom w:w="57" w:type="dxa"/>
            </w:tcMar>
          </w:tcPr>
          <w:p w14:paraId="13CDB279" w14:textId="77777777" w:rsidR="00462E8A" w:rsidRPr="00270B3C" w:rsidRDefault="00462E8A" w:rsidP="004C5F4D">
            <w:pPr>
              <w:rPr>
                <w:rFonts w:ascii="Arial" w:hAnsi="Arial" w:cs="Arial"/>
                <w:sz w:val="2"/>
                <w:szCs w:val="2"/>
                <w:lang w:val="en-GB" w:eastAsia="en-US"/>
              </w:rPr>
            </w:pPr>
          </w:p>
          <w:p w14:paraId="55448427" w14:textId="77777777" w:rsidR="00462E8A" w:rsidRPr="00270B3C" w:rsidRDefault="00462E8A" w:rsidP="004C5F4D">
            <w:pPr>
              <w:rPr>
                <w:rFonts w:ascii="Arial" w:hAnsi="Arial" w:cs="Arial"/>
                <w:sz w:val="18"/>
                <w:szCs w:val="18"/>
                <w:lang w:val="en-GB" w:eastAsia="en-US"/>
              </w:rPr>
            </w:pPr>
            <w:r w:rsidRPr="00270B3C">
              <w:rPr>
                <w:rFonts w:ascii="Arial" w:hAnsi="Arial" w:cs="Arial"/>
                <w:sz w:val="18"/>
                <w:szCs w:val="18"/>
                <w:lang w:val="en-GB" w:eastAsia="en-US"/>
              </w:rPr>
              <w:t>Direct/</w:t>
            </w:r>
          </w:p>
          <w:p w14:paraId="408EAED9" w14:textId="77777777" w:rsidR="00462E8A" w:rsidRPr="00270B3C" w:rsidRDefault="00462E8A" w:rsidP="004C5F4D">
            <w:pPr>
              <w:rPr>
                <w:rFonts w:ascii="Arial" w:hAnsi="Arial" w:cs="Arial"/>
                <w:sz w:val="18"/>
                <w:szCs w:val="18"/>
                <w:lang w:val="en-GB" w:eastAsia="en-US"/>
              </w:rPr>
            </w:pPr>
            <w:r w:rsidRPr="00270B3C">
              <w:rPr>
                <w:rFonts w:ascii="Arial" w:hAnsi="Arial" w:cs="Arial"/>
                <w:sz w:val="18"/>
                <w:szCs w:val="18"/>
                <w:lang w:val="en-GB" w:eastAsia="en-US"/>
              </w:rPr>
              <w:t>Indirect</w:t>
            </w:r>
          </w:p>
        </w:tc>
        <w:tc>
          <w:tcPr>
            <w:tcW w:w="527" w:type="pct"/>
            <w:shd w:val="clear" w:color="auto" w:fill="BFBFBF" w:themeFill="background1" w:themeFillShade="BF"/>
            <w:tcMar>
              <w:top w:w="57" w:type="dxa"/>
              <w:bottom w:w="57" w:type="dxa"/>
            </w:tcMar>
          </w:tcPr>
          <w:p w14:paraId="3CD69D23" w14:textId="77777777" w:rsidR="00462E8A" w:rsidRPr="00270B3C" w:rsidRDefault="00462E8A" w:rsidP="004C5F4D">
            <w:pPr>
              <w:rPr>
                <w:rFonts w:ascii="Arial" w:hAnsi="Arial" w:cs="Arial"/>
                <w:sz w:val="2"/>
                <w:szCs w:val="2"/>
                <w:lang w:val="en-GB" w:eastAsia="en-US"/>
              </w:rPr>
            </w:pPr>
          </w:p>
          <w:p w14:paraId="10572D8C" w14:textId="77777777" w:rsidR="00462E8A" w:rsidRPr="00270B3C" w:rsidRDefault="00462E8A" w:rsidP="004C5F4D">
            <w:pPr>
              <w:rPr>
                <w:rFonts w:ascii="Arial" w:hAnsi="Arial" w:cs="Arial"/>
                <w:sz w:val="18"/>
                <w:szCs w:val="18"/>
                <w:lang w:val="en-GB" w:eastAsia="en-US"/>
              </w:rPr>
            </w:pPr>
            <w:r w:rsidRPr="00270B3C">
              <w:rPr>
                <w:rFonts w:ascii="Arial" w:hAnsi="Arial" w:cs="Arial"/>
                <w:sz w:val="18"/>
                <w:szCs w:val="18"/>
                <w:lang w:val="en-GB" w:eastAsia="en-US"/>
              </w:rPr>
              <w:t>Likelihood</w:t>
            </w:r>
          </w:p>
        </w:tc>
        <w:tc>
          <w:tcPr>
            <w:tcW w:w="420" w:type="pct"/>
            <w:shd w:val="clear" w:color="auto" w:fill="BFBFBF" w:themeFill="background1" w:themeFillShade="BF"/>
            <w:tcMar>
              <w:top w:w="57" w:type="dxa"/>
              <w:bottom w:w="57" w:type="dxa"/>
            </w:tcMar>
          </w:tcPr>
          <w:p w14:paraId="7B7B0190" w14:textId="77777777" w:rsidR="00462E8A" w:rsidRPr="00270B3C" w:rsidRDefault="00462E8A" w:rsidP="004C5F4D">
            <w:pPr>
              <w:rPr>
                <w:rFonts w:ascii="Arial" w:hAnsi="Arial" w:cs="Arial"/>
                <w:sz w:val="2"/>
                <w:szCs w:val="2"/>
                <w:lang w:val="en-GB" w:eastAsia="en-US"/>
              </w:rPr>
            </w:pPr>
          </w:p>
          <w:p w14:paraId="38F7E9DF" w14:textId="77777777" w:rsidR="00462E8A" w:rsidRPr="00270B3C" w:rsidRDefault="00462E8A" w:rsidP="004C5F4D">
            <w:pPr>
              <w:rPr>
                <w:rFonts w:ascii="Arial" w:hAnsi="Arial" w:cs="Arial"/>
                <w:sz w:val="18"/>
                <w:szCs w:val="18"/>
                <w:lang w:val="en-GB" w:eastAsia="en-US"/>
              </w:rPr>
            </w:pPr>
            <w:r w:rsidRPr="00270B3C">
              <w:rPr>
                <w:rFonts w:ascii="Arial" w:hAnsi="Arial" w:cs="Arial"/>
                <w:sz w:val="18"/>
                <w:szCs w:val="18"/>
                <w:lang w:val="en-GB" w:eastAsia="en-US"/>
              </w:rPr>
              <w:t>Magnitude of impact</w:t>
            </w:r>
          </w:p>
        </w:tc>
        <w:tc>
          <w:tcPr>
            <w:tcW w:w="373" w:type="pct"/>
            <w:shd w:val="clear" w:color="auto" w:fill="BFBFBF" w:themeFill="background1" w:themeFillShade="BF"/>
            <w:tcMar>
              <w:top w:w="57" w:type="dxa"/>
              <w:bottom w:w="57" w:type="dxa"/>
            </w:tcMar>
          </w:tcPr>
          <w:p w14:paraId="19D3F3E5" w14:textId="77777777" w:rsidR="00462E8A" w:rsidRPr="00270B3C" w:rsidRDefault="00462E8A" w:rsidP="004C5F4D">
            <w:pPr>
              <w:rPr>
                <w:rFonts w:ascii="Arial" w:hAnsi="Arial" w:cs="Arial"/>
                <w:sz w:val="2"/>
                <w:szCs w:val="2"/>
                <w:lang w:val="en-GB" w:eastAsia="en-US"/>
              </w:rPr>
            </w:pPr>
          </w:p>
          <w:p w14:paraId="73405089" w14:textId="77777777" w:rsidR="00462E8A" w:rsidRPr="00270B3C" w:rsidRDefault="00462E8A" w:rsidP="004C5F4D">
            <w:pPr>
              <w:rPr>
                <w:rFonts w:ascii="Arial" w:hAnsi="Arial" w:cs="Arial"/>
                <w:sz w:val="18"/>
                <w:szCs w:val="18"/>
                <w:lang w:val="en-GB" w:eastAsia="en-US"/>
              </w:rPr>
            </w:pPr>
            <w:r w:rsidRPr="00270B3C">
              <w:rPr>
                <w:rFonts w:ascii="Arial" w:hAnsi="Arial" w:cs="Arial"/>
                <w:sz w:val="18"/>
                <w:szCs w:val="18"/>
                <w:lang w:val="en-GB" w:eastAsia="en-US"/>
              </w:rPr>
              <w:t>Estimated financial implications</w:t>
            </w:r>
          </w:p>
        </w:tc>
        <w:tc>
          <w:tcPr>
            <w:tcW w:w="373" w:type="pct"/>
            <w:shd w:val="clear" w:color="auto" w:fill="BFBFBF" w:themeFill="background1" w:themeFillShade="BF"/>
            <w:tcMar>
              <w:top w:w="57" w:type="dxa"/>
              <w:bottom w:w="57" w:type="dxa"/>
            </w:tcMar>
          </w:tcPr>
          <w:p w14:paraId="055E8864" w14:textId="77777777" w:rsidR="00462E8A" w:rsidRPr="00270B3C" w:rsidRDefault="00462E8A" w:rsidP="004C5F4D">
            <w:pPr>
              <w:rPr>
                <w:rFonts w:ascii="Arial" w:hAnsi="Arial" w:cs="Arial"/>
                <w:sz w:val="2"/>
                <w:szCs w:val="2"/>
                <w:lang w:val="en-GB" w:eastAsia="en-US"/>
              </w:rPr>
            </w:pPr>
          </w:p>
          <w:p w14:paraId="16A3181B" w14:textId="77777777" w:rsidR="00462E8A" w:rsidRPr="00270B3C" w:rsidRDefault="00462E8A" w:rsidP="004C5F4D">
            <w:pPr>
              <w:rPr>
                <w:rFonts w:ascii="Arial" w:hAnsi="Arial" w:cs="Arial"/>
                <w:sz w:val="18"/>
                <w:szCs w:val="18"/>
                <w:lang w:val="en-GB" w:eastAsia="en-US"/>
              </w:rPr>
            </w:pPr>
            <w:r w:rsidRPr="00270B3C">
              <w:rPr>
                <w:rFonts w:ascii="Arial" w:hAnsi="Arial" w:cs="Arial"/>
                <w:sz w:val="18"/>
                <w:szCs w:val="18"/>
                <w:lang w:val="en-GB" w:eastAsia="en-US"/>
              </w:rPr>
              <w:t>Management methods</w:t>
            </w:r>
          </w:p>
        </w:tc>
        <w:tc>
          <w:tcPr>
            <w:tcW w:w="382" w:type="pct"/>
            <w:shd w:val="clear" w:color="auto" w:fill="BFBFBF" w:themeFill="background1" w:themeFillShade="BF"/>
            <w:tcMar>
              <w:top w:w="57" w:type="dxa"/>
              <w:bottom w:w="57" w:type="dxa"/>
            </w:tcMar>
          </w:tcPr>
          <w:p w14:paraId="09E08AFE" w14:textId="77777777" w:rsidR="00462E8A" w:rsidRPr="00270B3C" w:rsidRDefault="00462E8A" w:rsidP="004C5F4D">
            <w:pPr>
              <w:rPr>
                <w:rFonts w:ascii="Arial" w:hAnsi="Arial" w:cs="Arial"/>
                <w:sz w:val="2"/>
                <w:szCs w:val="2"/>
                <w:lang w:val="en-GB" w:eastAsia="en-US"/>
              </w:rPr>
            </w:pPr>
          </w:p>
          <w:p w14:paraId="0640FB2F" w14:textId="77777777" w:rsidR="00462E8A" w:rsidRPr="00270B3C" w:rsidRDefault="00462E8A" w:rsidP="004C5F4D">
            <w:pPr>
              <w:rPr>
                <w:rFonts w:ascii="Arial" w:hAnsi="Arial" w:cs="Arial"/>
                <w:sz w:val="18"/>
                <w:szCs w:val="18"/>
                <w:lang w:val="en-GB" w:eastAsia="en-US"/>
              </w:rPr>
            </w:pPr>
            <w:r w:rsidRPr="00270B3C">
              <w:rPr>
                <w:rFonts w:ascii="Arial" w:hAnsi="Arial" w:cs="Arial"/>
                <w:sz w:val="18"/>
                <w:szCs w:val="18"/>
                <w:lang w:val="en-GB" w:eastAsia="en-US"/>
              </w:rPr>
              <w:t>Cost of management</w:t>
            </w:r>
          </w:p>
        </w:tc>
      </w:tr>
      <w:tr w:rsidR="00462E8A" w:rsidRPr="00521D17" w14:paraId="456908CB" w14:textId="77777777" w:rsidTr="004C5F4D">
        <w:trPr>
          <w:trHeight w:val="4243"/>
        </w:trPr>
        <w:tc>
          <w:tcPr>
            <w:tcW w:w="907" w:type="pct"/>
            <w:tcMar>
              <w:top w:w="57" w:type="dxa"/>
              <w:bottom w:w="57" w:type="dxa"/>
            </w:tcMar>
          </w:tcPr>
          <w:p w14:paraId="0551FD5B" w14:textId="77777777" w:rsidR="00462E8A" w:rsidRPr="00C73002" w:rsidRDefault="00462E8A" w:rsidP="004C5F4D">
            <w:pPr>
              <w:rPr>
                <w:rFonts w:ascii="Arial" w:hAnsi="Arial" w:cs="Arial"/>
                <w:sz w:val="18"/>
                <w:szCs w:val="18"/>
              </w:rPr>
            </w:pPr>
            <w:r w:rsidRPr="00C73002">
              <w:rPr>
                <w:rFonts w:ascii="Arial" w:hAnsi="Arial" w:cs="Arial"/>
                <w:sz w:val="18"/>
                <w:szCs w:val="18"/>
              </w:rPr>
              <w:t>Select from:</w:t>
            </w:r>
          </w:p>
          <w:p w14:paraId="35715258" w14:textId="77777777" w:rsidR="00462E8A" w:rsidRPr="00C73002" w:rsidRDefault="00462E8A"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Change in mean (average) temperature </w:t>
            </w:r>
          </w:p>
          <w:p w14:paraId="5770BBFB" w14:textId="77777777" w:rsidR="00462E8A" w:rsidRPr="00C73002" w:rsidRDefault="00462E8A"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Change in temperature extremes</w:t>
            </w:r>
          </w:p>
          <w:p w14:paraId="1AE86700" w14:textId="77777777" w:rsidR="00462E8A" w:rsidRPr="00C73002" w:rsidRDefault="00462E8A"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Change in mean (average) precipitation</w:t>
            </w:r>
          </w:p>
          <w:p w14:paraId="60C4242B" w14:textId="77777777" w:rsidR="00462E8A" w:rsidRPr="00C73002" w:rsidRDefault="00462E8A"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Change in precipitation pattern </w:t>
            </w:r>
          </w:p>
          <w:p w14:paraId="5FAC7629" w14:textId="77777777" w:rsidR="00462E8A" w:rsidRPr="00C73002" w:rsidRDefault="00462E8A"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Change in precipitation extremes and droughts </w:t>
            </w:r>
          </w:p>
          <w:p w14:paraId="763DFC5A" w14:textId="77777777" w:rsidR="00462E8A" w:rsidRPr="00C73002" w:rsidRDefault="00462E8A"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Snow and ice  </w:t>
            </w:r>
          </w:p>
          <w:p w14:paraId="4306F365" w14:textId="77777777" w:rsidR="00462E8A" w:rsidRPr="00C73002" w:rsidRDefault="00462E8A"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Sea level rise </w:t>
            </w:r>
          </w:p>
          <w:p w14:paraId="7CB43657" w14:textId="77777777" w:rsidR="00462E8A" w:rsidRPr="00C73002" w:rsidRDefault="00462E8A"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Tropical cyclones (hurricanes and typhoons)  </w:t>
            </w:r>
          </w:p>
          <w:p w14:paraId="2895A0D7" w14:textId="77777777" w:rsidR="00462E8A" w:rsidRPr="00C73002" w:rsidRDefault="00462E8A"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Induced changes in natural resources</w:t>
            </w:r>
          </w:p>
          <w:p w14:paraId="0F482E0D" w14:textId="77777777" w:rsidR="00462E8A" w:rsidRPr="00C73002" w:rsidRDefault="00462E8A"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Uncertainty of physical risks </w:t>
            </w:r>
          </w:p>
          <w:p w14:paraId="5F1B694F" w14:textId="77777777" w:rsidR="00462E8A" w:rsidRPr="00C73002" w:rsidRDefault="00462E8A"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Other physical climate drivers</w:t>
            </w:r>
          </w:p>
        </w:tc>
        <w:tc>
          <w:tcPr>
            <w:tcW w:w="412" w:type="pct"/>
            <w:tcMar>
              <w:top w:w="57" w:type="dxa"/>
              <w:bottom w:w="57" w:type="dxa"/>
            </w:tcMar>
          </w:tcPr>
          <w:p w14:paraId="39A3EB91" w14:textId="77777777" w:rsidR="00462E8A" w:rsidRPr="00FA77FA" w:rsidRDefault="00462E8A" w:rsidP="004C5F4D">
            <w:pPr>
              <w:rPr>
                <w:rFonts w:ascii="Arial" w:hAnsi="Arial" w:cs="Arial"/>
                <w:sz w:val="18"/>
                <w:szCs w:val="18"/>
              </w:rPr>
            </w:pPr>
            <w:r w:rsidRPr="00FA77FA">
              <w:rPr>
                <w:rFonts w:ascii="Arial" w:hAnsi="Arial" w:cs="Arial"/>
                <w:sz w:val="18"/>
                <w:szCs w:val="18"/>
              </w:rPr>
              <w:t xml:space="preserve">Text </w:t>
            </w:r>
            <w:r>
              <w:rPr>
                <w:rFonts w:ascii="Arial" w:hAnsi="Arial" w:cs="Arial"/>
                <w:sz w:val="18"/>
                <w:szCs w:val="18"/>
              </w:rPr>
              <w:t>f</w:t>
            </w:r>
            <w:r w:rsidRPr="00FA77FA">
              <w:rPr>
                <w:rFonts w:ascii="Arial" w:hAnsi="Arial" w:cs="Arial"/>
                <w:sz w:val="18"/>
                <w:szCs w:val="18"/>
              </w:rPr>
              <w:t>ield [</w:t>
            </w:r>
            <w:r>
              <w:rPr>
                <w:rFonts w:ascii="Arial" w:hAnsi="Arial" w:cs="Arial"/>
                <w:sz w:val="18"/>
                <w:szCs w:val="18"/>
              </w:rPr>
              <w:t>maximum 2400</w:t>
            </w:r>
            <w:r w:rsidRPr="00FA77FA">
              <w:rPr>
                <w:rFonts w:ascii="Arial" w:hAnsi="Arial" w:cs="Arial"/>
                <w:sz w:val="18"/>
                <w:szCs w:val="18"/>
              </w:rPr>
              <w:t xml:space="preserve"> characters]</w:t>
            </w:r>
          </w:p>
        </w:tc>
        <w:tc>
          <w:tcPr>
            <w:tcW w:w="734" w:type="pct"/>
            <w:tcMar>
              <w:top w:w="57" w:type="dxa"/>
              <w:bottom w:w="57" w:type="dxa"/>
            </w:tcMar>
          </w:tcPr>
          <w:p w14:paraId="6090FAC8" w14:textId="77777777" w:rsidR="00462E8A" w:rsidRPr="00FA77FA" w:rsidRDefault="00462E8A" w:rsidP="004C5F4D">
            <w:pPr>
              <w:rPr>
                <w:rFonts w:ascii="Arial" w:hAnsi="Arial" w:cs="Arial"/>
                <w:sz w:val="18"/>
                <w:szCs w:val="18"/>
              </w:rPr>
            </w:pPr>
            <w:r w:rsidRPr="00FA77FA">
              <w:rPr>
                <w:rFonts w:ascii="Arial" w:hAnsi="Arial" w:cs="Arial"/>
                <w:sz w:val="18"/>
                <w:szCs w:val="18"/>
              </w:rPr>
              <w:t>Select from:</w:t>
            </w:r>
          </w:p>
          <w:p w14:paraId="34F1B415" w14:textId="77777777" w:rsidR="00462E8A" w:rsidRPr="00C73002" w:rsidRDefault="00462E8A"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Increased operational cost </w:t>
            </w:r>
          </w:p>
          <w:p w14:paraId="379652E9" w14:textId="77777777" w:rsidR="00462E8A" w:rsidRPr="00C73002" w:rsidRDefault="00462E8A"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Increased capital cost </w:t>
            </w:r>
          </w:p>
          <w:p w14:paraId="1CF780D9" w14:textId="77777777" w:rsidR="00462E8A" w:rsidRPr="00C73002" w:rsidRDefault="00462E8A"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Reduced demand for goods/service</w:t>
            </w:r>
          </w:p>
          <w:p w14:paraId="5E16D441" w14:textId="77777777" w:rsidR="00462E8A" w:rsidRPr="00C73002" w:rsidRDefault="00462E8A"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Reduction/ disruption in production capacity</w:t>
            </w:r>
          </w:p>
          <w:p w14:paraId="2CD9B022" w14:textId="77777777" w:rsidR="00462E8A" w:rsidRPr="00C73002" w:rsidRDefault="00462E8A"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Reduction in capital availability </w:t>
            </w:r>
          </w:p>
          <w:p w14:paraId="3646DF1F" w14:textId="77777777" w:rsidR="00462E8A" w:rsidRPr="00C73002" w:rsidRDefault="00462E8A"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Reduced stock price (market valuation)</w:t>
            </w:r>
          </w:p>
          <w:p w14:paraId="57EA68C6" w14:textId="77777777" w:rsidR="00462E8A" w:rsidRPr="00C73002" w:rsidRDefault="00462E8A"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Inability to do business </w:t>
            </w:r>
          </w:p>
          <w:p w14:paraId="56C25CD4" w14:textId="77777777" w:rsidR="00462E8A" w:rsidRPr="00C73002" w:rsidRDefault="00462E8A"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Wider social disadvantage</w:t>
            </w:r>
          </w:p>
          <w:p w14:paraId="7970163E" w14:textId="77777777" w:rsidR="00462E8A" w:rsidRPr="00C73002" w:rsidRDefault="00462E8A"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Other, please specify</w:t>
            </w:r>
          </w:p>
        </w:tc>
        <w:tc>
          <w:tcPr>
            <w:tcW w:w="459" w:type="pct"/>
            <w:tcMar>
              <w:top w:w="57" w:type="dxa"/>
              <w:bottom w:w="57" w:type="dxa"/>
            </w:tcMar>
          </w:tcPr>
          <w:p w14:paraId="5C123192" w14:textId="77777777" w:rsidR="00462E8A" w:rsidRPr="00C73002" w:rsidRDefault="00462E8A" w:rsidP="004C5F4D">
            <w:pPr>
              <w:rPr>
                <w:rFonts w:ascii="Arial" w:hAnsi="Arial" w:cs="Arial"/>
                <w:sz w:val="18"/>
                <w:szCs w:val="18"/>
              </w:rPr>
            </w:pPr>
            <w:r w:rsidRPr="00C73002">
              <w:rPr>
                <w:rFonts w:ascii="Arial" w:hAnsi="Arial" w:cs="Arial"/>
                <w:sz w:val="18"/>
                <w:szCs w:val="18"/>
              </w:rPr>
              <w:t>Select from:</w:t>
            </w:r>
          </w:p>
          <w:p w14:paraId="4104A15B" w14:textId="77777777" w:rsidR="00462E8A" w:rsidRPr="00C73002" w:rsidRDefault="00462E8A"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Up to 1 year</w:t>
            </w:r>
          </w:p>
          <w:p w14:paraId="69AEE870" w14:textId="77777777" w:rsidR="00462E8A" w:rsidRPr="00C73002" w:rsidRDefault="00462E8A"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1 to 3 years</w:t>
            </w:r>
          </w:p>
          <w:p w14:paraId="7617FC5B" w14:textId="77777777" w:rsidR="00462E8A" w:rsidRPr="00C73002" w:rsidRDefault="00462E8A"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3 to 6 years</w:t>
            </w:r>
          </w:p>
          <w:p w14:paraId="11392FF0" w14:textId="77777777" w:rsidR="00462E8A" w:rsidRPr="00C73002" w:rsidRDefault="00462E8A"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&gt;6 years</w:t>
            </w:r>
          </w:p>
          <w:p w14:paraId="59F0CDD9" w14:textId="77777777" w:rsidR="00462E8A" w:rsidRPr="00C73002" w:rsidRDefault="00462E8A"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Unknown</w:t>
            </w:r>
          </w:p>
          <w:p w14:paraId="0615D880" w14:textId="77777777" w:rsidR="00462E8A" w:rsidRPr="00C73002" w:rsidRDefault="00462E8A" w:rsidP="004C5F4D">
            <w:pPr>
              <w:rPr>
                <w:rFonts w:ascii="Arial" w:hAnsi="Arial" w:cs="Arial"/>
                <w:sz w:val="18"/>
                <w:szCs w:val="18"/>
              </w:rPr>
            </w:pPr>
          </w:p>
        </w:tc>
        <w:tc>
          <w:tcPr>
            <w:tcW w:w="413" w:type="pct"/>
            <w:tcMar>
              <w:top w:w="57" w:type="dxa"/>
              <w:bottom w:w="57" w:type="dxa"/>
            </w:tcMar>
          </w:tcPr>
          <w:p w14:paraId="0F1F51BD" w14:textId="77777777" w:rsidR="00462E8A" w:rsidRPr="00C73002" w:rsidRDefault="00462E8A" w:rsidP="004C5F4D">
            <w:pPr>
              <w:rPr>
                <w:rFonts w:ascii="Arial" w:hAnsi="Arial" w:cs="Arial"/>
                <w:sz w:val="18"/>
                <w:szCs w:val="18"/>
              </w:rPr>
            </w:pPr>
            <w:r w:rsidRPr="00C73002">
              <w:rPr>
                <w:rFonts w:ascii="Arial" w:hAnsi="Arial" w:cs="Arial"/>
                <w:sz w:val="18"/>
                <w:szCs w:val="18"/>
              </w:rPr>
              <w:t>Select from:</w:t>
            </w:r>
          </w:p>
          <w:p w14:paraId="3F8F6BB8" w14:textId="77777777" w:rsidR="00462E8A" w:rsidRPr="00C73002" w:rsidRDefault="00462E8A"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Direct</w:t>
            </w:r>
          </w:p>
          <w:p w14:paraId="7C244430" w14:textId="77777777" w:rsidR="00462E8A" w:rsidRPr="00C73002" w:rsidRDefault="00462E8A"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Indirect (Supply chain)</w:t>
            </w:r>
          </w:p>
          <w:p w14:paraId="1658D72E" w14:textId="77777777" w:rsidR="00462E8A" w:rsidRPr="00C73002" w:rsidRDefault="00462E8A"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Indirect (Client)</w:t>
            </w:r>
          </w:p>
          <w:p w14:paraId="6943CF5C" w14:textId="77777777" w:rsidR="00462E8A" w:rsidRPr="00C73002" w:rsidRDefault="00462E8A" w:rsidP="004C5F4D">
            <w:pPr>
              <w:rPr>
                <w:rFonts w:ascii="Arial" w:hAnsi="Arial" w:cs="Arial"/>
                <w:sz w:val="18"/>
                <w:szCs w:val="18"/>
              </w:rPr>
            </w:pPr>
          </w:p>
        </w:tc>
        <w:tc>
          <w:tcPr>
            <w:tcW w:w="527" w:type="pct"/>
            <w:tcMar>
              <w:top w:w="57" w:type="dxa"/>
              <w:bottom w:w="57" w:type="dxa"/>
            </w:tcMar>
          </w:tcPr>
          <w:p w14:paraId="6976D97B" w14:textId="77777777" w:rsidR="00462E8A" w:rsidRPr="00C73002" w:rsidRDefault="00462E8A" w:rsidP="004C5F4D">
            <w:pPr>
              <w:rPr>
                <w:rFonts w:ascii="Arial" w:hAnsi="Arial" w:cs="Arial"/>
                <w:sz w:val="18"/>
                <w:szCs w:val="18"/>
              </w:rPr>
            </w:pPr>
            <w:r w:rsidRPr="00C73002">
              <w:rPr>
                <w:rFonts w:ascii="Arial" w:hAnsi="Arial" w:cs="Arial"/>
                <w:sz w:val="18"/>
                <w:szCs w:val="18"/>
              </w:rPr>
              <w:t xml:space="preserve">Select from: </w:t>
            </w:r>
          </w:p>
          <w:p w14:paraId="0F823474" w14:textId="77777777" w:rsidR="00462E8A" w:rsidRPr="00C73002" w:rsidRDefault="00462E8A"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Virtually certain</w:t>
            </w:r>
          </w:p>
          <w:p w14:paraId="112307C8" w14:textId="77777777" w:rsidR="00462E8A" w:rsidRPr="00C73002" w:rsidRDefault="00462E8A"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Very likely</w:t>
            </w:r>
          </w:p>
          <w:p w14:paraId="07EE3BA2" w14:textId="77777777" w:rsidR="00462E8A" w:rsidRPr="00C73002" w:rsidRDefault="00462E8A"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Likely</w:t>
            </w:r>
          </w:p>
          <w:p w14:paraId="59725D43" w14:textId="77777777" w:rsidR="00462E8A" w:rsidRPr="00C73002" w:rsidRDefault="00462E8A"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More likely than not</w:t>
            </w:r>
          </w:p>
          <w:p w14:paraId="1370C203" w14:textId="77777777" w:rsidR="00462E8A" w:rsidRPr="00C73002" w:rsidRDefault="00462E8A"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About as likely as not</w:t>
            </w:r>
          </w:p>
          <w:p w14:paraId="67CFAB6E" w14:textId="77777777" w:rsidR="00462E8A" w:rsidRPr="00C73002" w:rsidRDefault="00462E8A"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Unlikely</w:t>
            </w:r>
          </w:p>
          <w:p w14:paraId="24F07999" w14:textId="77777777" w:rsidR="00462E8A" w:rsidRPr="00C73002" w:rsidRDefault="00462E8A"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Very unlikely</w:t>
            </w:r>
          </w:p>
          <w:p w14:paraId="3875A5DE" w14:textId="77777777" w:rsidR="00462E8A" w:rsidRPr="00C73002" w:rsidRDefault="00462E8A"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Exceptionally unlikely</w:t>
            </w:r>
          </w:p>
          <w:p w14:paraId="146913D6" w14:textId="77777777" w:rsidR="00462E8A" w:rsidRPr="00C73002" w:rsidRDefault="00462E8A"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Unknown</w:t>
            </w:r>
          </w:p>
          <w:p w14:paraId="1E2AB895" w14:textId="77777777" w:rsidR="00462E8A" w:rsidRPr="00C73002" w:rsidRDefault="00462E8A" w:rsidP="004C5F4D">
            <w:pPr>
              <w:rPr>
                <w:rFonts w:ascii="Arial" w:hAnsi="Arial" w:cs="Arial"/>
                <w:sz w:val="18"/>
                <w:szCs w:val="18"/>
              </w:rPr>
            </w:pPr>
          </w:p>
        </w:tc>
        <w:tc>
          <w:tcPr>
            <w:tcW w:w="420" w:type="pct"/>
            <w:tcMar>
              <w:top w:w="57" w:type="dxa"/>
              <w:bottom w:w="57" w:type="dxa"/>
            </w:tcMar>
          </w:tcPr>
          <w:p w14:paraId="67F7FCAD" w14:textId="77777777" w:rsidR="00462E8A" w:rsidRPr="00C73002" w:rsidRDefault="00462E8A" w:rsidP="004C5F4D">
            <w:pPr>
              <w:rPr>
                <w:rFonts w:ascii="Arial" w:hAnsi="Arial" w:cs="Arial"/>
                <w:sz w:val="18"/>
                <w:szCs w:val="18"/>
              </w:rPr>
            </w:pPr>
            <w:r w:rsidRPr="00C73002">
              <w:rPr>
                <w:rFonts w:ascii="Arial" w:hAnsi="Arial" w:cs="Arial"/>
                <w:sz w:val="18"/>
                <w:szCs w:val="18"/>
              </w:rPr>
              <w:t xml:space="preserve">Select from: </w:t>
            </w:r>
          </w:p>
          <w:p w14:paraId="2FA55CCE" w14:textId="77777777" w:rsidR="00462E8A" w:rsidRPr="00C73002" w:rsidRDefault="00462E8A"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High</w:t>
            </w:r>
          </w:p>
          <w:p w14:paraId="75E60A26" w14:textId="77777777" w:rsidR="00462E8A" w:rsidRPr="00C73002" w:rsidRDefault="00462E8A"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Medium-high</w:t>
            </w:r>
          </w:p>
          <w:p w14:paraId="1520404E" w14:textId="77777777" w:rsidR="00462E8A" w:rsidRPr="00C73002" w:rsidRDefault="00462E8A"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Medium</w:t>
            </w:r>
          </w:p>
          <w:p w14:paraId="114FA46A" w14:textId="77777777" w:rsidR="00462E8A" w:rsidRPr="00C73002" w:rsidRDefault="00462E8A"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Low-medium</w:t>
            </w:r>
          </w:p>
          <w:p w14:paraId="37633333" w14:textId="77777777" w:rsidR="00462E8A" w:rsidRPr="00C73002" w:rsidRDefault="00462E8A"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Low</w:t>
            </w:r>
          </w:p>
          <w:p w14:paraId="73B00A4F" w14:textId="77777777" w:rsidR="00462E8A" w:rsidRPr="00C73002" w:rsidRDefault="00462E8A"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Unknown </w:t>
            </w:r>
          </w:p>
        </w:tc>
        <w:tc>
          <w:tcPr>
            <w:tcW w:w="373" w:type="pct"/>
            <w:tcMar>
              <w:top w:w="57" w:type="dxa"/>
              <w:bottom w:w="57" w:type="dxa"/>
            </w:tcMar>
          </w:tcPr>
          <w:p w14:paraId="43887049" w14:textId="77777777" w:rsidR="00462E8A" w:rsidRPr="00C73002" w:rsidRDefault="00462E8A" w:rsidP="004C5F4D">
            <w:pPr>
              <w:rPr>
                <w:rFonts w:ascii="Arial" w:hAnsi="Arial" w:cs="Arial"/>
                <w:sz w:val="18"/>
                <w:szCs w:val="18"/>
              </w:rPr>
            </w:pPr>
            <w:r w:rsidRPr="00C73002">
              <w:rPr>
                <w:rFonts w:ascii="Arial" w:hAnsi="Arial" w:cs="Arial"/>
                <w:sz w:val="18"/>
                <w:szCs w:val="18"/>
              </w:rPr>
              <w:t xml:space="preserve">Text </w:t>
            </w:r>
            <w:r>
              <w:rPr>
                <w:rFonts w:ascii="Arial" w:hAnsi="Arial" w:cs="Arial"/>
                <w:sz w:val="18"/>
                <w:szCs w:val="18"/>
              </w:rPr>
              <w:t>f</w:t>
            </w:r>
            <w:r w:rsidRPr="00C73002">
              <w:rPr>
                <w:rFonts w:ascii="Arial" w:hAnsi="Arial" w:cs="Arial"/>
                <w:sz w:val="18"/>
                <w:szCs w:val="18"/>
              </w:rPr>
              <w:t>ield [</w:t>
            </w:r>
            <w:r>
              <w:rPr>
                <w:rFonts w:ascii="Arial" w:hAnsi="Arial" w:cs="Arial"/>
                <w:sz w:val="18"/>
                <w:szCs w:val="18"/>
              </w:rPr>
              <w:t>maximum 1000</w:t>
            </w:r>
            <w:r w:rsidRPr="00C73002">
              <w:rPr>
                <w:rFonts w:ascii="Arial" w:hAnsi="Arial" w:cs="Arial"/>
                <w:sz w:val="18"/>
                <w:szCs w:val="18"/>
              </w:rPr>
              <w:t xml:space="preserve"> characters]</w:t>
            </w:r>
          </w:p>
        </w:tc>
        <w:tc>
          <w:tcPr>
            <w:tcW w:w="373" w:type="pct"/>
            <w:tcMar>
              <w:top w:w="57" w:type="dxa"/>
              <w:bottom w:w="57" w:type="dxa"/>
            </w:tcMar>
          </w:tcPr>
          <w:p w14:paraId="64487676" w14:textId="77777777" w:rsidR="00462E8A" w:rsidRPr="00C73002" w:rsidRDefault="00462E8A" w:rsidP="004C5F4D">
            <w:pPr>
              <w:rPr>
                <w:rFonts w:ascii="Arial" w:hAnsi="Arial" w:cs="Arial"/>
                <w:sz w:val="18"/>
                <w:szCs w:val="18"/>
              </w:rPr>
            </w:pPr>
            <w:r w:rsidRPr="00C73002">
              <w:rPr>
                <w:rFonts w:ascii="Arial" w:hAnsi="Arial" w:cs="Arial"/>
                <w:sz w:val="18"/>
                <w:szCs w:val="18"/>
              </w:rPr>
              <w:t xml:space="preserve">Text </w:t>
            </w:r>
            <w:r>
              <w:rPr>
                <w:rFonts w:ascii="Arial" w:hAnsi="Arial" w:cs="Arial"/>
                <w:sz w:val="18"/>
                <w:szCs w:val="18"/>
              </w:rPr>
              <w:t>f</w:t>
            </w:r>
            <w:r w:rsidRPr="00C73002">
              <w:rPr>
                <w:rFonts w:ascii="Arial" w:hAnsi="Arial" w:cs="Arial"/>
                <w:sz w:val="18"/>
                <w:szCs w:val="18"/>
              </w:rPr>
              <w:t>ield [</w:t>
            </w:r>
            <w:r>
              <w:rPr>
                <w:rFonts w:ascii="Arial" w:hAnsi="Arial" w:cs="Arial"/>
                <w:sz w:val="18"/>
                <w:szCs w:val="18"/>
              </w:rPr>
              <w:t>maximum 1500</w:t>
            </w:r>
            <w:r w:rsidRPr="00C73002">
              <w:rPr>
                <w:rFonts w:ascii="Arial" w:hAnsi="Arial" w:cs="Arial"/>
                <w:sz w:val="18"/>
                <w:szCs w:val="18"/>
              </w:rPr>
              <w:t xml:space="preserve"> characters]</w:t>
            </w:r>
          </w:p>
        </w:tc>
        <w:tc>
          <w:tcPr>
            <w:tcW w:w="382" w:type="pct"/>
            <w:tcMar>
              <w:top w:w="57" w:type="dxa"/>
              <w:bottom w:w="57" w:type="dxa"/>
            </w:tcMar>
          </w:tcPr>
          <w:p w14:paraId="4AF573D1" w14:textId="77777777" w:rsidR="00462E8A" w:rsidRPr="00C73002" w:rsidRDefault="00462E8A" w:rsidP="004C5F4D">
            <w:pPr>
              <w:rPr>
                <w:rFonts w:ascii="Arial" w:hAnsi="Arial" w:cs="Arial"/>
                <w:sz w:val="18"/>
                <w:szCs w:val="18"/>
              </w:rPr>
            </w:pPr>
            <w:r w:rsidRPr="00C73002">
              <w:rPr>
                <w:rFonts w:ascii="Arial" w:hAnsi="Arial" w:cs="Arial"/>
                <w:sz w:val="18"/>
                <w:szCs w:val="18"/>
              </w:rPr>
              <w:t xml:space="preserve">Text </w:t>
            </w:r>
            <w:r>
              <w:rPr>
                <w:rFonts w:ascii="Arial" w:hAnsi="Arial" w:cs="Arial"/>
                <w:sz w:val="18"/>
                <w:szCs w:val="18"/>
              </w:rPr>
              <w:t>f</w:t>
            </w:r>
            <w:r w:rsidRPr="00C73002">
              <w:rPr>
                <w:rFonts w:ascii="Arial" w:hAnsi="Arial" w:cs="Arial"/>
                <w:sz w:val="18"/>
                <w:szCs w:val="18"/>
              </w:rPr>
              <w:t>ield [</w:t>
            </w:r>
            <w:r>
              <w:rPr>
                <w:rFonts w:ascii="Arial" w:hAnsi="Arial" w:cs="Arial"/>
                <w:sz w:val="18"/>
                <w:szCs w:val="18"/>
              </w:rPr>
              <w:t>maximum 1000</w:t>
            </w:r>
            <w:r w:rsidRPr="00C73002">
              <w:rPr>
                <w:rFonts w:ascii="Arial" w:hAnsi="Arial" w:cs="Arial"/>
                <w:sz w:val="18"/>
                <w:szCs w:val="18"/>
              </w:rPr>
              <w:t xml:space="preserve"> characters]</w:t>
            </w:r>
          </w:p>
        </w:tc>
      </w:tr>
    </w:tbl>
    <w:p w14:paraId="698334DA" w14:textId="17A5862F" w:rsidR="00462E8A" w:rsidRDefault="00462E8A" w:rsidP="00462E8A">
      <w:pPr>
        <w:pStyle w:val="DGHeading3"/>
        <w:spacing w:before="60"/>
        <w:jc w:val="both"/>
        <w:rPr>
          <w:rFonts w:ascii="Arial" w:hAnsi="Arial"/>
          <w:b w:val="0"/>
          <w:sz w:val="18"/>
          <w:lang w:val="en-GB"/>
        </w:rPr>
      </w:pPr>
      <w:r w:rsidRPr="00270B3C">
        <w:rPr>
          <w:rFonts w:ascii="Arial" w:hAnsi="Arial"/>
          <w:b w:val="0"/>
          <w:sz w:val="18"/>
          <w:lang w:val="en-GB"/>
        </w:rPr>
        <w:t>You can make multiple entries into the table, using the “</w:t>
      </w:r>
      <w:r>
        <w:rPr>
          <w:rFonts w:ascii="Arial" w:hAnsi="Arial"/>
          <w:b w:val="0"/>
          <w:sz w:val="18"/>
          <w:lang w:val="en-GB"/>
        </w:rPr>
        <w:t>A</w:t>
      </w:r>
      <w:r w:rsidRPr="00270B3C">
        <w:rPr>
          <w:rFonts w:ascii="Arial" w:hAnsi="Arial"/>
          <w:b w:val="0"/>
          <w:sz w:val="18"/>
          <w:lang w:val="en-GB"/>
        </w:rPr>
        <w:t xml:space="preserve">dd </w:t>
      </w:r>
      <w:r>
        <w:rPr>
          <w:rFonts w:ascii="Arial" w:hAnsi="Arial"/>
          <w:b w:val="0"/>
          <w:sz w:val="18"/>
          <w:lang w:val="en-GB"/>
        </w:rPr>
        <w:t>R</w:t>
      </w:r>
      <w:r w:rsidRPr="00270B3C">
        <w:rPr>
          <w:rFonts w:ascii="Arial" w:hAnsi="Arial"/>
          <w:b w:val="0"/>
          <w:sz w:val="18"/>
          <w:lang w:val="en-GB"/>
        </w:rPr>
        <w:t>ow” button to the bottom right.</w:t>
      </w:r>
    </w:p>
    <w:p w14:paraId="44197A7D" w14:textId="77777777" w:rsidR="00462E8A" w:rsidRDefault="00462E8A">
      <w:pPr>
        <w:rPr>
          <w:rFonts w:ascii="Arial" w:eastAsiaTheme="minorEastAsia" w:hAnsi="Arial" w:cs="Arial"/>
          <w:color w:val="000000"/>
          <w:sz w:val="18"/>
          <w:szCs w:val="20"/>
          <w:lang w:val="en-GB" w:eastAsia="en-US"/>
        </w:rPr>
      </w:pPr>
      <w:r>
        <w:rPr>
          <w:rFonts w:ascii="Arial" w:hAnsi="Arial"/>
          <w:b/>
          <w:sz w:val="18"/>
          <w:lang w:val="en-GB"/>
        </w:rPr>
        <w:br w:type="page"/>
      </w:r>
    </w:p>
    <w:p w14:paraId="70E897B1" w14:textId="77777777" w:rsidR="002F5117" w:rsidRDefault="002F5117" w:rsidP="002F5117">
      <w:pPr>
        <w:pStyle w:val="DGHeading3"/>
        <w:jc w:val="both"/>
        <w:rPr>
          <w:rFonts w:ascii="Arial" w:hAnsi="Arial"/>
          <w:b w:val="0"/>
          <w:i/>
          <w:lang w:val="en-GB"/>
        </w:rPr>
      </w:pPr>
      <w:r>
        <w:rPr>
          <w:rFonts w:ascii="Arial" w:hAnsi="Arial"/>
          <w:b w:val="0"/>
          <w:i/>
          <w:lang w:val="en-GB"/>
        </w:rPr>
        <w:t>If “</w:t>
      </w:r>
      <w:r w:rsidRPr="00B377CE">
        <w:rPr>
          <w:rFonts w:ascii="Arial" w:hAnsi="Arial"/>
          <w:b w:val="0"/>
          <w:i/>
          <w:lang w:val="en-GB"/>
        </w:rPr>
        <w:t xml:space="preserve">Risks </w:t>
      </w:r>
      <w:r>
        <w:rPr>
          <w:rFonts w:ascii="Arial" w:hAnsi="Arial"/>
          <w:b w:val="0"/>
          <w:i/>
          <w:lang w:val="en-GB"/>
        </w:rPr>
        <w:t>driven by changes in other climate-related developments”</w:t>
      </w:r>
      <w:r w:rsidRPr="00B377CE">
        <w:rPr>
          <w:rFonts w:ascii="Arial" w:hAnsi="Arial"/>
          <w:b w:val="0"/>
          <w:i/>
          <w:lang w:val="en-GB"/>
        </w:rPr>
        <w:t xml:space="preserve"> is ticked</w:t>
      </w:r>
      <w:r>
        <w:rPr>
          <w:rFonts w:ascii="Arial" w:hAnsi="Arial"/>
          <w:b w:val="0"/>
          <w:i/>
          <w:lang w:val="en-GB"/>
        </w:rPr>
        <w:t xml:space="preserve"> in question CC5.1</w:t>
      </w:r>
      <w:r w:rsidRPr="00B377CE">
        <w:rPr>
          <w:rFonts w:ascii="Arial" w:hAnsi="Arial"/>
          <w:b w:val="0"/>
          <w:i/>
          <w:lang w:val="en-GB"/>
        </w:rPr>
        <w:t>:</w:t>
      </w:r>
    </w:p>
    <w:p w14:paraId="2610475B" w14:textId="77777777" w:rsidR="002F5117" w:rsidRPr="00B377CE" w:rsidRDefault="002F5117" w:rsidP="002F5117">
      <w:pPr>
        <w:pStyle w:val="DGHeading3"/>
        <w:ind w:firstLine="851"/>
        <w:jc w:val="both"/>
        <w:rPr>
          <w:rFonts w:ascii="Arial" w:hAnsi="Arial"/>
          <w:lang w:val="en-GB"/>
        </w:rPr>
      </w:pPr>
    </w:p>
    <w:p w14:paraId="598E30D2" w14:textId="47772ABF" w:rsidR="002F5117" w:rsidRDefault="002F5117" w:rsidP="002F5117">
      <w:pPr>
        <w:pStyle w:val="DGHeading3"/>
        <w:jc w:val="both"/>
        <w:rPr>
          <w:rFonts w:ascii="Arial" w:hAnsi="Arial"/>
          <w:lang w:val="en-GB"/>
        </w:rPr>
      </w:pPr>
      <w:r w:rsidRPr="00B377CE">
        <w:rPr>
          <w:rFonts w:ascii="Arial" w:hAnsi="Arial"/>
          <w:lang w:val="en-GB"/>
        </w:rPr>
        <w:t xml:space="preserve">CC5.1c: Please describe your </w:t>
      </w:r>
      <w:r>
        <w:rPr>
          <w:rFonts w:ascii="Arial" w:hAnsi="Arial"/>
          <w:lang w:val="en-GB"/>
        </w:rPr>
        <w:t xml:space="preserve">inherent </w:t>
      </w:r>
      <w:r w:rsidRPr="00B377CE">
        <w:rPr>
          <w:rFonts w:ascii="Arial" w:hAnsi="Arial"/>
          <w:lang w:val="en-GB"/>
        </w:rPr>
        <w:t>risks that are driven by changes in other climate-related developments</w:t>
      </w:r>
    </w:p>
    <w:p w14:paraId="41AFAA24" w14:textId="77777777" w:rsidR="002F5117" w:rsidRDefault="002F5117" w:rsidP="002F5117">
      <w:pPr>
        <w:pStyle w:val="DGHeading3"/>
        <w:jc w:val="both"/>
        <w:rPr>
          <w:rFonts w:ascii="Arial" w:hAnsi="Arial"/>
          <w:lang w:val="en-GB"/>
        </w:rPr>
      </w:pPr>
    </w:p>
    <w:tbl>
      <w:tblPr>
        <w:tblW w:w="5856" w:type="pct"/>
        <w:tblInd w:w="-1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65"/>
        <w:gridCol w:w="1133"/>
        <w:gridCol w:w="2552"/>
        <w:gridCol w:w="1275"/>
        <w:gridCol w:w="1278"/>
        <w:gridCol w:w="1481"/>
        <w:gridCol w:w="1299"/>
        <w:gridCol w:w="1154"/>
        <w:gridCol w:w="1299"/>
        <w:gridCol w:w="1296"/>
      </w:tblGrid>
      <w:tr w:rsidR="002F5117" w:rsidRPr="00521D17" w14:paraId="0AFA1B34" w14:textId="77777777" w:rsidTr="004C5F4D">
        <w:tc>
          <w:tcPr>
            <w:tcW w:w="863" w:type="pct"/>
            <w:shd w:val="clear" w:color="auto" w:fill="BFBFBF" w:themeFill="background1" w:themeFillShade="BF"/>
            <w:tcMar>
              <w:top w:w="57" w:type="dxa"/>
              <w:bottom w:w="57" w:type="dxa"/>
            </w:tcMar>
          </w:tcPr>
          <w:p w14:paraId="28816918" w14:textId="77777777" w:rsidR="002F5117" w:rsidRPr="00270B3C" w:rsidRDefault="002F5117" w:rsidP="004C5F4D">
            <w:pPr>
              <w:rPr>
                <w:rFonts w:ascii="Arial" w:hAnsi="Arial" w:cs="Arial"/>
                <w:sz w:val="2"/>
                <w:szCs w:val="2"/>
                <w:lang w:val="en-GB" w:eastAsia="en-US"/>
              </w:rPr>
            </w:pPr>
          </w:p>
          <w:p w14:paraId="07A995D7" w14:textId="77777777" w:rsidR="002F5117" w:rsidRPr="00270B3C" w:rsidRDefault="002F5117" w:rsidP="004C5F4D">
            <w:pPr>
              <w:rPr>
                <w:rFonts w:ascii="Arial" w:hAnsi="Arial" w:cs="Arial"/>
                <w:sz w:val="18"/>
                <w:szCs w:val="18"/>
                <w:lang w:val="en-GB" w:eastAsia="en-US"/>
              </w:rPr>
            </w:pPr>
            <w:r w:rsidRPr="00270B3C">
              <w:rPr>
                <w:rFonts w:ascii="Arial" w:hAnsi="Arial" w:cs="Arial"/>
                <w:sz w:val="18"/>
                <w:szCs w:val="18"/>
                <w:lang w:val="en-GB" w:eastAsia="en-US"/>
              </w:rPr>
              <w:t>Risk driver</w:t>
            </w:r>
          </w:p>
        </w:tc>
        <w:tc>
          <w:tcPr>
            <w:tcW w:w="367" w:type="pct"/>
            <w:shd w:val="clear" w:color="auto" w:fill="BFBFBF" w:themeFill="background1" w:themeFillShade="BF"/>
            <w:tcMar>
              <w:top w:w="57" w:type="dxa"/>
              <w:bottom w:w="57" w:type="dxa"/>
            </w:tcMar>
          </w:tcPr>
          <w:p w14:paraId="0FE5FD99" w14:textId="77777777" w:rsidR="002F5117" w:rsidRPr="00270B3C" w:rsidRDefault="002F5117" w:rsidP="004C5F4D">
            <w:pPr>
              <w:rPr>
                <w:rFonts w:ascii="Arial" w:hAnsi="Arial" w:cs="Arial"/>
                <w:sz w:val="2"/>
                <w:szCs w:val="2"/>
                <w:lang w:val="en-GB" w:eastAsia="en-US"/>
              </w:rPr>
            </w:pPr>
          </w:p>
          <w:p w14:paraId="053E9BAB" w14:textId="77777777" w:rsidR="002F5117" w:rsidRPr="00270B3C" w:rsidRDefault="002F5117" w:rsidP="004C5F4D">
            <w:pPr>
              <w:rPr>
                <w:rFonts w:ascii="Arial" w:hAnsi="Arial" w:cs="Arial"/>
                <w:sz w:val="18"/>
                <w:szCs w:val="18"/>
                <w:lang w:val="en-GB" w:eastAsia="en-US"/>
              </w:rPr>
            </w:pPr>
            <w:r w:rsidRPr="00270B3C">
              <w:rPr>
                <w:rFonts w:ascii="Arial" w:hAnsi="Arial" w:cs="Arial"/>
                <w:sz w:val="18"/>
                <w:szCs w:val="18"/>
                <w:lang w:val="en-GB" w:eastAsia="en-US"/>
              </w:rPr>
              <w:t>Description</w:t>
            </w:r>
          </w:p>
        </w:tc>
        <w:tc>
          <w:tcPr>
            <w:tcW w:w="827" w:type="pct"/>
            <w:shd w:val="clear" w:color="auto" w:fill="BFBFBF" w:themeFill="background1" w:themeFillShade="BF"/>
            <w:tcMar>
              <w:top w:w="57" w:type="dxa"/>
              <w:bottom w:w="57" w:type="dxa"/>
            </w:tcMar>
          </w:tcPr>
          <w:p w14:paraId="4DE6B4BB" w14:textId="77777777" w:rsidR="002F5117" w:rsidRPr="00270B3C" w:rsidRDefault="002F5117" w:rsidP="004C5F4D">
            <w:pPr>
              <w:rPr>
                <w:rFonts w:ascii="Arial" w:hAnsi="Arial" w:cs="Arial"/>
                <w:sz w:val="2"/>
                <w:szCs w:val="2"/>
                <w:lang w:val="en-GB" w:eastAsia="en-US"/>
              </w:rPr>
            </w:pPr>
          </w:p>
          <w:p w14:paraId="26B039F5" w14:textId="77777777" w:rsidR="002F5117" w:rsidRPr="00270B3C" w:rsidRDefault="002F5117" w:rsidP="004C5F4D">
            <w:pPr>
              <w:rPr>
                <w:rFonts w:ascii="Arial" w:hAnsi="Arial" w:cs="Arial"/>
                <w:sz w:val="18"/>
                <w:szCs w:val="18"/>
                <w:lang w:val="en-GB" w:eastAsia="en-US"/>
              </w:rPr>
            </w:pPr>
            <w:r w:rsidRPr="00270B3C">
              <w:rPr>
                <w:rFonts w:ascii="Arial" w:hAnsi="Arial" w:cs="Arial"/>
                <w:sz w:val="18"/>
                <w:szCs w:val="18"/>
                <w:lang w:val="en-GB" w:eastAsia="en-US"/>
              </w:rPr>
              <w:t>Potential impact</w:t>
            </w:r>
          </w:p>
        </w:tc>
        <w:tc>
          <w:tcPr>
            <w:tcW w:w="413" w:type="pct"/>
            <w:shd w:val="clear" w:color="auto" w:fill="BFBFBF" w:themeFill="background1" w:themeFillShade="BF"/>
            <w:tcMar>
              <w:top w:w="57" w:type="dxa"/>
              <w:bottom w:w="57" w:type="dxa"/>
            </w:tcMar>
          </w:tcPr>
          <w:p w14:paraId="51AC458B" w14:textId="77777777" w:rsidR="002F5117" w:rsidRPr="00270B3C" w:rsidRDefault="002F5117" w:rsidP="004C5F4D">
            <w:pPr>
              <w:rPr>
                <w:rFonts w:ascii="Arial" w:hAnsi="Arial" w:cs="Arial"/>
                <w:sz w:val="2"/>
                <w:szCs w:val="2"/>
                <w:lang w:val="en-GB" w:eastAsia="en-US"/>
              </w:rPr>
            </w:pPr>
          </w:p>
          <w:p w14:paraId="58F4C1A8" w14:textId="77777777" w:rsidR="002F5117" w:rsidRPr="00270B3C" w:rsidRDefault="002F5117" w:rsidP="004C5F4D">
            <w:pPr>
              <w:rPr>
                <w:rFonts w:ascii="Arial" w:hAnsi="Arial" w:cs="Arial"/>
                <w:sz w:val="18"/>
                <w:szCs w:val="18"/>
                <w:lang w:val="en-GB" w:eastAsia="en-US"/>
              </w:rPr>
            </w:pPr>
            <w:r w:rsidRPr="00270B3C">
              <w:rPr>
                <w:rFonts w:ascii="Arial" w:hAnsi="Arial" w:cs="Arial"/>
                <w:sz w:val="18"/>
                <w:szCs w:val="18"/>
                <w:lang w:val="en-GB" w:eastAsia="en-US"/>
              </w:rPr>
              <w:t>Timeframe</w:t>
            </w:r>
          </w:p>
        </w:tc>
        <w:tc>
          <w:tcPr>
            <w:tcW w:w="414" w:type="pct"/>
            <w:shd w:val="clear" w:color="auto" w:fill="BFBFBF" w:themeFill="background1" w:themeFillShade="BF"/>
            <w:tcMar>
              <w:top w:w="57" w:type="dxa"/>
              <w:bottom w:w="57" w:type="dxa"/>
            </w:tcMar>
          </w:tcPr>
          <w:p w14:paraId="40B633E8" w14:textId="77777777" w:rsidR="002F5117" w:rsidRPr="00270B3C" w:rsidRDefault="002F5117" w:rsidP="004C5F4D">
            <w:pPr>
              <w:rPr>
                <w:rFonts w:ascii="Arial" w:hAnsi="Arial" w:cs="Arial"/>
                <w:sz w:val="2"/>
                <w:szCs w:val="2"/>
                <w:lang w:val="en-GB" w:eastAsia="en-US"/>
              </w:rPr>
            </w:pPr>
          </w:p>
          <w:p w14:paraId="28F21802" w14:textId="77777777" w:rsidR="002F5117" w:rsidRPr="00270B3C" w:rsidRDefault="002F5117" w:rsidP="004C5F4D">
            <w:pPr>
              <w:rPr>
                <w:rFonts w:ascii="Arial" w:hAnsi="Arial" w:cs="Arial"/>
                <w:sz w:val="18"/>
                <w:szCs w:val="18"/>
                <w:lang w:val="en-GB" w:eastAsia="en-US"/>
              </w:rPr>
            </w:pPr>
            <w:r w:rsidRPr="00270B3C">
              <w:rPr>
                <w:rFonts w:ascii="Arial" w:hAnsi="Arial" w:cs="Arial"/>
                <w:sz w:val="18"/>
                <w:szCs w:val="18"/>
                <w:lang w:val="en-GB" w:eastAsia="en-US"/>
              </w:rPr>
              <w:t xml:space="preserve">Direct/ </w:t>
            </w:r>
          </w:p>
          <w:p w14:paraId="6A8FDE90" w14:textId="77777777" w:rsidR="002F5117" w:rsidRPr="00270B3C" w:rsidRDefault="002F5117" w:rsidP="004C5F4D">
            <w:pPr>
              <w:rPr>
                <w:rFonts w:ascii="Arial" w:hAnsi="Arial" w:cs="Arial"/>
                <w:sz w:val="18"/>
                <w:szCs w:val="18"/>
                <w:lang w:val="en-GB" w:eastAsia="en-US"/>
              </w:rPr>
            </w:pPr>
            <w:r w:rsidRPr="00270B3C">
              <w:rPr>
                <w:rFonts w:ascii="Arial" w:hAnsi="Arial" w:cs="Arial"/>
                <w:sz w:val="18"/>
                <w:szCs w:val="18"/>
                <w:lang w:val="en-GB" w:eastAsia="en-US"/>
              </w:rPr>
              <w:t>Indirect</w:t>
            </w:r>
          </w:p>
        </w:tc>
        <w:tc>
          <w:tcPr>
            <w:tcW w:w="480" w:type="pct"/>
            <w:shd w:val="clear" w:color="auto" w:fill="BFBFBF" w:themeFill="background1" w:themeFillShade="BF"/>
            <w:tcMar>
              <w:top w:w="57" w:type="dxa"/>
              <w:bottom w:w="57" w:type="dxa"/>
            </w:tcMar>
          </w:tcPr>
          <w:p w14:paraId="2C5A3259" w14:textId="77777777" w:rsidR="002F5117" w:rsidRPr="00270B3C" w:rsidRDefault="002F5117" w:rsidP="004C5F4D">
            <w:pPr>
              <w:rPr>
                <w:rFonts w:ascii="Arial" w:hAnsi="Arial" w:cs="Arial"/>
                <w:sz w:val="2"/>
                <w:szCs w:val="2"/>
                <w:lang w:val="en-GB" w:eastAsia="en-US"/>
              </w:rPr>
            </w:pPr>
          </w:p>
          <w:p w14:paraId="1B4A59B9" w14:textId="77777777" w:rsidR="002F5117" w:rsidRPr="00270B3C" w:rsidRDefault="002F5117" w:rsidP="004C5F4D">
            <w:pPr>
              <w:rPr>
                <w:rFonts w:ascii="Arial" w:hAnsi="Arial" w:cs="Arial"/>
                <w:sz w:val="18"/>
                <w:szCs w:val="18"/>
                <w:lang w:val="en-GB" w:eastAsia="en-US"/>
              </w:rPr>
            </w:pPr>
            <w:r w:rsidRPr="00270B3C">
              <w:rPr>
                <w:rFonts w:ascii="Arial" w:hAnsi="Arial" w:cs="Arial"/>
                <w:sz w:val="18"/>
                <w:szCs w:val="18"/>
                <w:lang w:val="en-GB" w:eastAsia="en-US"/>
              </w:rPr>
              <w:t>Likelihood</w:t>
            </w:r>
          </w:p>
        </w:tc>
        <w:tc>
          <w:tcPr>
            <w:tcW w:w="421" w:type="pct"/>
            <w:shd w:val="clear" w:color="auto" w:fill="BFBFBF" w:themeFill="background1" w:themeFillShade="BF"/>
            <w:tcMar>
              <w:top w:w="57" w:type="dxa"/>
              <w:bottom w:w="57" w:type="dxa"/>
            </w:tcMar>
          </w:tcPr>
          <w:p w14:paraId="0E60DC6F" w14:textId="77777777" w:rsidR="002F5117" w:rsidRPr="00270B3C" w:rsidRDefault="002F5117" w:rsidP="004C5F4D">
            <w:pPr>
              <w:rPr>
                <w:rFonts w:ascii="Arial" w:hAnsi="Arial" w:cs="Arial"/>
                <w:sz w:val="2"/>
                <w:szCs w:val="2"/>
                <w:lang w:val="en-GB" w:eastAsia="en-US"/>
              </w:rPr>
            </w:pPr>
          </w:p>
          <w:p w14:paraId="34F55A14" w14:textId="77777777" w:rsidR="002F5117" w:rsidRPr="00270B3C" w:rsidRDefault="002F5117" w:rsidP="004C5F4D">
            <w:pPr>
              <w:rPr>
                <w:rFonts w:ascii="Arial" w:hAnsi="Arial" w:cs="Arial"/>
                <w:sz w:val="18"/>
                <w:szCs w:val="18"/>
                <w:lang w:val="en-GB" w:eastAsia="en-US"/>
              </w:rPr>
            </w:pPr>
            <w:r w:rsidRPr="00270B3C">
              <w:rPr>
                <w:rFonts w:ascii="Arial" w:hAnsi="Arial" w:cs="Arial"/>
                <w:sz w:val="18"/>
                <w:szCs w:val="18"/>
                <w:lang w:val="en-GB" w:eastAsia="en-US"/>
              </w:rPr>
              <w:t>Magnitude of impact</w:t>
            </w:r>
          </w:p>
        </w:tc>
        <w:tc>
          <w:tcPr>
            <w:tcW w:w="374" w:type="pct"/>
            <w:shd w:val="clear" w:color="auto" w:fill="BFBFBF" w:themeFill="background1" w:themeFillShade="BF"/>
            <w:tcMar>
              <w:top w:w="57" w:type="dxa"/>
              <w:bottom w:w="57" w:type="dxa"/>
            </w:tcMar>
          </w:tcPr>
          <w:p w14:paraId="438D7D3E" w14:textId="77777777" w:rsidR="002F5117" w:rsidRPr="00270B3C" w:rsidRDefault="002F5117" w:rsidP="004C5F4D">
            <w:pPr>
              <w:rPr>
                <w:rFonts w:ascii="Arial" w:hAnsi="Arial" w:cs="Arial"/>
                <w:sz w:val="2"/>
                <w:szCs w:val="2"/>
                <w:lang w:val="en-GB" w:eastAsia="en-US"/>
              </w:rPr>
            </w:pPr>
          </w:p>
          <w:p w14:paraId="260A9468" w14:textId="77777777" w:rsidR="002F5117" w:rsidRPr="00270B3C" w:rsidRDefault="002F5117" w:rsidP="004C5F4D">
            <w:pPr>
              <w:rPr>
                <w:rFonts w:ascii="Arial" w:hAnsi="Arial" w:cs="Arial"/>
                <w:sz w:val="18"/>
                <w:szCs w:val="18"/>
                <w:lang w:val="en-GB" w:eastAsia="en-US"/>
              </w:rPr>
            </w:pPr>
            <w:r w:rsidRPr="00270B3C">
              <w:rPr>
                <w:rFonts w:ascii="Arial" w:hAnsi="Arial" w:cs="Arial"/>
                <w:sz w:val="18"/>
                <w:szCs w:val="18"/>
                <w:lang w:val="en-GB" w:eastAsia="en-US"/>
              </w:rPr>
              <w:t>Estimated financial implications</w:t>
            </w:r>
          </w:p>
        </w:tc>
        <w:tc>
          <w:tcPr>
            <w:tcW w:w="421" w:type="pct"/>
            <w:shd w:val="clear" w:color="auto" w:fill="BFBFBF" w:themeFill="background1" w:themeFillShade="BF"/>
            <w:tcMar>
              <w:top w:w="57" w:type="dxa"/>
              <w:bottom w:w="57" w:type="dxa"/>
            </w:tcMar>
          </w:tcPr>
          <w:p w14:paraId="7EEC2E4C" w14:textId="77777777" w:rsidR="002F5117" w:rsidRPr="00270B3C" w:rsidRDefault="002F5117" w:rsidP="004C5F4D">
            <w:pPr>
              <w:rPr>
                <w:rFonts w:ascii="Arial" w:hAnsi="Arial" w:cs="Arial"/>
                <w:sz w:val="2"/>
                <w:szCs w:val="2"/>
                <w:lang w:val="en-GB" w:eastAsia="en-US"/>
              </w:rPr>
            </w:pPr>
          </w:p>
          <w:p w14:paraId="45B9159E" w14:textId="77777777" w:rsidR="002F5117" w:rsidRPr="00270B3C" w:rsidRDefault="002F5117" w:rsidP="004C5F4D">
            <w:pPr>
              <w:rPr>
                <w:rFonts w:ascii="Arial" w:hAnsi="Arial" w:cs="Arial"/>
                <w:sz w:val="18"/>
                <w:szCs w:val="18"/>
                <w:lang w:val="en-GB" w:eastAsia="en-US"/>
              </w:rPr>
            </w:pPr>
            <w:r w:rsidRPr="00270B3C">
              <w:rPr>
                <w:rFonts w:ascii="Arial" w:hAnsi="Arial" w:cs="Arial"/>
                <w:sz w:val="18"/>
                <w:szCs w:val="18"/>
                <w:lang w:val="en-GB" w:eastAsia="en-US"/>
              </w:rPr>
              <w:t>Management methods</w:t>
            </w:r>
          </w:p>
        </w:tc>
        <w:tc>
          <w:tcPr>
            <w:tcW w:w="420" w:type="pct"/>
            <w:shd w:val="clear" w:color="auto" w:fill="BFBFBF" w:themeFill="background1" w:themeFillShade="BF"/>
            <w:tcMar>
              <w:top w:w="57" w:type="dxa"/>
              <w:bottom w:w="57" w:type="dxa"/>
            </w:tcMar>
          </w:tcPr>
          <w:p w14:paraId="687F198D" w14:textId="77777777" w:rsidR="002F5117" w:rsidRPr="00270B3C" w:rsidRDefault="002F5117" w:rsidP="004C5F4D">
            <w:pPr>
              <w:rPr>
                <w:rFonts w:ascii="Arial" w:hAnsi="Arial" w:cs="Arial"/>
                <w:sz w:val="2"/>
                <w:szCs w:val="2"/>
                <w:lang w:val="en-GB" w:eastAsia="en-US"/>
              </w:rPr>
            </w:pPr>
          </w:p>
          <w:p w14:paraId="6F04172D" w14:textId="77777777" w:rsidR="002F5117" w:rsidRPr="00270B3C" w:rsidRDefault="002F5117" w:rsidP="004C5F4D">
            <w:pPr>
              <w:rPr>
                <w:rFonts w:ascii="Arial" w:hAnsi="Arial" w:cs="Arial"/>
                <w:sz w:val="18"/>
                <w:szCs w:val="18"/>
                <w:lang w:val="en-GB" w:eastAsia="en-US"/>
              </w:rPr>
            </w:pPr>
            <w:r w:rsidRPr="00270B3C">
              <w:rPr>
                <w:rFonts w:ascii="Arial" w:hAnsi="Arial" w:cs="Arial"/>
                <w:sz w:val="18"/>
                <w:szCs w:val="18"/>
                <w:lang w:val="en-GB" w:eastAsia="en-US"/>
              </w:rPr>
              <w:t>Cost of management</w:t>
            </w:r>
          </w:p>
        </w:tc>
      </w:tr>
      <w:tr w:rsidR="002F5117" w:rsidRPr="00521D17" w14:paraId="7BD2C0DC" w14:textId="77777777" w:rsidTr="004C5F4D">
        <w:trPr>
          <w:trHeight w:val="3179"/>
        </w:trPr>
        <w:tc>
          <w:tcPr>
            <w:tcW w:w="863" w:type="pct"/>
            <w:tcMar>
              <w:top w:w="57" w:type="dxa"/>
              <w:bottom w:w="57" w:type="dxa"/>
            </w:tcMar>
          </w:tcPr>
          <w:p w14:paraId="37F24520" w14:textId="77777777" w:rsidR="002F5117" w:rsidRPr="00FA77FA" w:rsidRDefault="002F5117" w:rsidP="004C5F4D">
            <w:pPr>
              <w:rPr>
                <w:rFonts w:ascii="Arial" w:hAnsi="Arial" w:cs="Arial"/>
                <w:sz w:val="18"/>
                <w:szCs w:val="18"/>
              </w:rPr>
            </w:pPr>
            <w:r w:rsidRPr="00FA77FA">
              <w:rPr>
                <w:rFonts w:ascii="Arial" w:hAnsi="Arial" w:cs="Arial"/>
                <w:sz w:val="18"/>
                <w:szCs w:val="18"/>
              </w:rPr>
              <w:t>Select from:</w:t>
            </w:r>
          </w:p>
          <w:p w14:paraId="6452AF0B" w14:textId="77777777" w:rsidR="002F5117" w:rsidRPr="00C73002" w:rsidRDefault="002F5117"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Reputation </w:t>
            </w:r>
          </w:p>
          <w:p w14:paraId="531231B4" w14:textId="77777777" w:rsidR="002F5117" w:rsidRPr="00C73002" w:rsidRDefault="002F5117"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Changing consumer behavior </w:t>
            </w:r>
          </w:p>
          <w:p w14:paraId="7C09B821" w14:textId="77777777" w:rsidR="002F5117" w:rsidRPr="00C73002" w:rsidRDefault="002F5117"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Induced changes in human and cultural environments </w:t>
            </w:r>
          </w:p>
          <w:p w14:paraId="1BE9BFDA" w14:textId="77777777" w:rsidR="002F5117" w:rsidRPr="00C73002" w:rsidRDefault="002F5117"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Fluctuating socio-economic conditions </w:t>
            </w:r>
          </w:p>
          <w:p w14:paraId="7171DD64" w14:textId="77777777" w:rsidR="002F5117" w:rsidRPr="00C73002" w:rsidRDefault="002F5117"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Increasing humanitarian demands </w:t>
            </w:r>
          </w:p>
          <w:p w14:paraId="3847454E" w14:textId="77777777" w:rsidR="002F5117" w:rsidRPr="00C73002" w:rsidRDefault="002F5117"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Uncertainty in social drivers </w:t>
            </w:r>
          </w:p>
          <w:p w14:paraId="213AA478" w14:textId="77777777" w:rsidR="002F5117" w:rsidRPr="00C73002" w:rsidRDefault="002F5117"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Uncertainty in market signals  </w:t>
            </w:r>
          </w:p>
          <w:p w14:paraId="61C44EFB" w14:textId="77777777" w:rsidR="002F5117" w:rsidRPr="00C73002" w:rsidRDefault="002F5117"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Other drivers</w:t>
            </w:r>
          </w:p>
        </w:tc>
        <w:tc>
          <w:tcPr>
            <w:tcW w:w="367" w:type="pct"/>
            <w:tcMar>
              <w:top w:w="57" w:type="dxa"/>
              <w:bottom w:w="57" w:type="dxa"/>
            </w:tcMar>
          </w:tcPr>
          <w:p w14:paraId="4316E6A6" w14:textId="77777777" w:rsidR="002F5117" w:rsidRPr="00FA77FA" w:rsidRDefault="002F5117" w:rsidP="004C5F4D">
            <w:pPr>
              <w:rPr>
                <w:rFonts w:ascii="Arial" w:hAnsi="Arial" w:cs="Arial"/>
                <w:sz w:val="18"/>
                <w:szCs w:val="18"/>
              </w:rPr>
            </w:pPr>
            <w:r w:rsidRPr="00FA77FA">
              <w:rPr>
                <w:rFonts w:ascii="Arial" w:hAnsi="Arial" w:cs="Arial"/>
                <w:sz w:val="18"/>
                <w:szCs w:val="18"/>
              </w:rPr>
              <w:t xml:space="preserve">Text </w:t>
            </w:r>
            <w:r>
              <w:rPr>
                <w:rFonts w:ascii="Arial" w:hAnsi="Arial" w:cs="Arial"/>
                <w:sz w:val="18"/>
                <w:szCs w:val="18"/>
              </w:rPr>
              <w:t>f</w:t>
            </w:r>
            <w:r w:rsidRPr="00FA77FA">
              <w:rPr>
                <w:rFonts w:ascii="Arial" w:hAnsi="Arial" w:cs="Arial"/>
                <w:sz w:val="18"/>
                <w:szCs w:val="18"/>
              </w:rPr>
              <w:t>ield [</w:t>
            </w:r>
            <w:r>
              <w:rPr>
                <w:rFonts w:ascii="Arial" w:hAnsi="Arial" w:cs="Arial"/>
                <w:sz w:val="18"/>
                <w:szCs w:val="18"/>
              </w:rPr>
              <w:t>maximum 2400</w:t>
            </w:r>
            <w:r w:rsidRPr="00FA77FA">
              <w:rPr>
                <w:rFonts w:ascii="Arial" w:hAnsi="Arial" w:cs="Arial"/>
                <w:sz w:val="18"/>
                <w:szCs w:val="18"/>
              </w:rPr>
              <w:t xml:space="preserve"> characters]</w:t>
            </w:r>
          </w:p>
        </w:tc>
        <w:tc>
          <w:tcPr>
            <w:tcW w:w="827" w:type="pct"/>
            <w:tcMar>
              <w:top w:w="57" w:type="dxa"/>
              <w:bottom w:w="57" w:type="dxa"/>
            </w:tcMar>
          </w:tcPr>
          <w:p w14:paraId="609B449F" w14:textId="77777777" w:rsidR="002F5117" w:rsidRPr="00C73002" w:rsidRDefault="002F5117" w:rsidP="004C5F4D">
            <w:pPr>
              <w:pStyle w:val="Default"/>
              <w:rPr>
                <w:rFonts w:eastAsia="SimSun"/>
                <w:color w:val="auto"/>
                <w:sz w:val="18"/>
                <w:szCs w:val="18"/>
                <w:lang w:val="en-US" w:eastAsia="en-GB"/>
              </w:rPr>
            </w:pPr>
            <w:r w:rsidRPr="00C73002">
              <w:rPr>
                <w:rFonts w:eastAsia="SimSun"/>
                <w:color w:val="auto"/>
                <w:sz w:val="18"/>
                <w:szCs w:val="18"/>
                <w:lang w:val="en-US" w:eastAsia="en-GB"/>
              </w:rPr>
              <w:t>Select from:</w:t>
            </w:r>
          </w:p>
          <w:p w14:paraId="3FA46B31" w14:textId="77777777" w:rsidR="002F5117" w:rsidRPr="00C73002" w:rsidRDefault="002F5117"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Increased operational cost </w:t>
            </w:r>
          </w:p>
          <w:p w14:paraId="21B11211" w14:textId="77777777" w:rsidR="002F5117" w:rsidRPr="00C73002" w:rsidRDefault="002F5117"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Increased capital cost </w:t>
            </w:r>
          </w:p>
          <w:p w14:paraId="210ED2CC" w14:textId="77777777" w:rsidR="002F5117" w:rsidRPr="00C73002" w:rsidRDefault="002F5117"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Reduced demand for goods/service</w:t>
            </w:r>
          </w:p>
          <w:p w14:paraId="50B98D90" w14:textId="77777777" w:rsidR="002F5117" w:rsidRPr="00C73002" w:rsidRDefault="002F5117"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Reduction/ disruption in production capacity</w:t>
            </w:r>
          </w:p>
          <w:p w14:paraId="7978A2A7" w14:textId="77777777" w:rsidR="002F5117" w:rsidRPr="00C73002" w:rsidRDefault="002F5117"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Reduction in capital availability </w:t>
            </w:r>
          </w:p>
          <w:p w14:paraId="2404DC9A" w14:textId="77777777" w:rsidR="002F5117" w:rsidRPr="00C73002" w:rsidRDefault="002F5117"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Reduced stock price (market valuation)</w:t>
            </w:r>
          </w:p>
          <w:p w14:paraId="698FC434" w14:textId="77777777" w:rsidR="002F5117" w:rsidRPr="00C73002" w:rsidRDefault="002F5117"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Inability to do business </w:t>
            </w:r>
          </w:p>
          <w:p w14:paraId="4B66EAF0" w14:textId="77777777" w:rsidR="002F5117" w:rsidRPr="00C73002" w:rsidRDefault="002F5117"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Wider social disadvantage</w:t>
            </w:r>
          </w:p>
          <w:p w14:paraId="464FD02E" w14:textId="77777777" w:rsidR="002F5117" w:rsidRPr="00C73002" w:rsidRDefault="002F5117"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Other, please specify</w:t>
            </w:r>
          </w:p>
        </w:tc>
        <w:tc>
          <w:tcPr>
            <w:tcW w:w="413" w:type="pct"/>
            <w:tcMar>
              <w:top w:w="57" w:type="dxa"/>
              <w:bottom w:w="57" w:type="dxa"/>
            </w:tcMar>
          </w:tcPr>
          <w:p w14:paraId="7EF24A20" w14:textId="77777777" w:rsidR="002F5117" w:rsidRPr="00C73002" w:rsidRDefault="002F5117" w:rsidP="004C5F4D">
            <w:pPr>
              <w:pStyle w:val="Default"/>
              <w:rPr>
                <w:rFonts w:eastAsia="SimSun"/>
                <w:color w:val="auto"/>
                <w:sz w:val="18"/>
                <w:szCs w:val="18"/>
                <w:lang w:val="en-US" w:eastAsia="en-GB"/>
              </w:rPr>
            </w:pPr>
            <w:r w:rsidRPr="00C73002">
              <w:rPr>
                <w:rFonts w:eastAsia="SimSun"/>
                <w:color w:val="auto"/>
                <w:sz w:val="18"/>
                <w:szCs w:val="18"/>
                <w:lang w:val="en-US" w:eastAsia="en-GB"/>
              </w:rPr>
              <w:t>Select from:</w:t>
            </w:r>
          </w:p>
          <w:p w14:paraId="3012B087" w14:textId="77777777" w:rsidR="002F5117" w:rsidRPr="00C73002" w:rsidRDefault="002F5117"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Up to 1 year</w:t>
            </w:r>
          </w:p>
          <w:p w14:paraId="580AEB1B" w14:textId="77777777" w:rsidR="002F5117" w:rsidRPr="00C73002" w:rsidRDefault="002F5117"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1 to 3 years</w:t>
            </w:r>
          </w:p>
          <w:p w14:paraId="35EA5043" w14:textId="77777777" w:rsidR="002F5117" w:rsidRPr="00C73002" w:rsidRDefault="002F5117"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3 to 6 years</w:t>
            </w:r>
          </w:p>
          <w:p w14:paraId="7915F1EE" w14:textId="77777777" w:rsidR="002F5117" w:rsidRPr="00C73002" w:rsidRDefault="002F5117"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&gt;6 years</w:t>
            </w:r>
          </w:p>
          <w:p w14:paraId="59EF1E43" w14:textId="77777777" w:rsidR="002F5117" w:rsidRPr="00C73002" w:rsidRDefault="002F5117"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Unknown</w:t>
            </w:r>
          </w:p>
        </w:tc>
        <w:tc>
          <w:tcPr>
            <w:tcW w:w="414" w:type="pct"/>
            <w:tcMar>
              <w:top w:w="57" w:type="dxa"/>
              <w:bottom w:w="57" w:type="dxa"/>
            </w:tcMar>
          </w:tcPr>
          <w:p w14:paraId="4568D245" w14:textId="77777777" w:rsidR="002F5117" w:rsidRPr="00C73002" w:rsidRDefault="002F5117" w:rsidP="004C5F4D">
            <w:pPr>
              <w:pStyle w:val="Default"/>
              <w:rPr>
                <w:rFonts w:eastAsia="SimSun"/>
                <w:color w:val="auto"/>
                <w:sz w:val="18"/>
                <w:szCs w:val="18"/>
                <w:lang w:val="en-US" w:eastAsia="en-GB"/>
              </w:rPr>
            </w:pPr>
            <w:r w:rsidRPr="00C73002">
              <w:rPr>
                <w:rFonts w:eastAsia="SimSun"/>
                <w:color w:val="auto"/>
                <w:sz w:val="18"/>
                <w:szCs w:val="18"/>
                <w:lang w:val="en-US" w:eastAsia="en-GB"/>
              </w:rPr>
              <w:t>Select from:</w:t>
            </w:r>
          </w:p>
          <w:p w14:paraId="61578A6A" w14:textId="77777777" w:rsidR="002F5117" w:rsidRPr="00C73002" w:rsidRDefault="002F5117"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Direct</w:t>
            </w:r>
          </w:p>
          <w:p w14:paraId="7665ED2E" w14:textId="77777777" w:rsidR="002F5117" w:rsidRPr="00C73002" w:rsidRDefault="002F5117"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Indirect (Supply chain)</w:t>
            </w:r>
          </w:p>
          <w:p w14:paraId="3F48F466" w14:textId="77777777" w:rsidR="002F5117" w:rsidRPr="00C73002" w:rsidRDefault="002F5117"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Indirect (Client)</w:t>
            </w:r>
          </w:p>
        </w:tc>
        <w:tc>
          <w:tcPr>
            <w:tcW w:w="480" w:type="pct"/>
            <w:tcMar>
              <w:top w:w="57" w:type="dxa"/>
              <w:bottom w:w="57" w:type="dxa"/>
            </w:tcMar>
          </w:tcPr>
          <w:p w14:paraId="6CD4BC1A" w14:textId="77777777" w:rsidR="002F5117" w:rsidRPr="00C73002" w:rsidRDefault="002F5117" w:rsidP="004C5F4D">
            <w:pPr>
              <w:pStyle w:val="Default"/>
              <w:rPr>
                <w:rFonts w:eastAsia="SimSun"/>
                <w:color w:val="auto"/>
                <w:sz w:val="18"/>
                <w:szCs w:val="18"/>
                <w:lang w:val="en-US" w:eastAsia="en-GB"/>
              </w:rPr>
            </w:pPr>
            <w:r w:rsidRPr="00C73002">
              <w:rPr>
                <w:rFonts w:eastAsia="SimSun"/>
                <w:color w:val="auto"/>
                <w:sz w:val="18"/>
                <w:szCs w:val="18"/>
                <w:lang w:val="en-US" w:eastAsia="en-GB"/>
              </w:rPr>
              <w:t xml:space="preserve">Select from: </w:t>
            </w:r>
          </w:p>
          <w:p w14:paraId="3841237D" w14:textId="77777777" w:rsidR="002F5117" w:rsidRPr="00C73002" w:rsidRDefault="002F5117"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Virtually certain</w:t>
            </w:r>
          </w:p>
          <w:p w14:paraId="35FB3792" w14:textId="77777777" w:rsidR="002F5117" w:rsidRPr="00C73002" w:rsidRDefault="002F5117"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Very likely</w:t>
            </w:r>
          </w:p>
          <w:p w14:paraId="018FA89F" w14:textId="77777777" w:rsidR="002F5117" w:rsidRPr="00C73002" w:rsidRDefault="002F5117"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Likely</w:t>
            </w:r>
          </w:p>
          <w:p w14:paraId="7F44814C" w14:textId="77777777" w:rsidR="002F5117" w:rsidRPr="00C73002" w:rsidRDefault="002F5117"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More likely than not</w:t>
            </w:r>
          </w:p>
          <w:p w14:paraId="022140E4" w14:textId="77777777" w:rsidR="002F5117" w:rsidRPr="00C73002" w:rsidRDefault="002F5117"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About as likely as not</w:t>
            </w:r>
          </w:p>
          <w:p w14:paraId="50C328A5" w14:textId="77777777" w:rsidR="002F5117" w:rsidRPr="00C73002" w:rsidRDefault="002F5117"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Unlikely</w:t>
            </w:r>
          </w:p>
          <w:p w14:paraId="69FB1629" w14:textId="77777777" w:rsidR="002F5117" w:rsidRPr="00C73002" w:rsidRDefault="002F5117"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Very unlikely</w:t>
            </w:r>
          </w:p>
          <w:p w14:paraId="608E1A07" w14:textId="77777777" w:rsidR="002F5117" w:rsidRPr="00C73002" w:rsidRDefault="002F5117"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Exceptionally unlikely</w:t>
            </w:r>
          </w:p>
          <w:p w14:paraId="46897767" w14:textId="77777777" w:rsidR="002F5117" w:rsidRPr="00C73002" w:rsidRDefault="002F5117"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Unknown</w:t>
            </w:r>
          </w:p>
        </w:tc>
        <w:tc>
          <w:tcPr>
            <w:tcW w:w="421" w:type="pct"/>
            <w:tcMar>
              <w:top w:w="57" w:type="dxa"/>
              <w:bottom w:w="57" w:type="dxa"/>
            </w:tcMar>
          </w:tcPr>
          <w:p w14:paraId="22B683BC" w14:textId="77777777" w:rsidR="002F5117" w:rsidRPr="00C73002" w:rsidRDefault="002F5117" w:rsidP="004C5F4D">
            <w:pPr>
              <w:pStyle w:val="Default"/>
              <w:rPr>
                <w:rFonts w:eastAsia="SimSun"/>
                <w:color w:val="auto"/>
                <w:sz w:val="18"/>
                <w:szCs w:val="18"/>
                <w:lang w:val="en-US" w:eastAsia="en-GB"/>
              </w:rPr>
            </w:pPr>
            <w:r w:rsidRPr="00C73002">
              <w:rPr>
                <w:rFonts w:eastAsia="SimSun"/>
                <w:color w:val="auto"/>
                <w:sz w:val="18"/>
                <w:szCs w:val="18"/>
                <w:lang w:val="en-US" w:eastAsia="en-GB"/>
              </w:rPr>
              <w:t xml:space="preserve">Select from: </w:t>
            </w:r>
          </w:p>
          <w:p w14:paraId="4EE88A8E" w14:textId="77777777" w:rsidR="002F5117" w:rsidRPr="00C73002" w:rsidRDefault="002F5117"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High</w:t>
            </w:r>
          </w:p>
          <w:p w14:paraId="4A183976" w14:textId="77777777" w:rsidR="002F5117" w:rsidRPr="00C73002" w:rsidRDefault="002F5117"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Medium-high</w:t>
            </w:r>
          </w:p>
          <w:p w14:paraId="1E612F79" w14:textId="77777777" w:rsidR="002F5117" w:rsidRPr="00C73002" w:rsidRDefault="002F5117"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Medium</w:t>
            </w:r>
          </w:p>
          <w:p w14:paraId="1166F300" w14:textId="77777777" w:rsidR="002F5117" w:rsidRPr="00C73002" w:rsidRDefault="002F5117"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Low-medium</w:t>
            </w:r>
          </w:p>
          <w:p w14:paraId="358509C3" w14:textId="77777777" w:rsidR="002F5117" w:rsidRPr="00C73002" w:rsidRDefault="002F5117"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Low</w:t>
            </w:r>
          </w:p>
          <w:p w14:paraId="4BD4519C" w14:textId="77777777" w:rsidR="002F5117" w:rsidRPr="00C73002" w:rsidRDefault="002F5117" w:rsidP="004C5F4D">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Unknown </w:t>
            </w:r>
          </w:p>
        </w:tc>
        <w:tc>
          <w:tcPr>
            <w:tcW w:w="374" w:type="pct"/>
            <w:tcMar>
              <w:top w:w="57" w:type="dxa"/>
              <w:bottom w:w="57" w:type="dxa"/>
            </w:tcMar>
          </w:tcPr>
          <w:p w14:paraId="2B4BAA5C" w14:textId="77777777" w:rsidR="002F5117" w:rsidRPr="00C73002" w:rsidRDefault="002F5117" w:rsidP="004C5F4D">
            <w:pPr>
              <w:rPr>
                <w:rFonts w:ascii="Arial" w:hAnsi="Arial" w:cs="Arial"/>
                <w:sz w:val="18"/>
                <w:szCs w:val="18"/>
              </w:rPr>
            </w:pPr>
            <w:r w:rsidRPr="00C73002">
              <w:rPr>
                <w:rFonts w:ascii="Arial" w:hAnsi="Arial" w:cs="Arial"/>
                <w:sz w:val="18"/>
                <w:szCs w:val="18"/>
              </w:rPr>
              <w:t xml:space="preserve">Text </w:t>
            </w:r>
            <w:r>
              <w:rPr>
                <w:rFonts w:ascii="Arial" w:hAnsi="Arial" w:cs="Arial"/>
                <w:sz w:val="18"/>
                <w:szCs w:val="18"/>
              </w:rPr>
              <w:t>f</w:t>
            </w:r>
            <w:r w:rsidRPr="00C73002">
              <w:rPr>
                <w:rFonts w:ascii="Arial" w:hAnsi="Arial" w:cs="Arial"/>
                <w:sz w:val="18"/>
                <w:szCs w:val="18"/>
              </w:rPr>
              <w:t>ield [</w:t>
            </w:r>
            <w:r>
              <w:rPr>
                <w:rFonts w:ascii="Arial" w:hAnsi="Arial" w:cs="Arial"/>
                <w:sz w:val="18"/>
                <w:szCs w:val="18"/>
              </w:rPr>
              <w:t>maximum 1000</w:t>
            </w:r>
            <w:r w:rsidRPr="00C73002">
              <w:rPr>
                <w:rFonts w:ascii="Arial" w:hAnsi="Arial" w:cs="Arial"/>
                <w:sz w:val="18"/>
                <w:szCs w:val="18"/>
              </w:rPr>
              <w:t xml:space="preserve"> characters]</w:t>
            </w:r>
          </w:p>
        </w:tc>
        <w:tc>
          <w:tcPr>
            <w:tcW w:w="421" w:type="pct"/>
            <w:tcMar>
              <w:top w:w="57" w:type="dxa"/>
              <w:bottom w:w="57" w:type="dxa"/>
            </w:tcMar>
          </w:tcPr>
          <w:p w14:paraId="10D3595A" w14:textId="77777777" w:rsidR="002F5117" w:rsidRPr="00C73002" w:rsidRDefault="002F5117" w:rsidP="004C5F4D">
            <w:pPr>
              <w:rPr>
                <w:rFonts w:ascii="Arial" w:hAnsi="Arial" w:cs="Arial"/>
                <w:sz w:val="18"/>
                <w:szCs w:val="18"/>
              </w:rPr>
            </w:pPr>
            <w:r w:rsidRPr="00C73002">
              <w:rPr>
                <w:rFonts w:ascii="Arial" w:hAnsi="Arial" w:cs="Arial"/>
                <w:sz w:val="18"/>
                <w:szCs w:val="18"/>
              </w:rPr>
              <w:t xml:space="preserve">Text </w:t>
            </w:r>
            <w:r>
              <w:rPr>
                <w:rFonts w:ascii="Arial" w:hAnsi="Arial" w:cs="Arial"/>
                <w:sz w:val="18"/>
                <w:szCs w:val="18"/>
              </w:rPr>
              <w:t>f</w:t>
            </w:r>
            <w:r w:rsidRPr="00C73002">
              <w:rPr>
                <w:rFonts w:ascii="Arial" w:hAnsi="Arial" w:cs="Arial"/>
                <w:sz w:val="18"/>
                <w:szCs w:val="18"/>
              </w:rPr>
              <w:t>ield [</w:t>
            </w:r>
            <w:r>
              <w:rPr>
                <w:rFonts w:ascii="Arial" w:hAnsi="Arial" w:cs="Arial"/>
                <w:sz w:val="18"/>
                <w:szCs w:val="18"/>
              </w:rPr>
              <w:t>maximum 1500</w:t>
            </w:r>
            <w:r w:rsidRPr="00C73002">
              <w:rPr>
                <w:rFonts w:ascii="Arial" w:hAnsi="Arial" w:cs="Arial"/>
                <w:sz w:val="18"/>
                <w:szCs w:val="18"/>
              </w:rPr>
              <w:t xml:space="preserve"> characters]</w:t>
            </w:r>
          </w:p>
        </w:tc>
        <w:tc>
          <w:tcPr>
            <w:tcW w:w="420" w:type="pct"/>
            <w:tcMar>
              <w:top w:w="57" w:type="dxa"/>
              <w:bottom w:w="57" w:type="dxa"/>
            </w:tcMar>
          </w:tcPr>
          <w:p w14:paraId="17178194" w14:textId="77777777" w:rsidR="002F5117" w:rsidRPr="00C73002" w:rsidRDefault="002F5117" w:rsidP="004C5F4D">
            <w:pPr>
              <w:rPr>
                <w:rFonts w:ascii="Arial" w:hAnsi="Arial" w:cs="Arial"/>
                <w:sz w:val="18"/>
                <w:szCs w:val="18"/>
              </w:rPr>
            </w:pPr>
            <w:r w:rsidRPr="00C73002">
              <w:rPr>
                <w:rFonts w:ascii="Arial" w:hAnsi="Arial" w:cs="Arial"/>
                <w:sz w:val="18"/>
                <w:szCs w:val="18"/>
              </w:rPr>
              <w:t xml:space="preserve">Text </w:t>
            </w:r>
            <w:r>
              <w:rPr>
                <w:rFonts w:ascii="Arial" w:hAnsi="Arial" w:cs="Arial"/>
                <w:sz w:val="18"/>
                <w:szCs w:val="18"/>
              </w:rPr>
              <w:t>f</w:t>
            </w:r>
            <w:r w:rsidRPr="00C73002">
              <w:rPr>
                <w:rFonts w:ascii="Arial" w:hAnsi="Arial" w:cs="Arial"/>
                <w:sz w:val="18"/>
                <w:szCs w:val="18"/>
              </w:rPr>
              <w:t>ield [</w:t>
            </w:r>
            <w:r>
              <w:rPr>
                <w:rFonts w:ascii="Arial" w:hAnsi="Arial" w:cs="Arial"/>
                <w:sz w:val="18"/>
                <w:szCs w:val="18"/>
              </w:rPr>
              <w:t>maximum 1000</w:t>
            </w:r>
            <w:r w:rsidRPr="00C73002">
              <w:rPr>
                <w:rFonts w:ascii="Arial" w:hAnsi="Arial" w:cs="Arial"/>
                <w:sz w:val="18"/>
                <w:szCs w:val="18"/>
              </w:rPr>
              <w:t xml:space="preserve"> characters]</w:t>
            </w:r>
          </w:p>
        </w:tc>
      </w:tr>
    </w:tbl>
    <w:p w14:paraId="5F3DBDAB" w14:textId="056DA60B" w:rsidR="002F5117" w:rsidRDefault="002F5117" w:rsidP="002F5117">
      <w:pPr>
        <w:pStyle w:val="DGHeading3"/>
        <w:spacing w:before="60"/>
        <w:jc w:val="both"/>
        <w:rPr>
          <w:rFonts w:ascii="Arial" w:hAnsi="Arial"/>
          <w:b w:val="0"/>
          <w:sz w:val="18"/>
          <w:lang w:val="en-GB"/>
        </w:rPr>
      </w:pPr>
      <w:r w:rsidRPr="00270B3C">
        <w:rPr>
          <w:rFonts w:ascii="Arial" w:hAnsi="Arial"/>
          <w:b w:val="0"/>
          <w:sz w:val="18"/>
          <w:lang w:val="en-GB"/>
        </w:rPr>
        <w:t>You can make multiple entries into the table, using the “</w:t>
      </w:r>
      <w:r>
        <w:rPr>
          <w:rFonts w:ascii="Arial" w:hAnsi="Arial"/>
          <w:b w:val="0"/>
          <w:sz w:val="18"/>
          <w:lang w:val="en-GB"/>
        </w:rPr>
        <w:t>A</w:t>
      </w:r>
      <w:r w:rsidRPr="00270B3C">
        <w:rPr>
          <w:rFonts w:ascii="Arial" w:hAnsi="Arial"/>
          <w:b w:val="0"/>
          <w:sz w:val="18"/>
          <w:lang w:val="en-GB"/>
        </w:rPr>
        <w:t xml:space="preserve">dd </w:t>
      </w:r>
      <w:r>
        <w:rPr>
          <w:rFonts w:ascii="Arial" w:hAnsi="Arial"/>
          <w:b w:val="0"/>
          <w:sz w:val="18"/>
          <w:lang w:val="en-GB"/>
        </w:rPr>
        <w:t>R</w:t>
      </w:r>
      <w:r w:rsidRPr="00270B3C">
        <w:rPr>
          <w:rFonts w:ascii="Arial" w:hAnsi="Arial"/>
          <w:b w:val="0"/>
          <w:sz w:val="18"/>
          <w:lang w:val="en-GB"/>
        </w:rPr>
        <w:t>ow” button to the bottom right.</w:t>
      </w:r>
    </w:p>
    <w:p w14:paraId="53377031" w14:textId="5B6AAE65" w:rsidR="00273316" w:rsidRPr="00B377CE" w:rsidRDefault="00273316" w:rsidP="00311FEE">
      <w:pPr>
        <w:pStyle w:val="DGHeading3"/>
        <w:spacing w:before="60"/>
        <w:jc w:val="both"/>
        <w:rPr>
          <w:rFonts w:ascii="Arial" w:hAnsi="Arial"/>
          <w:lang w:val="en-GB"/>
        </w:rPr>
        <w:sectPr w:rsidR="00273316" w:rsidRPr="00B377CE" w:rsidSect="00273316">
          <w:pgSz w:w="15840" w:h="12240" w:orient="landscape"/>
          <w:pgMar w:top="1440" w:right="1440" w:bottom="1440" w:left="1440" w:header="720" w:footer="720" w:gutter="0"/>
          <w:cols w:space="720"/>
          <w:noEndnote/>
          <w:docGrid w:linePitch="360"/>
        </w:sectPr>
      </w:pPr>
    </w:p>
    <w:p w14:paraId="7BB1BF27" w14:textId="77777777" w:rsidR="002F5117" w:rsidRPr="00B377CE" w:rsidRDefault="002F5117" w:rsidP="00311FEE">
      <w:pPr>
        <w:pStyle w:val="DGHeading3"/>
        <w:rPr>
          <w:rFonts w:ascii="Arial" w:hAnsi="Arial"/>
          <w:b w:val="0"/>
          <w:i/>
          <w:lang w:val="en-GB"/>
        </w:rPr>
      </w:pPr>
      <w:r>
        <w:rPr>
          <w:rFonts w:ascii="Arial" w:hAnsi="Arial"/>
          <w:b w:val="0"/>
          <w:i/>
          <w:lang w:val="en-GB"/>
        </w:rPr>
        <w:t>If “</w:t>
      </w:r>
      <w:r w:rsidRPr="00B377CE">
        <w:rPr>
          <w:rFonts w:ascii="Arial" w:hAnsi="Arial"/>
          <w:b w:val="0"/>
          <w:i/>
          <w:lang w:val="en-GB"/>
        </w:rPr>
        <w:t xml:space="preserve">Risks </w:t>
      </w:r>
      <w:r>
        <w:rPr>
          <w:rFonts w:ascii="Arial" w:hAnsi="Arial"/>
          <w:b w:val="0"/>
          <w:i/>
          <w:lang w:val="en-GB"/>
        </w:rPr>
        <w:t>driven by changes in regulation”</w:t>
      </w:r>
      <w:r w:rsidRPr="00B377CE">
        <w:rPr>
          <w:rFonts w:ascii="Arial" w:hAnsi="Arial"/>
          <w:b w:val="0"/>
          <w:i/>
          <w:lang w:val="en-GB"/>
        </w:rPr>
        <w:t xml:space="preserve"> is </w:t>
      </w:r>
      <w:r>
        <w:rPr>
          <w:rFonts w:ascii="Arial" w:hAnsi="Arial"/>
          <w:b w:val="0"/>
          <w:i/>
          <w:lang w:val="en-GB"/>
        </w:rPr>
        <w:t>not ticked in CC5.1</w:t>
      </w:r>
      <w:r w:rsidRPr="00B377CE">
        <w:rPr>
          <w:rFonts w:ascii="Arial" w:hAnsi="Arial"/>
          <w:b w:val="0"/>
          <w:i/>
          <w:lang w:val="en-GB"/>
        </w:rPr>
        <w:t>:</w:t>
      </w:r>
    </w:p>
    <w:p w14:paraId="6CFF40D6" w14:textId="77777777" w:rsidR="002F5117" w:rsidRPr="00B377CE" w:rsidRDefault="002F5117" w:rsidP="00311FEE">
      <w:pPr>
        <w:pStyle w:val="DGHeading3"/>
        <w:rPr>
          <w:rFonts w:ascii="Arial" w:hAnsi="Arial"/>
          <w:lang w:val="en-GB"/>
        </w:rPr>
      </w:pPr>
    </w:p>
    <w:p w14:paraId="176753BF" w14:textId="77777777" w:rsidR="002F5117" w:rsidRDefault="002F5117" w:rsidP="00311FEE">
      <w:pPr>
        <w:pStyle w:val="DGHeading3"/>
        <w:ind w:left="851" w:hanging="851"/>
        <w:rPr>
          <w:rFonts w:ascii="Arial" w:hAnsi="Arial"/>
          <w:b w:val="0"/>
          <w:lang w:val="en-GB"/>
        </w:rPr>
      </w:pPr>
      <w:r w:rsidRPr="00B377CE">
        <w:rPr>
          <w:rFonts w:ascii="Arial" w:hAnsi="Arial"/>
          <w:lang w:val="en-GB"/>
        </w:rPr>
        <w:t xml:space="preserve">CC5.1d: Please explain why you do not consider your company to be exposed to </w:t>
      </w:r>
      <w:r>
        <w:rPr>
          <w:rFonts w:ascii="Arial" w:hAnsi="Arial"/>
          <w:lang w:val="en-GB"/>
        </w:rPr>
        <w:t xml:space="preserve">inherent </w:t>
      </w:r>
      <w:r w:rsidRPr="00B377CE">
        <w:rPr>
          <w:rFonts w:ascii="Arial" w:hAnsi="Arial"/>
          <w:lang w:val="en-GB"/>
        </w:rPr>
        <w:t xml:space="preserve">risks driven by changes in regulation that have the potential to generate a substantive change in your business operations, revenue or expenditure </w:t>
      </w:r>
      <w:r w:rsidRPr="00B377CE">
        <w:rPr>
          <w:rFonts w:ascii="Arial" w:hAnsi="Arial"/>
          <w:b w:val="0"/>
          <w:lang w:val="en-GB"/>
        </w:rPr>
        <w:t>[</w:t>
      </w:r>
      <w:r>
        <w:rPr>
          <w:rFonts w:ascii="Arial" w:hAnsi="Arial"/>
          <w:b w:val="0"/>
          <w:lang w:val="en-GB"/>
        </w:rPr>
        <w:t>maximum 2400</w:t>
      </w:r>
      <w:r w:rsidRPr="00B377CE">
        <w:rPr>
          <w:rFonts w:ascii="Arial" w:hAnsi="Arial"/>
          <w:b w:val="0"/>
          <w:lang w:val="en-GB"/>
        </w:rPr>
        <w:t xml:space="preserve"> characters]</w:t>
      </w:r>
    </w:p>
    <w:p w14:paraId="72047F8E" w14:textId="77777777" w:rsidR="002F5117" w:rsidRDefault="002F5117" w:rsidP="00311FEE">
      <w:pPr>
        <w:pStyle w:val="DGHeading3"/>
        <w:rPr>
          <w:rFonts w:ascii="Arial" w:hAnsi="Arial"/>
          <w:b w:val="0"/>
          <w:lang w:val="en-GB"/>
        </w:rPr>
      </w:pPr>
    </w:p>
    <w:p w14:paraId="319E5B21" w14:textId="77777777" w:rsidR="002F5117" w:rsidRPr="00B377CE" w:rsidRDefault="002F5117" w:rsidP="00311FEE">
      <w:pPr>
        <w:pStyle w:val="DGHeading3"/>
        <w:spacing w:before="120"/>
        <w:rPr>
          <w:rFonts w:ascii="Arial" w:hAnsi="Arial"/>
          <w:b w:val="0"/>
          <w:i/>
          <w:lang w:val="en-GB"/>
        </w:rPr>
      </w:pPr>
      <w:r>
        <w:rPr>
          <w:rFonts w:ascii="Arial" w:hAnsi="Arial"/>
          <w:b w:val="0"/>
          <w:i/>
          <w:lang w:val="en-GB"/>
        </w:rPr>
        <w:t>If “</w:t>
      </w:r>
      <w:r w:rsidRPr="00B377CE">
        <w:rPr>
          <w:rFonts w:ascii="Arial" w:hAnsi="Arial"/>
          <w:b w:val="0"/>
          <w:i/>
          <w:lang w:val="en-GB"/>
        </w:rPr>
        <w:t xml:space="preserve">Risks </w:t>
      </w:r>
      <w:r>
        <w:rPr>
          <w:rFonts w:ascii="Arial" w:hAnsi="Arial"/>
          <w:b w:val="0"/>
          <w:i/>
          <w:lang w:val="en-GB"/>
        </w:rPr>
        <w:t>driven by changes in physical climate parameters”</w:t>
      </w:r>
      <w:r w:rsidRPr="00B377CE">
        <w:rPr>
          <w:rFonts w:ascii="Arial" w:hAnsi="Arial"/>
          <w:b w:val="0"/>
          <w:i/>
          <w:lang w:val="en-GB"/>
        </w:rPr>
        <w:t xml:space="preserve"> is </w:t>
      </w:r>
      <w:r>
        <w:rPr>
          <w:rFonts w:ascii="Arial" w:hAnsi="Arial"/>
          <w:b w:val="0"/>
          <w:i/>
          <w:lang w:val="en-GB"/>
        </w:rPr>
        <w:t>not ticked in</w:t>
      </w:r>
      <w:r w:rsidRPr="00B377CE">
        <w:rPr>
          <w:rFonts w:ascii="Arial" w:hAnsi="Arial"/>
          <w:b w:val="0"/>
          <w:i/>
          <w:lang w:val="en-GB"/>
        </w:rPr>
        <w:t xml:space="preserve"> </w:t>
      </w:r>
      <w:r>
        <w:rPr>
          <w:rFonts w:ascii="Arial" w:hAnsi="Arial"/>
          <w:b w:val="0"/>
          <w:i/>
          <w:lang w:val="en-GB"/>
        </w:rPr>
        <w:t>CC5.1</w:t>
      </w:r>
      <w:r w:rsidRPr="00B377CE">
        <w:rPr>
          <w:rFonts w:ascii="Arial" w:hAnsi="Arial"/>
          <w:b w:val="0"/>
          <w:i/>
          <w:lang w:val="en-GB"/>
        </w:rPr>
        <w:t>:</w:t>
      </w:r>
    </w:p>
    <w:p w14:paraId="231AD43C" w14:textId="77777777" w:rsidR="002F5117" w:rsidRPr="00B377CE" w:rsidRDefault="002F5117" w:rsidP="00311FEE">
      <w:pPr>
        <w:pStyle w:val="DGHeading3"/>
        <w:rPr>
          <w:rFonts w:ascii="Arial" w:hAnsi="Arial"/>
          <w:lang w:val="en-GB"/>
        </w:rPr>
      </w:pPr>
    </w:p>
    <w:p w14:paraId="574CD411" w14:textId="77777777" w:rsidR="002F5117" w:rsidRDefault="002F5117" w:rsidP="00311FEE">
      <w:pPr>
        <w:pStyle w:val="DGHeading3"/>
        <w:ind w:left="851" w:hanging="851"/>
        <w:rPr>
          <w:rFonts w:ascii="Arial" w:hAnsi="Arial"/>
          <w:b w:val="0"/>
          <w:lang w:val="en-GB"/>
        </w:rPr>
      </w:pPr>
      <w:r w:rsidRPr="00B377CE">
        <w:rPr>
          <w:rFonts w:ascii="Arial" w:hAnsi="Arial"/>
          <w:lang w:val="en-GB"/>
        </w:rPr>
        <w:t xml:space="preserve">CC5.1e: Please explain why you do not consider your company to be exposed to </w:t>
      </w:r>
      <w:r>
        <w:rPr>
          <w:rFonts w:ascii="Arial" w:hAnsi="Arial"/>
          <w:lang w:val="en-GB"/>
        </w:rPr>
        <w:t xml:space="preserve">inherent </w:t>
      </w:r>
      <w:r w:rsidRPr="00B377CE">
        <w:rPr>
          <w:rFonts w:ascii="Arial" w:hAnsi="Arial"/>
          <w:lang w:val="en-GB"/>
        </w:rPr>
        <w:t xml:space="preserve">risks driven by </w:t>
      </w:r>
      <w:r>
        <w:rPr>
          <w:rFonts w:ascii="Arial" w:hAnsi="Arial"/>
          <w:lang w:val="en-GB"/>
        </w:rPr>
        <w:t xml:space="preserve">changes in </w:t>
      </w:r>
      <w:r w:rsidRPr="00B377CE">
        <w:rPr>
          <w:rFonts w:ascii="Arial" w:hAnsi="Arial"/>
          <w:lang w:val="en-GB"/>
        </w:rPr>
        <w:t xml:space="preserve">physical climate parameters that have the potential to generate a substantive change in your business operations, revenue or expenditure </w:t>
      </w:r>
      <w:r w:rsidRPr="00B377CE">
        <w:rPr>
          <w:rFonts w:ascii="Arial" w:hAnsi="Arial"/>
          <w:b w:val="0"/>
          <w:lang w:val="en-GB"/>
        </w:rPr>
        <w:t>[</w:t>
      </w:r>
      <w:r>
        <w:rPr>
          <w:rFonts w:ascii="Arial" w:hAnsi="Arial"/>
          <w:b w:val="0"/>
          <w:lang w:val="en-GB"/>
        </w:rPr>
        <w:t>maximum 2400</w:t>
      </w:r>
      <w:r w:rsidRPr="00B377CE">
        <w:rPr>
          <w:rFonts w:ascii="Arial" w:hAnsi="Arial"/>
          <w:b w:val="0"/>
          <w:lang w:val="en-GB"/>
        </w:rPr>
        <w:t xml:space="preserve"> charac</w:t>
      </w:r>
      <w:r>
        <w:rPr>
          <w:rFonts w:ascii="Arial" w:hAnsi="Arial"/>
          <w:b w:val="0"/>
          <w:lang w:val="en-GB"/>
        </w:rPr>
        <w:t>ters</w:t>
      </w:r>
      <w:r w:rsidRPr="00B377CE">
        <w:rPr>
          <w:rFonts w:ascii="Arial" w:hAnsi="Arial"/>
          <w:b w:val="0"/>
          <w:lang w:val="en-GB"/>
        </w:rPr>
        <w:t>]</w:t>
      </w:r>
    </w:p>
    <w:p w14:paraId="39707AF3" w14:textId="77777777" w:rsidR="002F5117" w:rsidRDefault="002F5117" w:rsidP="00311FEE">
      <w:pPr>
        <w:pStyle w:val="DGHeading3"/>
        <w:rPr>
          <w:rFonts w:ascii="Arial" w:hAnsi="Arial"/>
          <w:b w:val="0"/>
          <w:lang w:val="en-GB"/>
        </w:rPr>
      </w:pPr>
    </w:p>
    <w:p w14:paraId="2B298FE6" w14:textId="77777777" w:rsidR="002F5117" w:rsidRPr="00B377CE" w:rsidRDefault="002F5117" w:rsidP="00311FEE">
      <w:pPr>
        <w:pStyle w:val="DGHeading3"/>
        <w:spacing w:before="120"/>
        <w:rPr>
          <w:rFonts w:ascii="Arial" w:hAnsi="Arial"/>
          <w:b w:val="0"/>
          <w:i/>
          <w:lang w:val="en-GB"/>
        </w:rPr>
      </w:pPr>
      <w:r>
        <w:rPr>
          <w:rFonts w:ascii="Arial" w:hAnsi="Arial"/>
          <w:b w:val="0"/>
          <w:i/>
          <w:lang w:val="en-GB"/>
        </w:rPr>
        <w:t>If “</w:t>
      </w:r>
      <w:r w:rsidRPr="00B377CE">
        <w:rPr>
          <w:rFonts w:ascii="Arial" w:hAnsi="Arial"/>
          <w:b w:val="0"/>
          <w:i/>
          <w:lang w:val="en-GB"/>
        </w:rPr>
        <w:t xml:space="preserve">Risks </w:t>
      </w:r>
      <w:r>
        <w:rPr>
          <w:rFonts w:ascii="Arial" w:hAnsi="Arial"/>
          <w:b w:val="0"/>
          <w:i/>
          <w:lang w:val="en-GB"/>
        </w:rPr>
        <w:t>driven by changes in other climate-related developments”</w:t>
      </w:r>
      <w:r w:rsidRPr="00B377CE">
        <w:rPr>
          <w:rFonts w:ascii="Arial" w:hAnsi="Arial"/>
          <w:b w:val="0"/>
          <w:i/>
          <w:lang w:val="en-GB"/>
        </w:rPr>
        <w:t xml:space="preserve"> is </w:t>
      </w:r>
      <w:r>
        <w:rPr>
          <w:rFonts w:ascii="Arial" w:hAnsi="Arial"/>
          <w:b w:val="0"/>
          <w:i/>
          <w:lang w:val="en-GB"/>
        </w:rPr>
        <w:t>not ticked in</w:t>
      </w:r>
      <w:r w:rsidRPr="00B377CE">
        <w:rPr>
          <w:rFonts w:ascii="Arial" w:hAnsi="Arial"/>
          <w:b w:val="0"/>
          <w:i/>
          <w:lang w:val="en-GB"/>
        </w:rPr>
        <w:t xml:space="preserve"> </w:t>
      </w:r>
      <w:r>
        <w:rPr>
          <w:rFonts w:ascii="Arial" w:hAnsi="Arial"/>
          <w:b w:val="0"/>
          <w:i/>
          <w:lang w:val="en-GB"/>
        </w:rPr>
        <w:t>CC5.1</w:t>
      </w:r>
      <w:r w:rsidRPr="00B377CE">
        <w:rPr>
          <w:rFonts w:ascii="Arial" w:hAnsi="Arial"/>
          <w:b w:val="0"/>
          <w:i/>
          <w:lang w:val="en-GB"/>
        </w:rPr>
        <w:t>:</w:t>
      </w:r>
    </w:p>
    <w:p w14:paraId="7482394D" w14:textId="77777777" w:rsidR="002F5117" w:rsidRPr="00B377CE" w:rsidRDefault="002F5117">
      <w:pPr>
        <w:pStyle w:val="DGHeading3"/>
        <w:rPr>
          <w:rFonts w:ascii="Arial" w:hAnsi="Arial"/>
          <w:lang w:val="en-GB"/>
        </w:rPr>
      </w:pPr>
    </w:p>
    <w:p w14:paraId="42DD3B81" w14:textId="77777777" w:rsidR="002F5117" w:rsidRPr="003A7991" w:rsidRDefault="002F5117" w:rsidP="00311FEE">
      <w:pPr>
        <w:pStyle w:val="DGHeading3"/>
        <w:tabs>
          <w:tab w:val="left" w:pos="709"/>
        </w:tabs>
        <w:ind w:left="851" w:hanging="851"/>
        <w:rPr>
          <w:rFonts w:ascii="Arial" w:hAnsi="Arial"/>
          <w:b w:val="0"/>
          <w:lang w:val="en-GB"/>
        </w:rPr>
        <w:sectPr w:rsidR="002F5117" w:rsidRPr="003A7991" w:rsidSect="004C5F4D">
          <w:pgSz w:w="12240" w:h="15840"/>
          <w:pgMar w:top="1985" w:right="1440" w:bottom="1440" w:left="1440" w:header="720" w:footer="720" w:gutter="0"/>
          <w:cols w:space="720"/>
          <w:noEndnote/>
          <w:docGrid w:linePitch="360"/>
        </w:sectPr>
      </w:pPr>
      <w:r w:rsidRPr="00B377CE">
        <w:rPr>
          <w:rFonts w:ascii="Arial" w:hAnsi="Arial"/>
          <w:lang w:val="en-GB"/>
        </w:rPr>
        <w:t>CC5.1f: Please explain why you do not consider your company to be exposed to</w:t>
      </w:r>
      <w:r>
        <w:rPr>
          <w:rFonts w:ascii="Arial" w:hAnsi="Arial"/>
          <w:lang w:val="en-GB"/>
        </w:rPr>
        <w:t xml:space="preserve"> inherent</w:t>
      </w:r>
      <w:r w:rsidRPr="00B377CE">
        <w:rPr>
          <w:rFonts w:ascii="Arial" w:hAnsi="Arial"/>
          <w:lang w:val="en-GB"/>
        </w:rPr>
        <w:t xml:space="preserve"> risks driven by changes in other climate-related developments that have the potential to generate a substantive change in your business operations, revenue or expenditure </w:t>
      </w:r>
      <w:r w:rsidRPr="00B377CE">
        <w:rPr>
          <w:rFonts w:ascii="Arial" w:hAnsi="Arial"/>
          <w:b w:val="0"/>
          <w:lang w:val="en-GB"/>
        </w:rPr>
        <w:t>[</w:t>
      </w:r>
      <w:r>
        <w:rPr>
          <w:rFonts w:ascii="Arial" w:hAnsi="Arial"/>
          <w:b w:val="0"/>
          <w:lang w:val="en-GB"/>
        </w:rPr>
        <w:t>maximum 2400 characters</w:t>
      </w:r>
      <w:r w:rsidRPr="00B377CE">
        <w:rPr>
          <w:rFonts w:ascii="Arial" w:hAnsi="Arial"/>
          <w:b w:val="0"/>
          <w:lang w:val="en-GB"/>
        </w:rPr>
        <w:t>]</w:t>
      </w:r>
    </w:p>
    <w:p w14:paraId="5337703D" w14:textId="31DA9A82" w:rsidR="009E14F9" w:rsidRPr="00B377CE" w:rsidRDefault="00E960EF" w:rsidP="0040582A">
      <w:pPr>
        <w:pStyle w:val="DGPageHeading"/>
        <w:spacing w:after="0"/>
        <w:rPr>
          <w:rFonts w:ascii="Arial" w:hAnsi="Arial"/>
          <w:color w:val="auto"/>
          <w:sz w:val="40"/>
          <w:szCs w:val="40"/>
          <w:lang w:val="en-GB"/>
        </w:rPr>
      </w:pPr>
      <w:bookmarkStart w:id="30" w:name="_Toc343519064"/>
      <w:bookmarkStart w:id="31" w:name="_Toc478036693"/>
      <w:r w:rsidRPr="00B377CE">
        <w:rPr>
          <w:rFonts w:ascii="Arial" w:hAnsi="Arial"/>
          <w:color w:val="auto"/>
          <w:sz w:val="40"/>
          <w:szCs w:val="40"/>
          <w:lang w:val="en-GB"/>
        </w:rPr>
        <w:t>CC6</w:t>
      </w:r>
      <w:r w:rsidR="009E14F9" w:rsidRPr="00B377CE">
        <w:rPr>
          <w:rFonts w:ascii="Arial" w:hAnsi="Arial"/>
          <w:color w:val="auto"/>
          <w:sz w:val="40"/>
          <w:szCs w:val="40"/>
          <w:lang w:val="en-GB"/>
        </w:rPr>
        <w:t>.</w:t>
      </w:r>
      <w:r w:rsidR="003E13E8">
        <w:rPr>
          <w:rFonts w:ascii="Arial" w:hAnsi="Arial"/>
          <w:color w:val="auto"/>
          <w:sz w:val="40"/>
          <w:szCs w:val="40"/>
          <w:lang w:val="en-GB"/>
        </w:rPr>
        <w:t xml:space="preserve"> </w:t>
      </w:r>
      <w:r w:rsidR="009E14F9" w:rsidRPr="00B377CE">
        <w:rPr>
          <w:rFonts w:ascii="Arial" w:hAnsi="Arial"/>
          <w:color w:val="auto"/>
          <w:sz w:val="40"/>
          <w:szCs w:val="40"/>
          <w:lang w:val="en-GB"/>
        </w:rPr>
        <w:t>Climate Change Opportunities</w:t>
      </w:r>
      <w:bookmarkEnd w:id="30"/>
      <w:bookmarkEnd w:id="31"/>
    </w:p>
    <w:p w14:paraId="5337703E" w14:textId="77777777" w:rsidR="00C022FA" w:rsidRPr="00B377CE" w:rsidRDefault="00C022FA" w:rsidP="0040582A">
      <w:pPr>
        <w:pStyle w:val="DGHeading3"/>
        <w:jc w:val="both"/>
        <w:rPr>
          <w:rFonts w:ascii="Arial" w:hAnsi="Arial"/>
          <w:lang w:val="en-GB"/>
        </w:rPr>
      </w:pPr>
    </w:p>
    <w:p w14:paraId="5337703F" w14:textId="77777777" w:rsidR="00443DE9" w:rsidRDefault="00443DE9" w:rsidP="00443DE9">
      <w:pPr>
        <w:pStyle w:val="Default"/>
        <w:rPr>
          <w:b/>
        </w:rPr>
      </w:pPr>
    </w:p>
    <w:p w14:paraId="53377040" w14:textId="77777777" w:rsidR="00443DE9" w:rsidRPr="00443DE9" w:rsidRDefault="00443DE9" w:rsidP="00443DE9">
      <w:pPr>
        <w:pStyle w:val="Default"/>
        <w:rPr>
          <w:b/>
          <w:sz w:val="20"/>
          <w:szCs w:val="20"/>
        </w:rPr>
      </w:pPr>
      <w:r w:rsidRPr="00443DE9">
        <w:rPr>
          <w:b/>
          <w:bCs/>
          <w:sz w:val="20"/>
          <w:szCs w:val="20"/>
        </w:rPr>
        <w:t xml:space="preserve">Pre-population </w:t>
      </w:r>
    </w:p>
    <w:p w14:paraId="35075237" w14:textId="77777777" w:rsidR="00E77DE4" w:rsidRPr="00973E02" w:rsidRDefault="00E77DE4" w:rsidP="00E77DE4">
      <w:pPr>
        <w:autoSpaceDE w:val="0"/>
        <w:autoSpaceDN w:val="0"/>
        <w:adjustRightInd w:val="0"/>
        <w:spacing w:before="120" w:after="120"/>
        <w:jc w:val="both"/>
        <w:rPr>
          <w:rFonts w:ascii="Arial" w:eastAsia="Times New Roman" w:hAnsi="Arial" w:cs="Arial"/>
          <w:noProof/>
          <w:color w:val="000000"/>
          <w:sz w:val="20"/>
          <w:szCs w:val="20"/>
          <w:lang w:eastAsia="en-US"/>
        </w:rPr>
      </w:pPr>
      <w:r w:rsidRPr="00973E02">
        <w:rPr>
          <w:rFonts w:ascii="Arial" w:eastAsia="Times New Roman" w:hAnsi="Arial" w:cs="Arial"/>
          <w:noProof/>
          <w:color w:val="000000"/>
          <w:sz w:val="20"/>
          <w:szCs w:val="20"/>
          <w:lang w:eastAsia="en-US"/>
        </w:rPr>
        <w:t xml:space="preserve">If you responded to CDP last year, questions CC6.1, and questions CC6.1a, CC6.1b, and CC6.1c are eligible for pre-population. To take advantage of this function, click “copy from last year” prior to entering any data on the page. </w:t>
      </w:r>
      <w:r w:rsidRPr="00973E02">
        <w:rPr>
          <w:rFonts w:ascii="Arial" w:eastAsia="Times New Roman" w:hAnsi="Arial" w:cs="Arial"/>
          <w:noProof/>
          <w:sz w:val="20"/>
          <w:szCs w:val="20"/>
          <w:lang w:eastAsia="en-US"/>
        </w:rPr>
        <w:t>Please note that if you selected ‘Product labelling regulations and standards’ and/or ‘</w:t>
      </w:r>
      <w:r w:rsidRPr="00973E02">
        <w:rPr>
          <w:rFonts w:ascii="Arial" w:eastAsia="Times New Roman" w:hAnsi="Arial" w:cs="Arial"/>
          <w:noProof/>
          <w:color w:val="000000"/>
          <w:sz w:val="20"/>
          <w:szCs w:val="20"/>
          <w:lang w:eastAsia="en-US"/>
        </w:rPr>
        <w:t>Changing consumer behavior</w:t>
      </w:r>
      <w:r w:rsidRPr="00973E02">
        <w:rPr>
          <w:rFonts w:ascii="Arial" w:eastAsia="Times New Roman" w:hAnsi="Arial" w:cs="Arial"/>
          <w:noProof/>
          <w:sz w:val="20"/>
          <w:szCs w:val="20"/>
          <w:lang w:eastAsia="en-US"/>
        </w:rPr>
        <w:t>’ from the drop down options in column 1 (Opportunity driver) of questions CC6.1a and/or CC6.1c last year (2016), they will not copy over because these options have been amended to ‘Product labeling regulations and standards’ and ‘</w:t>
      </w:r>
      <w:r w:rsidRPr="00973E02">
        <w:rPr>
          <w:rFonts w:ascii="Arial" w:eastAsia="Times New Roman" w:hAnsi="Arial" w:cs="Arial"/>
          <w:noProof/>
          <w:color w:val="000000"/>
          <w:sz w:val="20"/>
          <w:szCs w:val="20"/>
          <w:lang w:eastAsia="en-US"/>
        </w:rPr>
        <w:t>Changing consumer behavior</w:t>
      </w:r>
      <w:r w:rsidRPr="00973E02">
        <w:rPr>
          <w:rFonts w:ascii="Arial" w:eastAsia="Times New Roman" w:hAnsi="Arial" w:cs="Arial"/>
          <w:noProof/>
          <w:sz w:val="20"/>
          <w:szCs w:val="20"/>
          <w:lang w:eastAsia="en-US"/>
        </w:rPr>
        <w:t>’ (US spelling). Please re-select ‘Product labeling regulations and standards’ and/or ‘</w:t>
      </w:r>
      <w:r w:rsidRPr="00973E02">
        <w:rPr>
          <w:rFonts w:ascii="Arial" w:eastAsia="Times New Roman" w:hAnsi="Arial" w:cs="Arial"/>
          <w:noProof/>
          <w:color w:val="000000"/>
          <w:sz w:val="20"/>
          <w:szCs w:val="20"/>
          <w:lang w:eastAsia="en-US"/>
        </w:rPr>
        <w:t>Changing consumer behavior’</w:t>
      </w:r>
      <w:r w:rsidRPr="00973E02">
        <w:rPr>
          <w:rFonts w:ascii="Arial" w:eastAsia="Times New Roman" w:hAnsi="Arial" w:cs="Arial"/>
          <w:noProof/>
          <w:sz w:val="20"/>
          <w:szCs w:val="20"/>
          <w:lang w:eastAsia="en-US"/>
        </w:rPr>
        <w:t xml:space="preserve"> and check the rest of the copied information in the table.</w:t>
      </w:r>
    </w:p>
    <w:p w14:paraId="53377042" w14:textId="77777777" w:rsidR="00BC49A2" w:rsidRDefault="00BC49A2" w:rsidP="00443DE9">
      <w:pPr>
        <w:pStyle w:val="DGHeading3"/>
        <w:jc w:val="both"/>
        <w:rPr>
          <w:rFonts w:ascii="Arial" w:hAnsi="Arial"/>
          <w:b w:val="0"/>
          <w:lang w:val="en-GB"/>
        </w:rPr>
      </w:pPr>
    </w:p>
    <w:p w14:paraId="307C2F76" w14:textId="77777777" w:rsidR="00E77DE4" w:rsidRPr="00B377CE" w:rsidRDefault="00E77DE4" w:rsidP="00E77DE4">
      <w:pPr>
        <w:pStyle w:val="DGHeading3"/>
        <w:ind w:left="709" w:hanging="709"/>
        <w:jc w:val="both"/>
        <w:rPr>
          <w:rFonts w:ascii="Arial" w:hAnsi="Arial"/>
          <w:lang w:val="en-GB"/>
        </w:rPr>
      </w:pPr>
      <w:r w:rsidRPr="00B377CE">
        <w:rPr>
          <w:rFonts w:ascii="Arial" w:hAnsi="Arial"/>
          <w:lang w:val="en-GB"/>
        </w:rPr>
        <w:t xml:space="preserve">CC6.1: Have you identified any </w:t>
      </w:r>
      <w:r>
        <w:rPr>
          <w:rFonts w:ascii="Arial" w:hAnsi="Arial"/>
          <w:lang w:val="en-GB"/>
        </w:rPr>
        <w:t xml:space="preserve">inherent </w:t>
      </w:r>
      <w:r w:rsidRPr="00B377CE">
        <w:rPr>
          <w:rFonts w:ascii="Arial" w:hAnsi="Arial"/>
          <w:lang w:val="en-GB"/>
        </w:rPr>
        <w:t>climate change opportunities that have the potential to generate a substantive change in your business operations, revenue or expenditure? Tick all that apply</w:t>
      </w:r>
    </w:p>
    <w:p w14:paraId="27358D2C" w14:textId="77777777" w:rsidR="00E77DE4" w:rsidRPr="00B377CE" w:rsidRDefault="00E77DE4" w:rsidP="00E77DE4">
      <w:pPr>
        <w:pStyle w:val="DGHeading3"/>
        <w:ind w:left="709"/>
        <w:jc w:val="both"/>
        <w:rPr>
          <w:rFonts w:ascii="Arial" w:hAnsi="Arial"/>
          <w:lang w:val="en-GB"/>
        </w:rPr>
      </w:pPr>
    </w:p>
    <w:p w14:paraId="4C759984" w14:textId="77777777" w:rsidR="00E77DE4" w:rsidRDefault="00E77DE4" w:rsidP="00E77DE4">
      <w:pPr>
        <w:pStyle w:val="DGHeading3"/>
        <w:numPr>
          <w:ilvl w:val="0"/>
          <w:numId w:val="21"/>
        </w:numPr>
        <w:tabs>
          <w:tab w:val="left" w:pos="1134"/>
        </w:tabs>
        <w:spacing w:before="60"/>
        <w:ind w:hanging="11"/>
        <w:rPr>
          <w:rFonts w:ascii="Arial" w:hAnsi="Arial"/>
          <w:b w:val="0"/>
          <w:bCs/>
          <w:lang w:val="en-GB"/>
        </w:rPr>
      </w:pPr>
      <w:r>
        <w:rPr>
          <w:rFonts w:ascii="Arial" w:hAnsi="Arial"/>
          <w:b w:val="0"/>
          <w:bCs/>
          <w:lang w:val="en-GB"/>
        </w:rPr>
        <w:t>Opportunities driven by changes in regulation</w:t>
      </w:r>
    </w:p>
    <w:p w14:paraId="568F3033" w14:textId="77777777" w:rsidR="00E77DE4" w:rsidRPr="00B377CE" w:rsidRDefault="00E77DE4" w:rsidP="00E77DE4">
      <w:pPr>
        <w:pStyle w:val="DGHeading3"/>
        <w:numPr>
          <w:ilvl w:val="0"/>
          <w:numId w:val="21"/>
        </w:numPr>
        <w:tabs>
          <w:tab w:val="left" w:pos="1134"/>
        </w:tabs>
        <w:spacing w:before="60"/>
        <w:ind w:hanging="11"/>
        <w:rPr>
          <w:rFonts w:ascii="Arial" w:hAnsi="Arial"/>
          <w:b w:val="0"/>
          <w:bCs/>
          <w:lang w:val="en-GB"/>
        </w:rPr>
      </w:pPr>
      <w:r>
        <w:rPr>
          <w:rFonts w:ascii="Arial" w:hAnsi="Arial"/>
          <w:b w:val="0"/>
          <w:bCs/>
          <w:lang w:val="en-GB"/>
        </w:rPr>
        <w:t>Opportunities driven by changes in physical climate parameters</w:t>
      </w:r>
    </w:p>
    <w:p w14:paraId="4E38E6CC" w14:textId="77777777" w:rsidR="00E77DE4" w:rsidRPr="0009149B" w:rsidRDefault="00E77DE4" w:rsidP="00E77DE4">
      <w:pPr>
        <w:pStyle w:val="DGHeading3"/>
        <w:numPr>
          <w:ilvl w:val="0"/>
          <w:numId w:val="21"/>
        </w:numPr>
        <w:tabs>
          <w:tab w:val="left" w:pos="1134"/>
        </w:tabs>
        <w:spacing w:before="60"/>
        <w:ind w:hanging="11"/>
        <w:rPr>
          <w:rFonts w:ascii="Arial" w:hAnsi="Arial"/>
          <w:b w:val="0"/>
          <w:bCs/>
          <w:lang w:val="en-GB"/>
        </w:rPr>
      </w:pPr>
      <w:r>
        <w:rPr>
          <w:rFonts w:ascii="Arial" w:hAnsi="Arial"/>
          <w:b w:val="0"/>
          <w:bCs/>
          <w:lang w:val="en-GB"/>
        </w:rPr>
        <w:t>Opportunities</w:t>
      </w:r>
      <w:r w:rsidRPr="00B377CE">
        <w:rPr>
          <w:rFonts w:ascii="Arial" w:hAnsi="Arial"/>
          <w:b w:val="0"/>
          <w:bCs/>
          <w:lang w:val="en-GB"/>
        </w:rPr>
        <w:t xml:space="preserve"> driven by changes in other climate-related development</w:t>
      </w:r>
      <w:r>
        <w:rPr>
          <w:rFonts w:ascii="Arial" w:hAnsi="Arial"/>
          <w:b w:val="0"/>
          <w:bCs/>
          <w:lang w:val="en-GB"/>
        </w:rPr>
        <w:t>s</w:t>
      </w:r>
    </w:p>
    <w:p w14:paraId="77FB0AE1" w14:textId="77777777" w:rsidR="00E77DE4" w:rsidRDefault="00E77DE4" w:rsidP="00E77DE4">
      <w:pPr>
        <w:pStyle w:val="DGHeading3"/>
        <w:ind w:left="360"/>
        <w:jc w:val="both"/>
        <w:rPr>
          <w:rFonts w:ascii="Arial" w:hAnsi="Arial"/>
          <w:b w:val="0"/>
          <w:bCs/>
          <w:lang w:val="en-GB"/>
        </w:rPr>
      </w:pPr>
    </w:p>
    <w:p w14:paraId="74DD53B8" w14:textId="77777777" w:rsidR="00E77DE4" w:rsidRDefault="00E77DE4" w:rsidP="00E77DE4">
      <w:pPr>
        <w:pStyle w:val="DGHeading3"/>
        <w:ind w:left="360"/>
        <w:jc w:val="both"/>
        <w:rPr>
          <w:rFonts w:ascii="Arial" w:hAnsi="Arial"/>
          <w:b w:val="0"/>
          <w:bCs/>
          <w:lang w:val="en-GB"/>
        </w:rPr>
      </w:pPr>
    </w:p>
    <w:p w14:paraId="69E1AEF4" w14:textId="77777777" w:rsidR="00E77DE4" w:rsidRPr="00624B84" w:rsidRDefault="00E77DE4" w:rsidP="00E77DE4">
      <w:pPr>
        <w:pStyle w:val="DGHeading3"/>
        <w:ind w:firstLine="720"/>
        <w:rPr>
          <w:rFonts w:ascii="Arial" w:hAnsi="Arial"/>
          <w:b w:val="0"/>
          <w:lang w:val="en-GB"/>
        </w:rPr>
      </w:pPr>
      <w:r>
        <w:rPr>
          <w:rFonts w:ascii="Arial" w:hAnsi="Arial"/>
          <w:b w:val="0"/>
          <w:lang w:val="en-GB"/>
        </w:rPr>
        <w:t>Tick all categories of opportunities</w:t>
      </w:r>
      <w:r w:rsidRPr="00624B84">
        <w:rPr>
          <w:rFonts w:ascii="Arial" w:hAnsi="Arial"/>
          <w:b w:val="0"/>
          <w:lang w:val="en-GB"/>
        </w:rPr>
        <w:t xml:space="preserve"> above that apply to your business. </w:t>
      </w:r>
      <w:r>
        <w:rPr>
          <w:rFonts w:ascii="Arial" w:hAnsi="Arial"/>
          <w:b w:val="0"/>
          <w:lang w:val="en-GB"/>
        </w:rPr>
        <w:t>Opportunities</w:t>
      </w:r>
      <w:r w:rsidRPr="00624B84">
        <w:rPr>
          <w:rFonts w:ascii="Arial" w:hAnsi="Arial"/>
          <w:b w:val="0"/>
          <w:lang w:val="en-GB"/>
        </w:rPr>
        <w:t xml:space="preserve"> can be:</w:t>
      </w:r>
    </w:p>
    <w:p w14:paraId="1201C340" w14:textId="77777777" w:rsidR="00E77DE4" w:rsidRDefault="00E77DE4" w:rsidP="00E77DE4">
      <w:pPr>
        <w:pStyle w:val="DGHeading3"/>
        <w:rPr>
          <w:rFonts w:ascii="Arial" w:hAnsi="Arial"/>
          <w:lang w:val="en-GB"/>
        </w:rPr>
      </w:pPr>
    </w:p>
    <w:p w14:paraId="68AC2459" w14:textId="77777777" w:rsidR="00E77DE4" w:rsidRDefault="00E77DE4" w:rsidP="00E77DE4">
      <w:pPr>
        <w:pStyle w:val="DGHeading3"/>
        <w:numPr>
          <w:ilvl w:val="0"/>
          <w:numId w:val="35"/>
        </w:numPr>
        <w:ind w:left="1134" w:hanging="425"/>
        <w:rPr>
          <w:rFonts w:ascii="Arial" w:hAnsi="Arial"/>
          <w:b w:val="0"/>
          <w:lang w:val="en-GB"/>
        </w:rPr>
      </w:pPr>
      <w:r w:rsidRPr="00624B84">
        <w:rPr>
          <w:rFonts w:ascii="Arial" w:hAnsi="Arial"/>
          <w:b w:val="0"/>
          <w:lang w:val="en-GB"/>
        </w:rPr>
        <w:t>Currently being experienced or expected to arise in the future</w:t>
      </w:r>
    </w:p>
    <w:p w14:paraId="2EFB49B8" w14:textId="77777777" w:rsidR="00E77DE4" w:rsidRPr="00624B84" w:rsidRDefault="00E77DE4" w:rsidP="00E77DE4">
      <w:pPr>
        <w:pStyle w:val="DGHeading3"/>
        <w:numPr>
          <w:ilvl w:val="0"/>
          <w:numId w:val="35"/>
        </w:numPr>
        <w:spacing w:before="60"/>
        <w:ind w:left="1134" w:hanging="425"/>
        <w:rPr>
          <w:rFonts w:ascii="Arial" w:hAnsi="Arial"/>
          <w:b w:val="0"/>
          <w:lang w:val="en-GB"/>
        </w:rPr>
      </w:pPr>
      <w:r>
        <w:rPr>
          <w:rFonts w:ascii="Arial" w:hAnsi="Arial"/>
          <w:b w:val="0"/>
          <w:lang w:val="en-GB"/>
        </w:rPr>
        <w:t>Being managed or newly identified</w:t>
      </w:r>
    </w:p>
    <w:p w14:paraId="7947D415" w14:textId="77777777" w:rsidR="00E77DE4" w:rsidRDefault="00E77DE4" w:rsidP="00E77DE4">
      <w:pPr>
        <w:pStyle w:val="DGHeading3"/>
        <w:numPr>
          <w:ilvl w:val="0"/>
          <w:numId w:val="35"/>
        </w:numPr>
        <w:spacing w:before="60"/>
        <w:ind w:left="1134" w:hanging="425"/>
        <w:rPr>
          <w:rFonts w:ascii="Arial" w:hAnsi="Arial"/>
          <w:b w:val="0"/>
          <w:lang w:val="en-GB"/>
        </w:rPr>
      </w:pPr>
      <w:r w:rsidRPr="00624B84">
        <w:rPr>
          <w:rFonts w:ascii="Arial" w:hAnsi="Arial"/>
          <w:b w:val="0"/>
          <w:lang w:val="en-GB"/>
        </w:rPr>
        <w:t>Well understood or with high levels of uncertainty with regard to the likelihood of the risk materialising and the extent to which it will impact the business</w:t>
      </w:r>
    </w:p>
    <w:p w14:paraId="5337704F" w14:textId="77777777" w:rsidR="00033456" w:rsidRPr="00B377CE" w:rsidRDefault="00033456" w:rsidP="00033456">
      <w:pPr>
        <w:pStyle w:val="DGHeading3"/>
        <w:ind w:left="360"/>
        <w:jc w:val="both"/>
        <w:rPr>
          <w:rFonts w:ascii="Arial" w:hAnsi="Arial"/>
          <w:b w:val="0"/>
          <w:bCs/>
          <w:lang w:val="en-GB"/>
        </w:rPr>
      </w:pPr>
    </w:p>
    <w:p w14:paraId="53377050" w14:textId="77777777" w:rsidR="00DD1B88" w:rsidRPr="00B377CE" w:rsidRDefault="00DD1B88" w:rsidP="0040582A">
      <w:pPr>
        <w:pStyle w:val="DGHeading3"/>
        <w:ind w:left="720"/>
        <w:jc w:val="both"/>
        <w:rPr>
          <w:rFonts w:ascii="Arial" w:hAnsi="Arial"/>
          <w:lang w:val="en-GB"/>
        </w:rPr>
      </w:pPr>
    </w:p>
    <w:p w14:paraId="53377051" w14:textId="77777777" w:rsidR="00273316" w:rsidRPr="00B377CE" w:rsidRDefault="00273316" w:rsidP="0040582A">
      <w:pPr>
        <w:pStyle w:val="DGHeading3"/>
        <w:jc w:val="both"/>
        <w:rPr>
          <w:rFonts w:ascii="Arial" w:hAnsi="Arial"/>
          <w:lang w:val="en-GB"/>
        </w:rPr>
        <w:sectPr w:rsidR="00273316" w:rsidRPr="00B377CE" w:rsidSect="002C6AA9">
          <w:pgSz w:w="12240" w:h="15840"/>
          <w:pgMar w:top="1440" w:right="1440" w:bottom="1440" w:left="1440" w:header="720" w:footer="720" w:gutter="0"/>
          <w:cols w:space="720"/>
          <w:noEndnote/>
          <w:docGrid w:linePitch="360"/>
        </w:sectPr>
      </w:pPr>
    </w:p>
    <w:p w14:paraId="43409397" w14:textId="5BD6D016" w:rsidR="00E77DE4" w:rsidRPr="00B377CE" w:rsidRDefault="00E77DE4" w:rsidP="00E77DE4">
      <w:pPr>
        <w:pStyle w:val="DGHeading3"/>
        <w:jc w:val="both"/>
        <w:rPr>
          <w:rFonts w:ascii="Arial" w:hAnsi="Arial"/>
          <w:b w:val="0"/>
          <w:i/>
          <w:lang w:val="en-GB"/>
        </w:rPr>
      </w:pPr>
      <w:r>
        <w:rPr>
          <w:rFonts w:ascii="Arial" w:hAnsi="Arial"/>
          <w:b w:val="0"/>
          <w:i/>
          <w:lang w:val="en-GB"/>
        </w:rPr>
        <w:t>If “</w:t>
      </w:r>
      <w:r w:rsidRPr="00B377CE">
        <w:rPr>
          <w:rFonts w:ascii="Arial" w:hAnsi="Arial"/>
          <w:b w:val="0"/>
          <w:i/>
          <w:lang w:val="en-GB"/>
        </w:rPr>
        <w:t>Opportunities</w:t>
      </w:r>
      <w:r>
        <w:rPr>
          <w:rFonts w:ascii="Arial" w:hAnsi="Arial"/>
          <w:b w:val="0"/>
          <w:i/>
          <w:lang w:val="en-GB"/>
        </w:rPr>
        <w:t xml:space="preserve"> driven by changes in regulation” is ticked in question CC6.1:</w:t>
      </w:r>
    </w:p>
    <w:p w14:paraId="1F6AE811" w14:textId="77777777" w:rsidR="00E77DE4" w:rsidRPr="00B377CE" w:rsidRDefault="00E77DE4" w:rsidP="00E77DE4">
      <w:pPr>
        <w:pStyle w:val="DGHeading3"/>
        <w:jc w:val="both"/>
        <w:rPr>
          <w:rFonts w:ascii="Arial" w:hAnsi="Arial"/>
          <w:lang w:val="en-GB"/>
        </w:rPr>
      </w:pPr>
    </w:p>
    <w:p w14:paraId="63559057" w14:textId="77777777" w:rsidR="00E77DE4" w:rsidRDefault="00E77DE4" w:rsidP="00E77DE4">
      <w:pPr>
        <w:pStyle w:val="DGHeading3"/>
        <w:spacing w:after="120"/>
        <w:jc w:val="both"/>
        <w:rPr>
          <w:rFonts w:ascii="Arial" w:hAnsi="Arial"/>
          <w:lang w:val="en-GB"/>
        </w:rPr>
      </w:pPr>
      <w:r w:rsidRPr="00B377CE">
        <w:rPr>
          <w:rFonts w:ascii="Arial" w:hAnsi="Arial"/>
          <w:lang w:val="en-GB"/>
        </w:rPr>
        <w:t xml:space="preserve">CC6.1a:  Please describe your </w:t>
      </w:r>
      <w:r>
        <w:rPr>
          <w:rFonts w:ascii="Arial" w:hAnsi="Arial"/>
          <w:lang w:val="en-GB"/>
        </w:rPr>
        <w:t xml:space="preserve">inherent </w:t>
      </w:r>
      <w:r w:rsidRPr="00B377CE">
        <w:rPr>
          <w:rFonts w:ascii="Arial" w:hAnsi="Arial"/>
          <w:lang w:val="en-GB"/>
        </w:rPr>
        <w:t>opportunities that are driven by changes in regulation</w:t>
      </w:r>
    </w:p>
    <w:p w14:paraId="648F5456" w14:textId="77777777" w:rsidR="00E77DE4" w:rsidRPr="00B377CE" w:rsidRDefault="00E77DE4" w:rsidP="00E77DE4">
      <w:pPr>
        <w:pStyle w:val="DGHeading3"/>
        <w:jc w:val="both"/>
        <w:rPr>
          <w:rFonts w:ascii="Arial" w:hAnsi="Arial"/>
          <w:lang w:val="en-GB"/>
        </w:rPr>
      </w:pPr>
    </w:p>
    <w:tbl>
      <w:tblPr>
        <w:tblW w:w="5856" w:type="pct"/>
        <w:tblInd w:w="-1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87"/>
        <w:gridCol w:w="1208"/>
        <w:gridCol w:w="2479"/>
        <w:gridCol w:w="1270"/>
        <w:gridCol w:w="1276"/>
        <w:gridCol w:w="1699"/>
        <w:gridCol w:w="1418"/>
        <w:gridCol w:w="1275"/>
        <w:gridCol w:w="1275"/>
        <w:gridCol w:w="1145"/>
      </w:tblGrid>
      <w:tr w:rsidR="00E77DE4" w:rsidRPr="00443DE9" w14:paraId="62AB16CB" w14:textId="77777777" w:rsidTr="004C5F4D">
        <w:tc>
          <w:tcPr>
            <w:tcW w:w="773" w:type="pct"/>
            <w:shd w:val="clear" w:color="auto" w:fill="BFBFBF" w:themeFill="background1" w:themeFillShade="BF"/>
            <w:tcMar>
              <w:top w:w="57" w:type="dxa"/>
              <w:bottom w:w="57" w:type="dxa"/>
            </w:tcMar>
          </w:tcPr>
          <w:p w14:paraId="69A3554F" w14:textId="77777777" w:rsidR="00E77DE4" w:rsidRPr="00270B3C" w:rsidRDefault="00E77DE4" w:rsidP="004C5F4D">
            <w:pPr>
              <w:rPr>
                <w:rFonts w:ascii="Arial" w:hAnsi="Arial" w:cs="Arial"/>
                <w:sz w:val="2"/>
                <w:szCs w:val="2"/>
                <w:lang w:val="en-GB"/>
              </w:rPr>
            </w:pPr>
          </w:p>
          <w:p w14:paraId="3A0CB162" w14:textId="77777777" w:rsidR="00E77DE4" w:rsidRPr="00270B3C" w:rsidRDefault="00E77DE4" w:rsidP="004C5F4D">
            <w:pPr>
              <w:rPr>
                <w:rFonts w:ascii="Arial" w:hAnsi="Arial" w:cs="Arial"/>
                <w:sz w:val="18"/>
                <w:szCs w:val="18"/>
                <w:lang w:val="en-GB"/>
              </w:rPr>
            </w:pPr>
            <w:r w:rsidRPr="00270B3C">
              <w:rPr>
                <w:rFonts w:ascii="Arial" w:hAnsi="Arial" w:cs="Arial"/>
                <w:sz w:val="18"/>
                <w:szCs w:val="18"/>
                <w:lang w:val="en-GB"/>
              </w:rPr>
              <w:t>Opportunity driver</w:t>
            </w:r>
          </w:p>
        </w:tc>
        <w:tc>
          <w:tcPr>
            <w:tcW w:w="391" w:type="pct"/>
            <w:shd w:val="clear" w:color="auto" w:fill="BFBFBF" w:themeFill="background1" w:themeFillShade="BF"/>
            <w:tcMar>
              <w:top w:w="57" w:type="dxa"/>
              <w:bottom w:w="57" w:type="dxa"/>
            </w:tcMar>
          </w:tcPr>
          <w:p w14:paraId="13FDD5D8" w14:textId="77777777" w:rsidR="00E77DE4" w:rsidRPr="00270B3C" w:rsidRDefault="00E77DE4" w:rsidP="004C5F4D">
            <w:pPr>
              <w:rPr>
                <w:rFonts w:ascii="Arial" w:hAnsi="Arial" w:cs="Arial"/>
                <w:sz w:val="2"/>
                <w:szCs w:val="2"/>
                <w:lang w:val="en-GB"/>
              </w:rPr>
            </w:pPr>
          </w:p>
          <w:p w14:paraId="0C017FC3" w14:textId="77777777" w:rsidR="00E77DE4" w:rsidRPr="00270B3C" w:rsidRDefault="00E77DE4" w:rsidP="004C5F4D">
            <w:pPr>
              <w:rPr>
                <w:rFonts w:ascii="Arial" w:hAnsi="Arial" w:cs="Arial"/>
                <w:sz w:val="18"/>
                <w:szCs w:val="18"/>
                <w:lang w:val="en-GB"/>
              </w:rPr>
            </w:pPr>
            <w:r w:rsidRPr="00270B3C">
              <w:rPr>
                <w:rFonts w:ascii="Arial" w:hAnsi="Arial" w:cs="Arial"/>
                <w:sz w:val="18"/>
                <w:szCs w:val="18"/>
                <w:lang w:val="en-GB"/>
              </w:rPr>
              <w:t>Description</w:t>
            </w:r>
          </w:p>
        </w:tc>
        <w:tc>
          <w:tcPr>
            <w:tcW w:w="803" w:type="pct"/>
            <w:shd w:val="clear" w:color="auto" w:fill="BFBFBF" w:themeFill="background1" w:themeFillShade="BF"/>
            <w:tcMar>
              <w:top w:w="57" w:type="dxa"/>
              <w:bottom w:w="57" w:type="dxa"/>
            </w:tcMar>
          </w:tcPr>
          <w:p w14:paraId="308F0979" w14:textId="77777777" w:rsidR="00E77DE4" w:rsidRPr="00270B3C" w:rsidRDefault="00E77DE4" w:rsidP="004C5F4D">
            <w:pPr>
              <w:rPr>
                <w:rFonts w:ascii="Arial" w:hAnsi="Arial" w:cs="Arial"/>
                <w:sz w:val="2"/>
                <w:szCs w:val="2"/>
                <w:lang w:val="en-GB"/>
              </w:rPr>
            </w:pPr>
          </w:p>
          <w:p w14:paraId="7A6B322F" w14:textId="77777777" w:rsidR="00E77DE4" w:rsidRPr="00270B3C" w:rsidRDefault="00E77DE4" w:rsidP="004C5F4D">
            <w:pPr>
              <w:rPr>
                <w:rFonts w:ascii="Arial" w:hAnsi="Arial" w:cs="Arial"/>
                <w:sz w:val="18"/>
                <w:szCs w:val="18"/>
                <w:lang w:val="en-GB"/>
              </w:rPr>
            </w:pPr>
            <w:r w:rsidRPr="00270B3C">
              <w:rPr>
                <w:rFonts w:ascii="Arial" w:hAnsi="Arial" w:cs="Arial"/>
                <w:sz w:val="18"/>
                <w:szCs w:val="18"/>
                <w:lang w:val="en-GB"/>
              </w:rPr>
              <w:t>Potential impact</w:t>
            </w:r>
          </w:p>
        </w:tc>
        <w:tc>
          <w:tcPr>
            <w:tcW w:w="411" w:type="pct"/>
            <w:shd w:val="clear" w:color="auto" w:fill="BFBFBF" w:themeFill="background1" w:themeFillShade="BF"/>
            <w:tcMar>
              <w:top w:w="57" w:type="dxa"/>
              <w:bottom w:w="57" w:type="dxa"/>
            </w:tcMar>
          </w:tcPr>
          <w:p w14:paraId="7D711CFF" w14:textId="77777777" w:rsidR="00E77DE4" w:rsidRPr="00270B3C" w:rsidRDefault="00E77DE4" w:rsidP="004C5F4D">
            <w:pPr>
              <w:rPr>
                <w:rFonts w:ascii="Arial" w:hAnsi="Arial" w:cs="Arial"/>
                <w:sz w:val="2"/>
                <w:szCs w:val="2"/>
                <w:lang w:val="en-GB"/>
              </w:rPr>
            </w:pPr>
          </w:p>
          <w:p w14:paraId="77726070" w14:textId="77777777" w:rsidR="00E77DE4" w:rsidRPr="00270B3C" w:rsidRDefault="00E77DE4" w:rsidP="004C5F4D">
            <w:pPr>
              <w:rPr>
                <w:rFonts w:ascii="Arial" w:hAnsi="Arial" w:cs="Arial"/>
                <w:sz w:val="18"/>
                <w:szCs w:val="18"/>
                <w:lang w:val="en-GB"/>
              </w:rPr>
            </w:pPr>
            <w:r w:rsidRPr="00270B3C">
              <w:rPr>
                <w:rFonts w:ascii="Arial" w:hAnsi="Arial" w:cs="Arial"/>
                <w:sz w:val="18"/>
                <w:szCs w:val="18"/>
                <w:lang w:val="en-GB"/>
              </w:rPr>
              <w:t>Timeframe</w:t>
            </w:r>
          </w:p>
        </w:tc>
        <w:tc>
          <w:tcPr>
            <w:tcW w:w="413" w:type="pct"/>
            <w:shd w:val="clear" w:color="auto" w:fill="BFBFBF" w:themeFill="background1" w:themeFillShade="BF"/>
            <w:tcMar>
              <w:top w:w="57" w:type="dxa"/>
              <w:bottom w:w="57" w:type="dxa"/>
            </w:tcMar>
          </w:tcPr>
          <w:p w14:paraId="79EAA7FD" w14:textId="77777777" w:rsidR="00E77DE4" w:rsidRPr="00270B3C" w:rsidRDefault="00E77DE4" w:rsidP="004C5F4D">
            <w:pPr>
              <w:rPr>
                <w:rFonts w:ascii="Arial" w:hAnsi="Arial" w:cs="Arial"/>
                <w:sz w:val="2"/>
                <w:szCs w:val="2"/>
                <w:lang w:val="en-GB"/>
              </w:rPr>
            </w:pPr>
          </w:p>
          <w:p w14:paraId="3A3B8621" w14:textId="77777777" w:rsidR="00E77DE4" w:rsidRPr="00270B3C" w:rsidRDefault="00E77DE4" w:rsidP="004C5F4D">
            <w:pPr>
              <w:rPr>
                <w:rFonts w:ascii="Arial" w:hAnsi="Arial" w:cs="Arial"/>
                <w:sz w:val="18"/>
                <w:szCs w:val="18"/>
                <w:lang w:val="en-GB"/>
              </w:rPr>
            </w:pPr>
            <w:r w:rsidRPr="00270B3C">
              <w:rPr>
                <w:rFonts w:ascii="Arial" w:hAnsi="Arial" w:cs="Arial"/>
                <w:sz w:val="18"/>
                <w:szCs w:val="18"/>
                <w:lang w:val="en-GB"/>
              </w:rPr>
              <w:t>Direct/</w:t>
            </w:r>
          </w:p>
          <w:p w14:paraId="18956526" w14:textId="77777777" w:rsidR="00E77DE4" w:rsidRPr="00270B3C" w:rsidRDefault="00E77DE4" w:rsidP="004C5F4D">
            <w:pPr>
              <w:rPr>
                <w:rFonts w:ascii="Arial" w:hAnsi="Arial" w:cs="Arial"/>
                <w:sz w:val="18"/>
                <w:szCs w:val="18"/>
                <w:lang w:val="en-GB"/>
              </w:rPr>
            </w:pPr>
            <w:r w:rsidRPr="00270B3C">
              <w:rPr>
                <w:rFonts w:ascii="Arial" w:hAnsi="Arial" w:cs="Arial"/>
                <w:sz w:val="18"/>
                <w:szCs w:val="18"/>
                <w:lang w:val="en-GB"/>
              </w:rPr>
              <w:t>Indirect</w:t>
            </w:r>
          </w:p>
        </w:tc>
        <w:tc>
          <w:tcPr>
            <w:tcW w:w="550" w:type="pct"/>
            <w:shd w:val="clear" w:color="auto" w:fill="BFBFBF" w:themeFill="background1" w:themeFillShade="BF"/>
            <w:tcMar>
              <w:top w:w="57" w:type="dxa"/>
              <w:bottom w:w="57" w:type="dxa"/>
            </w:tcMar>
          </w:tcPr>
          <w:p w14:paraId="36562F62" w14:textId="77777777" w:rsidR="00E77DE4" w:rsidRPr="00270B3C" w:rsidRDefault="00E77DE4" w:rsidP="004C5F4D">
            <w:pPr>
              <w:rPr>
                <w:rFonts w:ascii="Arial" w:hAnsi="Arial" w:cs="Arial"/>
                <w:sz w:val="2"/>
                <w:szCs w:val="2"/>
                <w:lang w:val="en-GB"/>
              </w:rPr>
            </w:pPr>
          </w:p>
          <w:p w14:paraId="23648E82" w14:textId="77777777" w:rsidR="00E77DE4" w:rsidRPr="00270B3C" w:rsidRDefault="00E77DE4" w:rsidP="004C5F4D">
            <w:pPr>
              <w:rPr>
                <w:rFonts w:ascii="Arial" w:hAnsi="Arial" w:cs="Arial"/>
                <w:sz w:val="18"/>
                <w:szCs w:val="18"/>
                <w:lang w:val="en-GB"/>
              </w:rPr>
            </w:pPr>
            <w:r w:rsidRPr="00270B3C">
              <w:rPr>
                <w:rFonts w:ascii="Arial" w:hAnsi="Arial" w:cs="Arial"/>
                <w:sz w:val="18"/>
                <w:szCs w:val="18"/>
                <w:lang w:val="en-GB"/>
              </w:rPr>
              <w:t>Likelihood</w:t>
            </w:r>
          </w:p>
        </w:tc>
        <w:tc>
          <w:tcPr>
            <w:tcW w:w="459" w:type="pct"/>
            <w:shd w:val="clear" w:color="auto" w:fill="BFBFBF" w:themeFill="background1" w:themeFillShade="BF"/>
            <w:tcMar>
              <w:top w:w="57" w:type="dxa"/>
              <w:bottom w:w="57" w:type="dxa"/>
            </w:tcMar>
          </w:tcPr>
          <w:p w14:paraId="63BBC4C6" w14:textId="77777777" w:rsidR="00E77DE4" w:rsidRPr="00270B3C" w:rsidRDefault="00E77DE4" w:rsidP="004C5F4D">
            <w:pPr>
              <w:rPr>
                <w:rFonts w:ascii="Arial" w:hAnsi="Arial" w:cs="Arial"/>
                <w:sz w:val="2"/>
                <w:szCs w:val="2"/>
                <w:lang w:val="en-GB"/>
              </w:rPr>
            </w:pPr>
          </w:p>
          <w:p w14:paraId="3578DEEF" w14:textId="77777777" w:rsidR="00E77DE4" w:rsidRPr="00270B3C" w:rsidRDefault="00E77DE4" w:rsidP="004C5F4D">
            <w:pPr>
              <w:rPr>
                <w:rFonts w:ascii="Arial" w:hAnsi="Arial" w:cs="Arial"/>
                <w:sz w:val="18"/>
                <w:szCs w:val="18"/>
                <w:lang w:val="en-GB"/>
              </w:rPr>
            </w:pPr>
            <w:r w:rsidRPr="00270B3C">
              <w:rPr>
                <w:rFonts w:ascii="Arial" w:hAnsi="Arial" w:cs="Arial"/>
                <w:sz w:val="18"/>
                <w:szCs w:val="18"/>
                <w:lang w:val="en-GB"/>
              </w:rPr>
              <w:t>Magnitude of impact</w:t>
            </w:r>
          </w:p>
        </w:tc>
        <w:tc>
          <w:tcPr>
            <w:tcW w:w="413" w:type="pct"/>
            <w:shd w:val="clear" w:color="auto" w:fill="BFBFBF" w:themeFill="background1" w:themeFillShade="BF"/>
            <w:tcMar>
              <w:top w:w="57" w:type="dxa"/>
              <w:bottom w:w="57" w:type="dxa"/>
            </w:tcMar>
          </w:tcPr>
          <w:p w14:paraId="790D4C17" w14:textId="77777777" w:rsidR="00E77DE4" w:rsidRPr="00270B3C" w:rsidRDefault="00E77DE4" w:rsidP="004C5F4D">
            <w:pPr>
              <w:rPr>
                <w:rFonts w:ascii="Arial" w:hAnsi="Arial" w:cs="Arial"/>
                <w:sz w:val="2"/>
                <w:szCs w:val="2"/>
                <w:lang w:val="en-GB"/>
              </w:rPr>
            </w:pPr>
          </w:p>
          <w:p w14:paraId="0E2D0352" w14:textId="77777777" w:rsidR="00E77DE4" w:rsidRPr="00270B3C" w:rsidRDefault="00E77DE4" w:rsidP="004C5F4D">
            <w:pPr>
              <w:rPr>
                <w:rFonts w:ascii="Arial" w:hAnsi="Arial" w:cs="Arial"/>
                <w:sz w:val="18"/>
                <w:szCs w:val="18"/>
                <w:lang w:val="en-GB"/>
              </w:rPr>
            </w:pPr>
            <w:r w:rsidRPr="00270B3C">
              <w:rPr>
                <w:rFonts w:ascii="Arial" w:hAnsi="Arial" w:cs="Arial"/>
                <w:sz w:val="18"/>
                <w:szCs w:val="18"/>
                <w:lang w:val="en-GB"/>
              </w:rPr>
              <w:t>Estimated financial implications</w:t>
            </w:r>
          </w:p>
        </w:tc>
        <w:tc>
          <w:tcPr>
            <w:tcW w:w="413" w:type="pct"/>
            <w:shd w:val="clear" w:color="auto" w:fill="BFBFBF" w:themeFill="background1" w:themeFillShade="BF"/>
            <w:tcMar>
              <w:top w:w="57" w:type="dxa"/>
              <w:bottom w:w="57" w:type="dxa"/>
            </w:tcMar>
          </w:tcPr>
          <w:p w14:paraId="6FE52918" w14:textId="77777777" w:rsidR="00E77DE4" w:rsidRPr="00270B3C" w:rsidRDefault="00E77DE4" w:rsidP="004C5F4D">
            <w:pPr>
              <w:rPr>
                <w:rFonts w:ascii="Arial" w:hAnsi="Arial" w:cs="Arial"/>
                <w:sz w:val="2"/>
                <w:szCs w:val="2"/>
                <w:lang w:val="en-GB"/>
              </w:rPr>
            </w:pPr>
          </w:p>
          <w:p w14:paraId="4566626C" w14:textId="77777777" w:rsidR="00E77DE4" w:rsidRPr="00270B3C" w:rsidRDefault="00E77DE4" w:rsidP="004C5F4D">
            <w:pPr>
              <w:rPr>
                <w:rFonts w:ascii="Arial" w:hAnsi="Arial" w:cs="Arial"/>
                <w:sz w:val="18"/>
                <w:szCs w:val="18"/>
                <w:lang w:val="en-GB"/>
              </w:rPr>
            </w:pPr>
            <w:r w:rsidRPr="00270B3C">
              <w:rPr>
                <w:rFonts w:ascii="Arial" w:hAnsi="Arial" w:cs="Arial"/>
                <w:sz w:val="18"/>
                <w:szCs w:val="18"/>
                <w:lang w:val="en-GB"/>
              </w:rPr>
              <w:t xml:space="preserve">Management methods </w:t>
            </w:r>
          </w:p>
        </w:tc>
        <w:tc>
          <w:tcPr>
            <w:tcW w:w="371" w:type="pct"/>
            <w:shd w:val="clear" w:color="auto" w:fill="BFBFBF" w:themeFill="background1" w:themeFillShade="BF"/>
            <w:tcMar>
              <w:top w:w="57" w:type="dxa"/>
              <w:bottom w:w="57" w:type="dxa"/>
            </w:tcMar>
          </w:tcPr>
          <w:p w14:paraId="03DAA7DF" w14:textId="77777777" w:rsidR="00E77DE4" w:rsidRPr="00270B3C" w:rsidRDefault="00E77DE4" w:rsidP="004C5F4D">
            <w:pPr>
              <w:rPr>
                <w:rFonts w:ascii="Arial" w:hAnsi="Arial" w:cs="Arial"/>
                <w:sz w:val="2"/>
                <w:szCs w:val="2"/>
                <w:lang w:val="en-GB"/>
              </w:rPr>
            </w:pPr>
          </w:p>
          <w:p w14:paraId="7666D94B" w14:textId="77777777" w:rsidR="00E77DE4" w:rsidRPr="00270B3C" w:rsidRDefault="00E77DE4" w:rsidP="004C5F4D">
            <w:pPr>
              <w:rPr>
                <w:rFonts w:ascii="Arial" w:hAnsi="Arial" w:cs="Arial"/>
                <w:sz w:val="18"/>
                <w:szCs w:val="18"/>
                <w:lang w:val="en-GB"/>
              </w:rPr>
            </w:pPr>
            <w:r w:rsidRPr="00270B3C">
              <w:rPr>
                <w:rFonts w:ascii="Arial" w:hAnsi="Arial" w:cs="Arial"/>
                <w:sz w:val="18"/>
                <w:szCs w:val="18"/>
                <w:lang w:val="en-GB"/>
              </w:rPr>
              <w:t>Cost of management</w:t>
            </w:r>
          </w:p>
        </w:tc>
      </w:tr>
      <w:tr w:rsidR="00E77DE4" w:rsidRPr="00443DE9" w14:paraId="550F2F96" w14:textId="77777777" w:rsidTr="004C5F4D">
        <w:tc>
          <w:tcPr>
            <w:tcW w:w="773" w:type="pct"/>
            <w:tcMar>
              <w:top w:w="57" w:type="dxa"/>
              <w:bottom w:w="57" w:type="dxa"/>
            </w:tcMar>
          </w:tcPr>
          <w:p w14:paraId="58965006" w14:textId="77777777" w:rsidR="00E77DE4" w:rsidRPr="00385848" w:rsidRDefault="00E77DE4" w:rsidP="004C5F4D">
            <w:pPr>
              <w:rPr>
                <w:rFonts w:ascii="Arial" w:hAnsi="Arial" w:cs="Arial"/>
                <w:sz w:val="18"/>
                <w:szCs w:val="18"/>
                <w:lang w:val="en-GB"/>
              </w:rPr>
            </w:pPr>
            <w:r w:rsidRPr="00385848">
              <w:rPr>
                <w:rFonts w:ascii="Arial" w:hAnsi="Arial" w:cs="Arial"/>
                <w:sz w:val="18"/>
                <w:szCs w:val="18"/>
                <w:lang w:val="en-GB"/>
              </w:rPr>
              <w:t xml:space="preserve">Select from: </w:t>
            </w:r>
          </w:p>
          <w:p w14:paraId="1988CDB3"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International agreements</w:t>
            </w:r>
          </w:p>
          <w:p w14:paraId="30480580"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 xml:space="preserve">Air pollution limits </w:t>
            </w:r>
          </w:p>
          <w:p w14:paraId="5607BF30"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Carbon taxes</w:t>
            </w:r>
          </w:p>
          <w:p w14:paraId="023E7D6B"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Cap and trade schemes</w:t>
            </w:r>
          </w:p>
          <w:p w14:paraId="325E1158"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Emission reporting obligations</w:t>
            </w:r>
          </w:p>
          <w:p w14:paraId="5DCC1B89"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Fuel/energy taxes and regulations</w:t>
            </w:r>
          </w:p>
          <w:p w14:paraId="7A493AF2"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Product efficiency regulations and standards</w:t>
            </w:r>
          </w:p>
          <w:p w14:paraId="6667507F"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 xml:space="preserve">Product labelling regulations and standards </w:t>
            </w:r>
          </w:p>
          <w:p w14:paraId="2487F846"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Voluntary agreements</w:t>
            </w:r>
          </w:p>
          <w:p w14:paraId="0F4C4AA2"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General environmental regulations, including planning</w:t>
            </w:r>
          </w:p>
          <w:p w14:paraId="7CD7DAFA"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Renewable energy regulation</w:t>
            </w:r>
          </w:p>
          <w:p w14:paraId="7FF89683"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Other regulatory drivers</w:t>
            </w:r>
          </w:p>
          <w:p w14:paraId="7EB31CCB" w14:textId="77777777" w:rsidR="00E77DE4" w:rsidRPr="00385848" w:rsidRDefault="00E77DE4" w:rsidP="004C5F4D">
            <w:pPr>
              <w:rPr>
                <w:rFonts w:ascii="Arial" w:hAnsi="Arial" w:cs="Arial"/>
                <w:sz w:val="18"/>
                <w:szCs w:val="18"/>
                <w:lang w:val="en-GB"/>
              </w:rPr>
            </w:pPr>
          </w:p>
        </w:tc>
        <w:tc>
          <w:tcPr>
            <w:tcW w:w="391" w:type="pct"/>
            <w:tcMar>
              <w:top w:w="57" w:type="dxa"/>
              <w:bottom w:w="57" w:type="dxa"/>
            </w:tcMar>
          </w:tcPr>
          <w:p w14:paraId="386485AB" w14:textId="77777777" w:rsidR="00E77DE4" w:rsidRPr="00385848" w:rsidRDefault="00E77DE4" w:rsidP="004C5F4D">
            <w:pPr>
              <w:rPr>
                <w:rFonts w:ascii="Arial" w:hAnsi="Arial" w:cs="Arial"/>
                <w:sz w:val="18"/>
                <w:szCs w:val="18"/>
                <w:lang w:val="en-GB"/>
              </w:rPr>
            </w:pPr>
            <w:r w:rsidRPr="00385848">
              <w:rPr>
                <w:rFonts w:ascii="Arial" w:hAnsi="Arial" w:cs="Arial"/>
                <w:sz w:val="18"/>
                <w:szCs w:val="18"/>
                <w:lang w:val="en-GB"/>
              </w:rPr>
              <w:t xml:space="preserve">Text </w:t>
            </w:r>
            <w:r>
              <w:rPr>
                <w:rFonts w:ascii="Arial" w:hAnsi="Arial" w:cs="Arial"/>
                <w:sz w:val="18"/>
                <w:szCs w:val="18"/>
                <w:lang w:val="en-GB"/>
              </w:rPr>
              <w:t>f</w:t>
            </w:r>
            <w:r w:rsidRPr="00385848">
              <w:rPr>
                <w:rFonts w:ascii="Arial" w:hAnsi="Arial" w:cs="Arial"/>
                <w:sz w:val="18"/>
                <w:szCs w:val="18"/>
                <w:lang w:val="en-GB"/>
              </w:rPr>
              <w:t>ield [</w:t>
            </w:r>
            <w:r>
              <w:rPr>
                <w:rFonts w:ascii="Arial" w:hAnsi="Arial" w:cs="Arial"/>
                <w:sz w:val="18"/>
                <w:szCs w:val="18"/>
                <w:lang w:val="en-GB"/>
              </w:rPr>
              <w:t>maximum 2400</w:t>
            </w:r>
            <w:r w:rsidRPr="00385848">
              <w:rPr>
                <w:rFonts w:ascii="Arial" w:hAnsi="Arial" w:cs="Arial"/>
                <w:sz w:val="18"/>
                <w:szCs w:val="18"/>
                <w:lang w:val="en-GB"/>
              </w:rPr>
              <w:t xml:space="preserve"> characters]</w:t>
            </w:r>
          </w:p>
        </w:tc>
        <w:tc>
          <w:tcPr>
            <w:tcW w:w="803" w:type="pct"/>
            <w:tcMar>
              <w:top w:w="57" w:type="dxa"/>
              <w:bottom w:w="57" w:type="dxa"/>
            </w:tcMar>
          </w:tcPr>
          <w:p w14:paraId="0368B695" w14:textId="77777777" w:rsidR="00E77DE4" w:rsidRPr="007526A3" w:rsidRDefault="00E77DE4" w:rsidP="004C5F4D">
            <w:pPr>
              <w:pStyle w:val="Default"/>
              <w:rPr>
                <w:rFonts w:eastAsia="SimSun"/>
                <w:color w:val="auto"/>
                <w:sz w:val="18"/>
                <w:szCs w:val="18"/>
                <w:lang w:eastAsia="en-GB"/>
              </w:rPr>
            </w:pPr>
            <w:r w:rsidRPr="007526A3">
              <w:rPr>
                <w:rFonts w:eastAsia="SimSun"/>
                <w:color w:val="auto"/>
                <w:sz w:val="18"/>
                <w:szCs w:val="18"/>
                <w:lang w:eastAsia="en-GB"/>
              </w:rPr>
              <w:t xml:space="preserve">Select from: </w:t>
            </w:r>
          </w:p>
          <w:p w14:paraId="63313437"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Reduced operational cost</w:t>
            </w:r>
          </w:p>
          <w:p w14:paraId="71AD03C2"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Reduced capital cost</w:t>
            </w:r>
          </w:p>
          <w:p w14:paraId="15762B41"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Increased demand for existing products/services</w:t>
            </w:r>
          </w:p>
          <w:p w14:paraId="7166272A"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Premium price opportunities</w:t>
            </w:r>
          </w:p>
          <w:p w14:paraId="76F96C31"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Increased production capacity</w:t>
            </w:r>
          </w:p>
          <w:p w14:paraId="59B89068"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Increase in capital availability</w:t>
            </w:r>
          </w:p>
          <w:p w14:paraId="1888C252"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Increased stock price (market valuation)</w:t>
            </w:r>
          </w:p>
          <w:p w14:paraId="519383C7"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New products/business services</w:t>
            </w:r>
          </w:p>
          <w:p w14:paraId="233347C8"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Investment opportunities</w:t>
            </w:r>
          </w:p>
          <w:p w14:paraId="01557902"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Wider social benefits</w:t>
            </w:r>
          </w:p>
          <w:p w14:paraId="471001CA"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Other, please specify</w:t>
            </w:r>
          </w:p>
        </w:tc>
        <w:tc>
          <w:tcPr>
            <w:tcW w:w="411" w:type="pct"/>
            <w:tcMar>
              <w:top w:w="57" w:type="dxa"/>
              <w:bottom w:w="57" w:type="dxa"/>
            </w:tcMar>
          </w:tcPr>
          <w:p w14:paraId="4C2187D6" w14:textId="77777777" w:rsidR="00E77DE4" w:rsidRPr="007526A3" w:rsidRDefault="00E77DE4" w:rsidP="004C5F4D">
            <w:pPr>
              <w:pStyle w:val="Default"/>
              <w:rPr>
                <w:rFonts w:eastAsia="SimSun"/>
                <w:color w:val="auto"/>
                <w:sz w:val="18"/>
                <w:szCs w:val="18"/>
                <w:lang w:eastAsia="en-GB"/>
              </w:rPr>
            </w:pPr>
            <w:r w:rsidRPr="007526A3">
              <w:rPr>
                <w:rFonts w:eastAsia="SimSun"/>
                <w:color w:val="auto"/>
                <w:sz w:val="18"/>
                <w:szCs w:val="18"/>
                <w:lang w:eastAsia="en-GB"/>
              </w:rPr>
              <w:t xml:space="preserve">Select from: </w:t>
            </w:r>
          </w:p>
          <w:p w14:paraId="3D64FFCC"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Up to 1 year</w:t>
            </w:r>
          </w:p>
          <w:p w14:paraId="66B613E4"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1 to 3 years</w:t>
            </w:r>
          </w:p>
          <w:p w14:paraId="72260969"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3 to 6 years</w:t>
            </w:r>
          </w:p>
          <w:p w14:paraId="3843FD74"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&gt;6 years</w:t>
            </w:r>
          </w:p>
          <w:p w14:paraId="235F0BCE"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Unknown</w:t>
            </w:r>
          </w:p>
        </w:tc>
        <w:tc>
          <w:tcPr>
            <w:tcW w:w="413" w:type="pct"/>
            <w:tcMar>
              <w:top w:w="57" w:type="dxa"/>
              <w:bottom w:w="57" w:type="dxa"/>
            </w:tcMar>
          </w:tcPr>
          <w:p w14:paraId="1054AE50" w14:textId="77777777" w:rsidR="00E77DE4" w:rsidRPr="007526A3" w:rsidRDefault="00E77DE4" w:rsidP="004C5F4D">
            <w:pPr>
              <w:pStyle w:val="Default"/>
              <w:rPr>
                <w:rFonts w:eastAsia="SimSun"/>
                <w:color w:val="auto"/>
                <w:sz w:val="18"/>
                <w:szCs w:val="18"/>
                <w:lang w:eastAsia="en-GB"/>
              </w:rPr>
            </w:pPr>
            <w:r w:rsidRPr="007526A3">
              <w:rPr>
                <w:rFonts w:eastAsia="SimSun"/>
                <w:color w:val="auto"/>
                <w:sz w:val="18"/>
                <w:szCs w:val="18"/>
                <w:lang w:eastAsia="en-GB"/>
              </w:rPr>
              <w:t xml:space="preserve">Select from: </w:t>
            </w:r>
          </w:p>
          <w:p w14:paraId="1BAFE9B0"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Direct</w:t>
            </w:r>
          </w:p>
          <w:p w14:paraId="46A4C85F"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Indirect (Supply chain)</w:t>
            </w:r>
          </w:p>
          <w:p w14:paraId="3AA7D0A2"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Indirect (Client)</w:t>
            </w:r>
          </w:p>
        </w:tc>
        <w:tc>
          <w:tcPr>
            <w:tcW w:w="550" w:type="pct"/>
            <w:tcMar>
              <w:top w:w="57" w:type="dxa"/>
              <w:bottom w:w="57" w:type="dxa"/>
            </w:tcMar>
          </w:tcPr>
          <w:p w14:paraId="52FBB4D0" w14:textId="77777777" w:rsidR="00E77DE4" w:rsidRPr="007526A3" w:rsidRDefault="00E77DE4" w:rsidP="004C5F4D">
            <w:pPr>
              <w:pStyle w:val="Default"/>
              <w:rPr>
                <w:rFonts w:eastAsia="SimSun"/>
                <w:color w:val="auto"/>
                <w:sz w:val="18"/>
                <w:szCs w:val="18"/>
                <w:lang w:eastAsia="en-GB"/>
              </w:rPr>
            </w:pPr>
            <w:r w:rsidRPr="007526A3">
              <w:rPr>
                <w:rFonts w:eastAsia="SimSun"/>
                <w:color w:val="auto"/>
                <w:sz w:val="18"/>
                <w:szCs w:val="18"/>
                <w:lang w:eastAsia="en-GB"/>
              </w:rPr>
              <w:t xml:space="preserve">Select from: </w:t>
            </w:r>
          </w:p>
          <w:p w14:paraId="1D5460DD"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Virtually certain</w:t>
            </w:r>
          </w:p>
          <w:p w14:paraId="4914B4D5"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Very likely</w:t>
            </w:r>
          </w:p>
          <w:p w14:paraId="3A6A3236"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Likely</w:t>
            </w:r>
          </w:p>
          <w:p w14:paraId="17150B80"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More likely than not</w:t>
            </w:r>
          </w:p>
          <w:p w14:paraId="1D66E4B9"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About as likely as not</w:t>
            </w:r>
          </w:p>
          <w:p w14:paraId="0F616207"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Unlikely</w:t>
            </w:r>
          </w:p>
          <w:p w14:paraId="25FA71B3"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Very unlikely</w:t>
            </w:r>
          </w:p>
          <w:p w14:paraId="13E89AA0"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Exceptionally unlikely</w:t>
            </w:r>
          </w:p>
          <w:p w14:paraId="5D80A13F"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Unknown</w:t>
            </w:r>
          </w:p>
        </w:tc>
        <w:tc>
          <w:tcPr>
            <w:tcW w:w="459" w:type="pct"/>
            <w:tcMar>
              <w:top w:w="57" w:type="dxa"/>
              <w:bottom w:w="57" w:type="dxa"/>
            </w:tcMar>
          </w:tcPr>
          <w:p w14:paraId="2AB6E5C6" w14:textId="77777777" w:rsidR="00E77DE4" w:rsidRPr="007526A3" w:rsidRDefault="00E77DE4" w:rsidP="004C5F4D">
            <w:pPr>
              <w:pStyle w:val="Default"/>
              <w:rPr>
                <w:rFonts w:eastAsia="SimSun"/>
                <w:color w:val="auto"/>
                <w:sz w:val="18"/>
                <w:szCs w:val="18"/>
                <w:lang w:eastAsia="en-GB"/>
              </w:rPr>
            </w:pPr>
            <w:r w:rsidRPr="007526A3">
              <w:rPr>
                <w:rFonts w:eastAsia="SimSun"/>
                <w:color w:val="auto"/>
                <w:sz w:val="18"/>
                <w:szCs w:val="18"/>
                <w:lang w:eastAsia="en-GB"/>
              </w:rPr>
              <w:t xml:space="preserve">Select from: </w:t>
            </w:r>
          </w:p>
          <w:p w14:paraId="4599A862"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High</w:t>
            </w:r>
          </w:p>
          <w:p w14:paraId="32DD8E12"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Medium-high</w:t>
            </w:r>
          </w:p>
          <w:p w14:paraId="78A0138A"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Medium</w:t>
            </w:r>
          </w:p>
          <w:p w14:paraId="301A8E85"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Low-medium</w:t>
            </w:r>
          </w:p>
          <w:p w14:paraId="05DA41B0"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Low</w:t>
            </w:r>
          </w:p>
          <w:p w14:paraId="2116A759" w14:textId="77777777" w:rsidR="00E77DE4" w:rsidRPr="007526A3" w:rsidRDefault="00E77DE4" w:rsidP="004C5F4D">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 xml:space="preserve">Unknown </w:t>
            </w:r>
          </w:p>
        </w:tc>
        <w:tc>
          <w:tcPr>
            <w:tcW w:w="413" w:type="pct"/>
            <w:tcMar>
              <w:top w:w="57" w:type="dxa"/>
              <w:bottom w:w="57" w:type="dxa"/>
            </w:tcMar>
          </w:tcPr>
          <w:p w14:paraId="7D1ED3D3" w14:textId="77777777" w:rsidR="00E77DE4" w:rsidRPr="00385848" w:rsidRDefault="00E77DE4" w:rsidP="004C5F4D">
            <w:pPr>
              <w:rPr>
                <w:rFonts w:ascii="Arial" w:hAnsi="Arial" w:cs="Arial"/>
                <w:sz w:val="18"/>
                <w:szCs w:val="18"/>
                <w:lang w:val="en-GB"/>
              </w:rPr>
            </w:pPr>
            <w:r w:rsidRPr="00385848">
              <w:rPr>
                <w:rFonts w:ascii="Arial" w:hAnsi="Arial" w:cs="Arial"/>
                <w:sz w:val="18"/>
                <w:szCs w:val="18"/>
                <w:lang w:val="en-GB"/>
              </w:rPr>
              <w:t xml:space="preserve">Text </w:t>
            </w:r>
            <w:r>
              <w:rPr>
                <w:rFonts w:ascii="Arial" w:hAnsi="Arial" w:cs="Arial"/>
                <w:sz w:val="18"/>
                <w:szCs w:val="18"/>
                <w:lang w:val="en-GB"/>
              </w:rPr>
              <w:t>f</w:t>
            </w:r>
            <w:r w:rsidRPr="00385848">
              <w:rPr>
                <w:rFonts w:ascii="Arial" w:hAnsi="Arial" w:cs="Arial"/>
                <w:sz w:val="18"/>
                <w:szCs w:val="18"/>
                <w:lang w:val="en-GB"/>
              </w:rPr>
              <w:t>ield [</w:t>
            </w:r>
            <w:r>
              <w:rPr>
                <w:rFonts w:ascii="Arial" w:hAnsi="Arial" w:cs="Arial"/>
                <w:sz w:val="18"/>
                <w:szCs w:val="18"/>
                <w:lang w:val="en-GB"/>
              </w:rPr>
              <w:t>maximum 1000</w:t>
            </w:r>
            <w:r w:rsidRPr="00385848">
              <w:rPr>
                <w:rFonts w:ascii="Arial" w:hAnsi="Arial" w:cs="Arial"/>
                <w:sz w:val="18"/>
                <w:szCs w:val="18"/>
                <w:lang w:val="en-GB"/>
              </w:rPr>
              <w:t xml:space="preserve"> character</w:t>
            </w:r>
            <w:r>
              <w:rPr>
                <w:rFonts w:ascii="Arial" w:hAnsi="Arial" w:cs="Arial"/>
                <w:sz w:val="18"/>
                <w:szCs w:val="18"/>
                <w:lang w:val="en-GB"/>
              </w:rPr>
              <w:t>s</w:t>
            </w:r>
            <w:r w:rsidRPr="00385848">
              <w:rPr>
                <w:rFonts w:ascii="Arial" w:hAnsi="Arial" w:cs="Arial"/>
                <w:sz w:val="18"/>
                <w:szCs w:val="18"/>
                <w:lang w:val="en-GB"/>
              </w:rPr>
              <w:t>]</w:t>
            </w:r>
          </w:p>
        </w:tc>
        <w:tc>
          <w:tcPr>
            <w:tcW w:w="413" w:type="pct"/>
            <w:tcMar>
              <w:top w:w="57" w:type="dxa"/>
              <w:bottom w:w="57" w:type="dxa"/>
            </w:tcMar>
          </w:tcPr>
          <w:p w14:paraId="22B14555" w14:textId="77777777" w:rsidR="00E77DE4" w:rsidRPr="00385848" w:rsidRDefault="00E77DE4" w:rsidP="004C5F4D">
            <w:pPr>
              <w:rPr>
                <w:rFonts w:ascii="Arial" w:hAnsi="Arial" w:cs="Arial"/>
                <w:sz w:val="18"/>
                <w:szCs w:val="18"/>
                <w:lang w:val="en-GB"/>
              </w:rPr>
            </w:pPr>
            <w:r w:rsidRPr="00385848">
              <w:rPr>
                <w:rFonts w:ascii="Arial" w:hAnsi="Arial" w:cs="Arial"/>
                <w:sz w:val="18"/>
                <w:szCs w:val="18"/>
                <w:lang w:val="en-GB"/>
              </w:rPr>
              <w:t xml:space="preserve">Text </w:t>
            </w:r>
            <w:r>
              <w:rPr>
                <w:rFonts w:ascii="Arial" w:hAnsi="Arial" w:cs="Arial"/>
                <w:sz w:val="18"/>
                <w:szCs w:val="18"/>
                <w:lang w:val="en-GB"/>
              </w:rPr>
              <w:t>f</w:t>
            </w:r>
            <w:r w:rsidRPr="00385848">
              <w:rPr>
                <w:rFonts w:ascii="Arial" w:hAnsi="Arial" w:cs="Arial"/>
                <w:sz w:val="18"/>
                <w:szCs w:val="18"/>
                <w:lang w:val="en-GB"/>
              </w:rPr>
              <w:t>ield [</w:t>
            </w:r>
            <w:r>
              <w:rPr>
                <w:rFonts w:ascii="Arial" w:hAnsi="Arial" w:cs="Arial"/>
                <w:sz w:val="18"/>
                <w:szCs w:val="18"/>
                <w:lang w:val="en-GB"/>
              </w:rPr>
              <w:t>maximum 1500</w:t>
            </w:r>
            <w:r w:rsidRPr="00385848">
              <w:rPr>
                <w:rFonts w:ascii="Arial" w:hAnsi="Arial" w:cs="Arial"/>
                <w:sz w:val="18"/>
                <w:szCs w:val="18"/>
                <w:lang w:val="en-GB"/>
              </w:rPr>
              <w:t xml:space="preserve"> characters]</w:t>
            </w:r>
          </w:p>
        </w:tc>
        <w:tc>
          <w:tcPr>
            <w:tcW w:w="371" w:type="pct"/>
            <w:tcMar>
              <w:top w:w="57" w:type="dxa"/>
              <w:bottom w:w="57" w:type="dxa"/>
            </w:tcMar>
          </w:tcPr>
          <w:p w14:paraId="05BD9524" w14:textId="77777777" w:rsidR="00E77DE4" w:rsidRPr="00385848" w:rsidRDefault="00E77DE4" w:rsidP="004C5F4D">
            <w:pPr>
              <w:rPr>
                <w:rFonts w:ascii="Arial" w:hAnsi="Arial" w:cs="Arial"/>
                <w:sz w:val="18"/>
                <w:szCs w:val="18"/>
                <w:lang w:val="en-GB"/>
              </w:rPr>
            </w:pPr>
            <w:r w:rsidRPr="00385848">
              <w:rPr>
                <w:rFonts w:ascii="Arial" w:hAnsi="Arial" w:cs="Arial"/>
                <w:sz w:val="18"/>
                <w:szCs w:val="18"/>
                <w:lang w:val="en-GB"/>
              </w:rPr>
              <w:t xml:space="preserve">Text </w:t>
            </w:r>
            <w:r>
              <w:rPr>
                <w:rFonts w:ascii="Arial" w:hAnsi="Arial" w:cs="Arial"/>
                <w:sz w:val="18"/>
                <w:szCs w:val="18"/>
                <w:lang w:val="en-GB"/>
              </w:rPr>
              <w:t>f</w:t>
            </w:r>
            <w:r w:rsidRPr="00385848">
              <w:rPr>
                <w:rFonts w:ascii="Arial" w:hAnsi="Arial" w:cs="Arial"/>
                <w:sz w:val="18"/>
                <w:szCs w:val="18"/>
                <w:lang w:val="en-GB"/>
              </w:rPr>
              <w:t>ield [</w:t>
            </w:r>
            <w:r>
              <w:rPr>
                <w:rFonts w:ascii="Arial" w:hAnsi="Arial" w:cs="Arial"/>
                <w:sz w:val="18"/>
                <w:szCs w:val="18"/>
                <w:lang w:val="en-GB"/>
              </w:rPr>
              <w:t>maximum 1000</w:t>
            </w:r>
            <w:r w:rsidRPr="00385848">
              <w:rPr>
                <w:rFonts w:ascii="Arial" w:hAnsi="Arial" w:cs="Arial"/>
                <w:sz w:val="18"/>
                <w:szCs w:val="18"/>
                <w:lang w:val="en-GB"/>
              </w:rPr>
              <w:t xml:space="preserve"> characters]</w:t>
            </w:r>
          </w:p>
        </w:tc>
      </w:tr>
    </w:tbl>
    <w:p w14:paraId="42A17F75" w14:textId="6C830A19" w:rsidR="00E77DE4" w:rsidRDefault="00E77DE4" w:rsidP="00E77DE4">
      <w:pPr>
        <w:pStyle w:val="DGHeading3"/>
        <w:spacing w:before="60"/>
        <w:jc w:val="both"/>
        <w:rPr>
          <w:rFonts w:ascii="Arial" w:hAnsi="Arial"/>
          <w:b w:val="0"/>
          <w:sz w:val="18"/>
          <w:lang w:val="en-GB"/>
        </w:rPr>
      </w:pPr>
      <w:r w:rsidRPr="00270B3C">
        <w:rPr>
          <w:rFonts w:ascii="Arial" w:hAnsi="Arial"/>
          <w:b w:val="0"/>
          <w:sz w:val="18"/>
          <w:lang w:val="en-GB"/>
        </w:rPr>
        <w:t>If you have multiple opportunities, you can add them to the table by using the “</w:t>
      </w:r>
      <w:r>
        <w:rPr>
          <w:rFonts w:ascii="Arial" w:hAnsi="Arial"/>
          <w:b w:val="0"/>
          <w:sz w:val="18"/>
          <w:lang w:val="en-GB"/>
        </w:rPr>
        <w:t>A</w:t>
      </w:r>
      <w:r w:rsidRPr="00270B3C">
        <w:rPr>
          <w:rFonts w:ascii="Arial" w:hAnsi="Arial"/>
          <w:b w:val="0"/>
          <w:sz w:val="18"/>
          <w:lang w:val="en-GB"/>
        </w:rPr>
        <w:t xml:space="preserve">dd </w:t>
      </w:r>
      <w:r>
        <w:rPr>
          <w:rFonts w:ascii="Arial" w:hAnsi="Arial"/>
          <w:b w:val="0"/>
          <w:sz w:val="18"/>
          <w:lang w:val="en-GB"/>
        </w:rPr>
        <w:t>R</w:t>
      </w:r>
      <w:r w:rsidRPr="00270B3C">
        <w:rPr>
          <w:rFonts w:ascii="Arial" w:hAnsi="Arial"/>
          <w:b w:val="0"/>
          <w:sz w:val="18"/>
          <w:lang w:val="en-GB"/>
        </w:rPr>
        <w:t>ow” button to the bottom right.</w:t>
      </w:r>
    </w:p>
    <w:p w14:paraId="7A274C00" w14:textId="77777777" w:rsidR="00E77DE4" w:rsidRDefault="00E77DE4">
      <w:pPr>
        <w:rPr>
          <w:rFonts w:ascii="Arial" w:eastAsiaTheme="minorEastAsia" w:hAnsi="Arial" w:cs="Arial"/>
          <w:color w:val="000000"/>
          <w:sz w:val="18"/>
          <w:szCs w:val="20"/>
          <w:lang w:val="en-GB" w:eastAsia="en-US"/>
        </w:rPr>
      </w:pPr>
      <w:r>
        <w:rPr>
          <w:rFonts w:ascii="Arial" w:hAnsi="Arial"/>
          <w:b/>
          <w:sz w:val="18"/>
          <w:lang w:val="en-GB"/>
        </w:rPr>
        <w:br w:type="page"/>
      </w:r>
    </w:p>
    <w:p w14:paraId="53FDB271" w14:textId="77777777" w:rsidR="00E77DE4" w:rsidRPr="005B5162" w:rsidRDefault="00E77DE4" w:rsidP="00E77DE4">
      <w:pPr>
        <w:rPr>
          <w:rFonts w:ascii="Arial" w:eastAsia="Calibri" w:hAnsi="Arial" w:cs="Arial"/>
          <w:i/>
          <w:color w:val="000000"/>
          <w:sz w:val="20"/>
          <w:szCs w:val="20"/>
          <w:lang w:val="en-GB" w:eastAsia="en-US"/>
        </w:rPr>
      </w:pPr>
      <w:r>
        <w:rPr>
          <w:rFonts w:ascii="Arial" w:hAnsi="Arial"/>
          <w:i/>
          <w:sz w:val="20"/>
          <w:szCs w:val="20"/>
          <w:lang w:val="en-GB"/>
        </w:rPr>
        <w:t>If “</w:t>
      </w:r>
      <w:r w:rsidRPr="005B5162">
        <w:rPr>
          <w:rFonts w:ascii="Arial" w:hAnsi="Arial"/>
          <w:i/>
          <w:sz w:val="20"/>
          <w:szCs w:val="20"/>
          <w:lang w:val="en-GB" w:eastAsia="zh-TW"/>
        </w:rPr>
        <w:t>O</w:t>
      </w:r>
      <w:r w:rsidRPr="005B5162">
        <w:rPr>
          <w:rFonts w:ascii="Arial" w:hAnsi="Arial"/>
          <w:i/>
          <w:sz w:val="20"/>
          <w:szCs w:val="20"/>
          <w:lang w:val="en-GB"/>
        </w:rPr>
        <w:t xml:space="preserve">pportunities </w:t>
      </w:r>
      <w:r>
        <w:rPr>
          <w:rFonts w:ascii="Arial" w:hAnsi="Arial"/>
          <w:i/>
          <w:sz w:val="20"/>
          <w:szCs w:val="20"/>
          <w:lang w:val="en-GB"/>
        </w:rPr>
        <w:t>driven by changes in regulation”</w:t>
      </w:r>
      <w:r w:rsidRPr="005B5162">
        <w:rPr>
          <w:rFonts w:ascii="Arial" w:hAnsi="Arial"/>
          <w:i/>
          <w:sz w:val="20"/>
          <w:szCs w:val="20"/>
          <w:lang w:val="en-GB"/>
        </w:rPr>
        <w:t xml:space="preserve"> is ticked</w:t>
      </w:r>
      <w:r>
        <w:rPr>
          <w:rFonts w:ascii="Arial" w:hAnsi="Arial"/>
          <w:i/>
          <w:sz w:val="20"/>
          <w:szCs w:val="20"/>
          <w:lang w:val="en-GB"/>
        </w:rPr>
        <w:t xml:space="preserve"> in CC6.1</w:t>
      </w:r>
      <w:r w:rsidRPr="005B5162">
        <w:rPr>
          <w:rFonts w:ascii="Arial" w:hAnsi="Arial"/>
          <w:i/>
          <w:sz w:val="20"/>
          <w:szCs w:val="20"/>
          <w:lang w:val="en-GB"/>
        </w:rPr>
        <w:t>:</w:t>
      </w:r>
    </w:p>
    <w:p w14:paraId="46B38074" w14:textId="77777777" w:rsidR="00E77DE4" w:rsidRPr="00B377CE" w:rsidRDefault="00E77DE4" w:rsidP="00E77DE4">
      <w:pPr>
        <w:pStyle w:val="DGHeading3"/>
        <w:jc w:val="both"/>
        <w:rPr>
          <w:rFonts w:ascii="Arial" w:hAnsi="Arial"/>
          <w:lang w:val="en-GB"/>
        </w:rPr>
      </w:pPr>
    </w:p>
    <w:p w14:paraId="6F53AF17" w14:textId="77777777" w:rsidR="00E77DE4" w:rsidRPr="00604BAD" w:rsidRDefault="00E77DE4" w:rsidP="00E77DE4">
      <w:pPr>
        <w:pStyle w:val="DGHeading3"/>
        <w:jc w:val="both"/>
        <w:rPr>
          <w:rFonts w:ascii="Arial" w:hAnsi="Arial"/>
          <w:lang w:val="en-GB"/>
        </w:rPr>
      </w:pPr>
      <w:r w:rsidRPr="00B377CE">
        <w:rPr>
          <w:rFonts w:ascii="Arial" w:hAnsi="Arial"/>
          <w:lang w:val="en-GB"/>
        </w:rPr>
        <w:t>CC6.1b</w:t>
      </w:r>
      <w:r>
        <w:rPr>
          <w:rFonts w:ascii="Arial" w:hAnsi="Arial"/>
          <w:lang w:val="en-GB"/>
        </w:rPr>
        <w:t>: Please describe your</w:t>
      </w:r>
      <w:r w:rsidRPr="00B377CE">
        <w:rPr>
          <w:rFonts w:ascii="Arial" w:hAnsi="Arial"/>
          <w:lang w:val="en-GB"/>
        </w:rPr>
        <w:t xml:space="preserve"> </w:t>
      </w:r>
      <w:r>
        <w:rPr>
          <w:rFonts w:ascii="Arial" w:hAnsi="Arial"/>
          <w:lang w:val="en-GB"/>
        </w:rPr>
        <w:t xml:space="preserve">inherent </w:t>
      </w:r>
      <w:r w:rsidRPr="00B377CE">
        <w:rPr>
          <w:rFonts w:ascii="Arial" w:hAnsi="Arial"/>
          <w:lang w:val="en-GB"/>
        </w:rPr>
        <w:t>opportunities that are driven by changes in physical climate parameters</w:t>
      </w:r>
      <w:r w:rsidRPr="00B377CE">
        <w:rPr>
          <w:rFonts w:ascii="Arial" w:hAnsi="Arial"/>
        </w:rPr>
        <w:t xml:space="preserve"> </w:t>
      </w:r>
    </w:p>
    <w:p w14:paraId="7870F419" w14:textId="77777777" w:rsidR="00E77DE4" w:rsidRPr="00B377CE" w:rsidRDefault="00E77DE4" w:rsidP="00E77DE4">
      <w:pPr>
        <w:pStyle w:val="DGHeading3"/>
        <w:jc w:val="both"/>
        <w:rPr>
          <w:rFonts w:ascii="Arial" w:hAnsi="Arial"/>
        </w:rPr>
      </w:pPr>
    </w:p>
    <w:tbl>
      <w:tblPr>
        <w:tblW w:w="5863" w:type="pct"/>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7"/>
        <w:gridCol w:w="1196"/>
        <w:gridCol w:w="2359"/>
        <w:gridCol w:w="1126"/>
        <w:gridCol w:w="1271"/>
        <w:gridCol w:w="1707"/>
        <w:gridCol w:w="1265"/>
        <w:gridCol w:w="1417"/>
        <w:gridCol w:w="1305"/>
        <w:gridCol w:w="1267"/>
      </w:tblGrid>
      <w:tr w:rsidR="00E77DE4" w:rsidRPr="005B5162" w14:paraId="121C7507" w14:textId="77777777" w:rsidTr="004C5F4D">
        <w:tc>
          <w:tcPr>
            <w:tcW w:w="825" w:type="pct"/>
            <w:shd w:val="clear" w:color="auto" w:fill="BFBFBF" w:themeFill="background1" w:themeFillShade="BF"/>
            <w:tcMar>
              <w:top w:w="57" w:type="dxa"/>
              <w:bottom w:w="57" w:type="dxa"/>
            </w:tcMar>
          </w:tcPr>
          <w:p w14:paraId="20514EE8" w14:textId="77777777" w:rsidR="00E77DE4" w:rsidRPr="00270B3C" w:rsidRDefault="00E77DE4" w:rsidP="004C5F4D">
            <w:pPr>
              <w:rPr>
                <w:rFonts w:ascii="Arial" w:hAnsi="Arial" w:cs="Arial"/>
                <w:sz w:val="2"/>
                <w:szCs w:val="2"/>
                <w:lang w:val="en-GB" w:eastAsia="en-US"/>
              </w:rPr>
            </w:pPr>
          </w:p>
          <w:p w14:paraId="6A4CDC71" w14:textId="77777777" w:rsidR="00E77DE4" w:rsidRPr="00270B3C" w:rsidRDefault="00E77DE4" w:rsidP="004C5F4D">
            <w:pPr>
              <w:rPr>
                <w:rFonts w:ascii="Arial" w:hAnsi="Arial" w:cs="Arial"/>
                <w:sz w:val="18"/>
                <w:szCs w:val="18"/>
                <w:lang w:val="en-GB" w:eastAsia="en-US"/>
              </w:rPr>
            </w:pPr>
            <w:r w:rsidRPr="00270B3C">
              <w:rPr>
                <w:rFonts w:ascii="Arial" w:hAnsi="Arial" w:cs="Arial"/>
                <w:sz w:val="18"/>
                <w:szCs w:val="18"/>
                <w:lang w:val="en-GB" w:eastAsia="en-US"/>
              </w:rPr>
              <w:t>Opportunity driver</w:t>
            </w:r>
          </w:p>
        </w:tc>
        <w:tc>
          <w:tcPr>
            <w:tcW w:w="391" w:type="pct"/>
            <w:shd w:val="clear" w:color="auto" w:fill="BFBFBF" w:themeFill="background1" w:themeFillShade="BF"/>
            <w:tcMar>
              <w:top w:w="57" w:type="dxa"/>
              <w:bottom w:w="57" w:type="dxa"/>
            </w:tcMar>
          </w:tcPr>
          <w:p w14:paraId="21B1C3CD" w14:textId="77777777" w:rsidR="00E77DE4" w:rsidRPr="00270B3C" w:rsidRDefault="00E77DE4" w:rsidP="004C5F4D">
            <w:pPr>
              <w:rPr>
                <w:rFonts w:ascii="Arial" w:hAnsi="Arial" w:cs="Arial"/>
                <w:sz w:val="2"/>
                <w:szCs w:val="2"/>
                <w:lang w:val="en-GB" w:eastAsia="en-US"/>
              </w:rPr>
            </w:pPr>
          </w:p>
          <w:p w14:paraId="3BB166C4" w14:textId="77777777" w:rsidR="00E77DE4" w:rsidRPr="00270B3C" w:rsidRDefault="00E77DE4" w:rsidP="004C5F4D">
            <w:pPr>
              <w:rPr>
                <w:rFonts w:ascii="Arial" w:hAnsi="Arial" w:cs="Arial"/>
                <w:sz w:val="18"/>
                <w:szCs w:val="18"/>
                <w:lang w:val="en-GB" w:eastAsia="en-US"/>
              </w:rPr>
            </w:pPr>
            <w:r w:rsidRPr="00270B3C">
              <w:rPr>
                <w:rFonts w:ascii="Arial" w:hAnsi="Arial" w:cs="Arial"/>
                <w:sz w:val="18"/>
                <w:szCs w:val="18"/>
                <w:lang w:val="en-GB" w:eastAsia="en-US"/>
              </w:rPr>
              <w:t>Description</w:t>
            </w:r>
          </w:p>
        </w:tc>
        <w:tc>
          <w:tcPr>
            <w:tcW w:w="767" w:type="pct"/>
            <w:shd w:val="clear" w:color="auto" w:fill="BFBFBF" w:themeFill="background1" w:themeFillShade="BF"/>
            <w:tcMar>
              <w:top w:w="57" w:type="dxa"/>
              <w:bottom w:w="57" w:type="dxa"/>
            </w:tcMar>
          </w:tcPr>
          <w:p w14:paraId="1FC03822" w14:textId="77777777" w:rsidR="00E77DE4" w:rsidRPr="00270B3C" w:rsidRDefault="00E77DE4" w:rsidP="004C5F4D">
            <w:pPr>
              <w:rPr>
                <w:rFonts w:ascii="Arial" w:hAnsi="Arial" w:cs="Arial"/>
                <w:sz w:val="2"/>
                <w:szCs w:val="2"/>
                <w:lang w:val="en-GB" w:eastAsia="en-US"/>
              </w:rPr>
            </w:pPr>
          </w:p>
          <w:p w14:paraId="2C363C68" w14:textId="77777777" w:rsidR="00E77DE4" w:rsidRPr="00270B3C" w:rsidRDefault="00E77DE4" w:rsidP="004C5F4D">
            <w:pPr>
              <w:rPr>
                <w:rFonts w:ascii="Arial" w:hAnsi="Arial" w:cs="Arial"/>
                <w:sz w:val="18"/>
                <w:szCs w:val="18"/>
                <w:lang w:val="en-GB" w:eastAsia="en-US"/>
              </w:rPr>
            </w:pPr>
            <w:r w:rsidRPr="00270B3C">
              <w:rPr>
                <w:rFonts w:ascii="Arial" w:hAnsi="Arial" w:cs="Arial"/>
                <w:sz w:val="18"/>
                <w:szCs w:val="18"/>
                <w:lang w:val="en-GB" w:eastAsia="en-US"/>
              </w:rPr>
              <w:t>Potential impact</w:t>
            </w:r>
          </w:p>
        </w:tc>
        <w:tc>
          <w:tcPr>
            <w:tcW w:w="368" w:type="pct"/>
            <w:shd w:val="clear" w:color="auto" w:fill="BFBFBF" w:themeFill="background1" w:themeFillShade="BF"/>
            <w:tcMar>
              <w:top w:w="57" w:type="dxa"/>
              <w:bottom w:w="57" w:type="dxa"/>
            </w:tcMar>
          </w:tcPr>
          <w:p w14:paraId="37B82345" w14:textId="77777777" w:rsidR="00E77DE4" w:rsidRPr="00270B3C" w:rsidRDefault="00E77DE4" w:rsidP="004C5F4D">
            <w:pPr>
              <w:rPr>
                <w:rFonts w:ascii="Arial" w:hAnsi="Arial" w:cs="Arial"/>
                <w:sz w:val="2"/>
                <w:szCs w:val="2"/>
                <w:lang w:val="en-GB" w:eastAsia="en-US"/>
              </w:rPr>
            </w:pPr>
          </w:p>
          <w:p w14:paraId="2E2DDE77" w14:textId="77777777" w:rsidR="00E77DE4" w:rsidRPr="00270B3C" w:rsidRDefault="00E77DE4" w:rsidP="004C5F4D">
            <w:pPr>
              <w:rPr>
                <w:rFonts w:ascii="Arial" w:hAnsi="Arial" w:cs="Arial"/>
                <w:sz w:val="18"/>
                <w:szCs w:val="18"/>
                <w:lang w:val="en-GB" w:eastAsia="en-US"/>
              </w:rPr>
            </w:pPr>
            <w:r w:rsidRPr="00270B3C">
              <w:rPr>
                <w:rFonts w:ascii="Arial" w:hAnsi="Arial" w:cs="Arial"/>
                <w:sz w:val="18"/>
                <w:szCs w:val="18"/>
                <w:lang w:val="en-GB" w:eastAsia="en-US"/>
              </w:rPr>
              <w:t>Timeframe</w:t>
            </w:r>
          </w:p>
        </w:tc>
        <w:tc>
          <w:tcPr>
            <w:tcW w:w="415" w:type="pct"/>
            <w:shd w:val="clear" w:color="auto" w:fill="BFBFBF" w:themeFill="background1" w:themeFillShade="BF"/>
            <w:tcMar>
              <w:top w:w="57" w:type="dxa"/>
              <w:bottom w:w="57" w:type="dxa"/>
            </w:tcMar>
          </w:tcPr>
          <w:p w14:paraId="30BC5140" w14:textId="77777777" w:rsidR="00E77DE4" w:rsidRPr="00270B3C" w:rsidRDefault="00E77DE4" w:rsidP="004C5F4D">
            <w:pPr>
              <w:rPr>
                <w:rFonts w:ascii="Arial" w:hAnsi="Arial" w:cs="Arial"/>
                <w:sz w:val="2"/>
                <w:szCs w:val="2"/>
                <w:lang w:val="en-GB" w:eastAsia="en-US"/>
              </w:rPr>
            </w:pPr>
          </w:p>
          <w:p w14:paraId="4385CBCE" w14:textId="77777777" w:rsidR="00E77DE4" w:rsidRPr="00270B3C" w:rsidRDefault="00E77DE4" w:rsidP="004C5F4D">
            <w:pPr>
              <w:rPr>
                <w:rFonts w:ascii="Arial" w:hAnsi="Arial" w:cs="Arial"/>
                <w:sz w:val="18"/>
                <w:szCs w:val="18"/>
                <w:lang w:val="en-GB" w:eastAsia="en-US"/>
              </w:rPr>
            </w:pPr>
            <w:r w:rsidRPr="00270B3C">
              <w:rPr>
                <w:rFonts w:ascii="Arial" w:hAnsi="Arial" w:cs="Arial"/>
                <w:sz w:val="18"/>
                <w:szCs w:val="18"/>
                <w:lang w:val="en-GB" w:eastAsia="en-US"/>
              </w:rPr>
              <w:t>Direct/</w:t>
            </w:r>
          </w:p>
          <w:p w14:paraId="7EE88994" w14:textId="77777777" w:rsidR="00E77DE4" w:rsidRPr="00270B3C" w:rsidRDefault="00E77DE4" w:rsidP="004C5F4D">
            <w:pPr>
              <w:rPr>
                <w:rFonts w:ascii="Arial" w:hAnsi="Arial" w:cs="Arial"/>
                <w:sz w:val="18"/>
                <w:szCs w:val="18"/>
                <w:lang w:val="en-GB" w:eastAsia="en-US"/>
              </w:rPr>
            </w:pPr>
            <w:r w:rsidRPr="00270B3C">
              <w:rPr>
                <w:rFonts w:ascii="Arial" w:hAnsi="Arial" w:cs="Arial"/>
                <w:sz w:val="18"/>
                <w:szCs w:val="18"/>
                <w:lang w:val="en-GB" w:eastAsia="en-US"/>
              </w:rPr>
              <w:t>Indirect</w:t>
            </w:r>
          </w:p>
        </w:tc>
        <w:tc>
          <w:tcPr>
            <w:tcW w:w="556" w:type="pct"/>
            <w:shd w:val="clear" w:color="auto" w:fill="BFBFBF" w:themeFill="background1" w:themeFillShade="BF"/>
            <w:tcMar>
              <w:top w:w="57" w:type="dxa"/>
              <w:bottom w:w="57" w:type="dxa"/>
            </w:tcMar>
          </w:tcPr>
          <w:p w14:paraId="39F2FA9C" w14:textId="77777777" w:rsidR="00E77DE4" w:rsidRPr="00270B3C" w:rsidRDefault="00E77DE4" w:rsidP="004C5F4D">
            <w:pPr>
              <w:rPr>
                <w:rFonts w:ascii="Arial" w:hAnsi="Arial" w:cs="Arial"/>
                <w:sz w:val="2"/>
                <w:szCs w:val="2"/>
                <w:lang w:val="en-GB" w:eastAsia="en-US"/>
              </w:rPr>
            </w:pPr>
          </w:p>
          <w:p w14:paraId="398518A6" w14:textId="77777777" w:rsidR="00E77DE4" w:rsidRPr="00270B3C" w:rsidRDefault="00E77DE4" w:rsidP="004C5F4D">
            <w:pPr>
              <w:rPr>
                <w:rFonts w:ascii="Arial" w:hAnsi="Arial" w:cs="Arial"/>
                <w:sz w:val="18"/>
                <w:szCs w:val="18"/>
                <w:lang w:val="en-GB" w:eastAsia="en-US"/>
              </w:rPr>
            </w:pPr>
            <w:r w:rsidRPr="00270B3C">
              <w:rPr>
                <w:rFonts w:ascii="Arial" w:hAnsi="Arial" w:cs="Arial"/>
                <w:sz w:val="18"/>
                <w:szCs w:val="18"/>
                <w:lang w:val="en-GB" w:eastAsia="en-US"/>
              </w:rPr>
              <w:t>Likelihood</w:t>
            </w:r>
          </w:p>
        </w:tc>
        <w:tc>
          <w:tcPr>
            <w:tcW w:w="413" w:type="pct"/>
            <w:shd w:val="clear" w:color="auto" w:fill="BFBFBF" w:themeFill="background1" w:themeFillShade="BF"/>
            <w:tcMar>
              <w:top w:w="57" w:type="dxa"/>
              <w:bottom w:w="57" w:type="dxa"/>
            </w:tcMar>
          </w:tcPr>
          <w:p w14:paraId="420F7A50" w14:textId="77777777" w:rsidR="00E77DE4" w:rsidRPr="00270B3C" w:rsidRDefault="00E77DE4" w:rsidP="004C5F4D">
            <w:pPr>
              <w:rPr>
                <w:rFonts w:ascii="Arial" w:hAnsi="Arial" w:cs="Arial"/>
                <w:sz w:val="2"/>
                <w:szCs w:val="2"/>
                <w:lang w:val="en-GB" w:eastAsia="en-US"/>
              </w:rPr>
            </w:pPr>
          </w:p>
          <w:p w14:paraId="66D41904" w14:textId="77777777" w:rsidR="00E77DE4" w:rsidRPr="00270B3C" w:rsidRDefault="00E77DE4" w:rsidP="004C5F4D">
            <w:pPr>
              <w:rPr>
                <w:rFonts w:ascii="Arial" w:hAnsi="Arial" w:cs="Arial"/>
                <w:sz w:val="18"/>
                <w:szCs w:val="18"/>
                <w:lang w:val="en-GB" w:eastAsia="en-US"/>
              </w:rPr>
            </w:pPr>
            <w:r w:rsidRPr="00270B3C">
              <w:rPr>
                <w:rFonts w:ascii="Arial" w:hAnsi="Arial" w:cs="Arial"/>
                <w:sz w:val="18"/>
                <w:szCs w:val="18"/>
                <w:lang w:val="en-GB" w:eastAsia="en-US"/>
              </w:rPr>
              <w:t>Magnitude of impact</w:t>
            </w:r>
          </w:p>
        </w:tc>
        <w:tc>
          <w:tcPr>
            <w:tcW w:w="462" w:type="pct"/>
            <w:shd w:val="clear" w:color="auto" w:fill="BFBFBF" w:themeFill="background1" w:themeFillShade="BF"/>
            <w:tcMar>
              <w:top w:w="57" w:type="dxa"/>
              <w:bottom w:w="57" w:type="dxa"/>
            </w:tcMar>
          </w:tcPr>
          <w:p w14:paraId="71D09301" w14:textId="77777777" w:rsidR="00E77DE4" w:rsidRPr="00270B3C" w:rsidRDefault="00E77DE4" w:rsidP="004C5F4D">
            <w:pPr>
              <w:rPr>
                <w:rFonts w:ascii="Arial" w:hAnsi="Arial" w:cs="Arial"/>
                <w:sz w:val="2"/>
                <w:szCs w:val="2"/>
                <w:lang w:val="en-GB" w:eastAsia="en-US"/>
              </w:rPr>
            </w:pPr>
          </w:p>
          <w:p w14:paraId="69A4846C" w14:textId="77777777" w:rsidR="00E77DE4" w:rsidRPr="00270B3C" w:rsidRDefault="00E77DE4" w:rsidP="004C5F4D">
            <w:pPr>
              <w:rPr>
                <w:rFonts w:ascii="Arial" w:hAnsi="Arial" w:cs="Arial"/>
                <w:sz w:val="18"/>
                <w:szCs w:val="18"/>
                <w:lang w:val="en-GB" w:eastAsia="en-US"/>
              </w:rPr>
            </w:pPr>
            <w:r w:rsidRPr="00270B3C">
              <w:rPr>
                <w:rFonts w:ascii="Arial" w:hAnsi="Arial" w:cs="Arial"/>
                <w:sz w:val="18"/>
                <w:szCs w:val="18"/>
                <w:lang w:val="en-GB" w:eastAsia="en-US"/>
              </w:rPr>
              <w:t>Estimated financial implications</w:t>
            </w:r>
          </w:p>
        </w:tc>
        <w:tc>
          <w:tcPr>
            <w:tcW w:w="426" w:type="pct"/>
            <w:shd w:val="clear" w:color="auto" w:fill="BFBFBF" w:themeFill="background1" w:themeFillShade="BF"/>
            <w:tcMar>
              <w:top w:w="57" w:type="dxa"/>
              <w:bottom w:w="57" w:type="dxa"/>
            </w:tcMar>
          </w:tcPr>
          <w:p w14:paraId="67791533" w14:textId="77777777" w:rsidR="00E77DE4" w:rsidRPr="00270B3C" w:rsidRDefault="00E77DE4" w:rsidP="004C5F4D">
            <w:pPr>
              <w:rPr>
                <w:rFonts w:ascii="Arial" w:hAnsi="Arial" w:cs="Arial"/>
                <w:sz w:val="2"/>
                <w:szCs w:val="2"/>
                <w:lang w:val="en-GB" w:eastAsia="en-US"/>
              </w:rPr>
            </w:pPr>
          </w:p>
          <w:p w14:paraId="2B2F29EF" w14:textId="77777777" w:rsidR="00E77DE4" w:rsidRPr="00270B3C" w:rsidRDefault="00E77DE4" w:rsidP="004C5F4D">
            <w:pPr>
              <w:rPr>
                <w:rFonts w:ascii="Arial" w:hAnsi="Arial" w:cs="Arial"/>
                <w:sz w:val="18"/>
                <w:szCs w:val="18"/>
                <w:lang w:val="en-GB" w:eastAsia="en-US"/>
              </w:rPr>
            </w:pPr>
            <w:r w:rsidRPr="00270B3C">
              <w:rPr>
                <w:rFonts w:ascii="Arial" w:hAnsi="Arial" w:cs="Arial"/>
                <w:sz w:val="18"/>
                <w:szCs w:val="18"/>
                <w:lang w:val="en-GB" w:eastAsia="en-US"/>
              </w:rPr>
              <w:t xml:space="preserve">Management methods </w:t>
            </w:r>
          </w:p>
        </w:tc>
        <w:tc>
          <w:tcPr>
            <w:tcW w:w="378" w:type="pct"/>
            <w:shd w:val="clear" w:color="auto" w:fill="BFBFBF" w:themeFill="background1" w:themeFillShade="BF"/>
            <w:tcMar>
              <w:top w:w="57" w:type="dxa"/>
              <w:bottom w:w="57" w:type="dxa"/>
            </w:tcMar>
          </w:tcPr>
          <w:p w14:paraId="4B687896" w14:textId="77777777" w:rsidR="00E77DE4" w:rsidRPr="00270B3C" w:rsidRDefault="00E77DE4" w:rsidP="004C5F4D">
            <w:pPr>
              <w:rPr>
                <w:rFonts w:ascii="Arial" w:hAnsi="Arial" w:cs="Arial"/>
                <w:sz w:val="2"/>
                <w:szCs w:val="2"/>
                <w:lang w:val="en-GB" w:eastAsia="en-US"/>
              </w:rPr>
            </w:pPr>
          </w:p>
          <w:p w14:paraId="01E6E644" w14:textId="77777777" w:rsidR="00E77DE4" w:rsidRPr="00270B3C" w:rsidRDefault="00E77DE4" w:rsidP="004C5F4D">
            <w:pPr>
              <w:rPr>
                <w:rFonts w:ascii="Arial" w:hAnsi="Arial" w:cs="Arial"/>
                <w:sz w:val="18"/>
                <w:szCs w:val="18"/>
                <w:lang w:val="en-GB" w:eastAsia="en-US"/>
              </w:rPr>
            </w:pPr>
            <w:r w:rsidRPr="00270B3C">
              <w:rPr>
                <w:rFonts w:ascii="Arial" w:hAnsi="Arial" w:cs="Arial"/>
                <w:sz w:val="18"/>
                <w:szCs w:val="18"/>
                <w:lang w:val="en-GB" w:eastAsia="en-US"/>
              </w:rPr>
              <w:t>Cost of management</w:t>
            </w:r>
          </w:p>
        </w:tc>
      </w:tr>
      <w:tr w:rsidR="00E77DE4" w:rsidRPr="005B5162" w14:paraId="5F0033BF" w14:textId="77777777" w:rsidTr="004C5F4D">
        <w:trPr>
          <w:trHeight w:val="4514"/>
        </w:trPr>
        <w:tc>
          <w:tcPr>
            <w:tcW w:w="825" w:type="pct"/>
            <w:tcMar>
              <w:top w:w="57" w:type="dxa"/>
              <w:bottom w:w="57" w:type="dxa"/>
            </w:tcMar>
          </w:tcPr>
          <w:p w14:paraId="68C25B78" w14:textId="77777777" w:rsidR="00E77DE4" w:rsidRPr="007526A3" w:rsidRDefault="00E77DE4" w:rsidP="004C5F4D">
            <w:pPr>
              <w:rPr>
                <w:rFonts w:ascii="Arial" w:hAnsi="Arial" w:cs="Arial"/>
                <w:sz w:val="18"/>
                <w:szCs w:val="18"/>
                <w:lang w:val="en-GB" w:eastAsia="en-US"/>
              </w:rPr>
            </w:pPr>
            <w:r w:rsidRPr="007526A3">
              <w:rPr>
                <w:rFonts w:ascii="Arial" w:hAnsi="Arial" w:cs="Arial"/>
                <w:sz w:val="18"/>
                <w:szCs w:val="18"/>
                <w:lang w:val="en-GB" w:eastAsia="en-US"/>
              </w:rPr>
              <w:t>Select from:</w:t>
            </w:r>
          </w:p>
          <w:p w14:paraId="033BF7D8"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 xml:space="preserve">Change in mean (average) temperature </w:t>
            </w:r>
          </w:p>
          <w:p w14:paraId="2E9FC681"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 xml:space="preserve">Change in temperature extremes </w:t>
            </w:r>
          </w:p>
          <w:p w14:paraId="428EFCB6"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 xml:space="preserve">Change in mean (average) precipitation </w:t>
            </w:r>
          </w:p>
          <w:p w14:paraId="0281A54B"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 xml:space="preserve">Change in precipitation pattern </w:t>
            </w:r>
          </w:p>
          <w:p w14:paraId="42AED330"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 xml:space="preserve">Change in precipitation extremes and droughts </w:t>
            </w:r>
          </w:p>
          <w:p w14:paraId="47E8A0F8"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 xml:space="preserve">Snow and ice  </w:t>
            </w:r>
          </w:p>
          <w:p w14:paraId="42743458"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 xml:space="preserve">Induced changes in natural resources  </w:t>
            </w:r>
          </w:p>
          <w:p w14:paraId="7F08DD2C"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Other physical climate opportunities</w:t>
            </w:r>
          </w:p>
        </w:tc>
        <w:tc>
          <w:tcPr>
            <w:tcW w:w="391" w:type="pct"/>
            <w:tcMar>
              <w:top w:w="57" w:type="dxa"/>
              <w:bottom w:w="57" w:type="dxa"/>
            </w:tcMar>
          </w:tcPr>
          <w:p w14:paraId="1219CC96" w14:textId="77777777" w:rsidR="00E77DE4" w:rsidRPr="00385848" w:rsidRDefault="00E77DE4" w:rsidP="004C5F4D">
            <w:pPr>
              <w:rPr>
                <w:rFonts w:ascii="Arial" w:hAnsi="Arial" w:cs="Arial"/>
                <w:sz w:val="18"/>
                <w:szCs w:val="18"/>
                <w:lang w:val="en-GB" w:eastAsia="en-US"/>
              </w:rPr>
            </w:pPr>
            <w:r w:rsidRPr="00385848">
              <w:rPr>
                <w:rFonts w:ascii="Arial" w:hAnsi="Arial" w:cs="Arial"/>
                <w:sz w:val="18"/>
                <w:szCs w:val="18"/>
                <w:lang w:val="en-GB" w:eastAsia="en-US"/>
              </w:rPr>
              <w:t xml:space="preserve">Text </w:t>
            </w:r>
            <w:r>
              <w:rPr>
                <w:rFonts w:ascii="Arial" w:hAnsi="Arial" w:cs="Arial"/>
                <w:sz w:val="18"/>
                <w:szCs w:val="18"/>
                <w:lang w:val="en-GB" w:eastAsia="en-US"/>
              </w:rPr>
              <w:t>f</w:t>
            </w:r>
            <w:r w:rsidRPr="00385848">
              <w:rPr>
                <w:rFonts w:ascii="Arial" w:hAnsi="Arial" w:cs="Arial"/>
                <w:sz w:val="18"/>
                <w:szCs w:val="18"/>
                <w:lang w:val="en-GB" w:eastAsia="en-US"/>
              </w:rPr>
              <w:t xml:space="preserve">ield </w:t>
            </w:r>
            <w:r w:rsidRPr="00385848">
              <w:rPr>
                <w:rFonts w:ascii="Arial" w:hAnsi="Arial" w:cs="Arial"/>
                <w:sz w:val="18"/>
                <w:szCs w:val="18"/>
                <w:lang w:val="en-GB"/>
              </w:rPr>
              <w:t>[</w:t>
            </w:r>
            <w:r>
              <w:rPr>
                <w:rFonts w:ascii="Arial" w:hAnsi="Arial" w:cs="Arial"/>
                <w:sz w:val="18"/>
                <w:szCs w:val="18"/>
                <w:lang w:val="en-GB"/>
              </w:rPr>
              <w:t>maximum 2400</w:t>
            </w:r>
            <w:r w:rsidRPr="00385848">
              <w:rPr>
                <w:rFonts w:ascii="Arial" w:hAnsi="Arial" w:cs="Arial"/>
                <w:sz w:val="18"/>
                <w:szCs w:val="18"/>
                <w:lang w:val="en-GB"/>
              </w:rPr>
              <w:t xml:space="preserve"> characters]</w:t>
            </w:r>
          </w:p>
        </w:tc>
        <w:tc>
          <w:tcPr>
            <w:tcW w:w="767" w:type="pct"/>
            <w:tcMar>
              <w:top w:w="57" w:type="dxa"/>
              <w:bottom w:w="57" w:type="dxa"/>
            </w:tcMar>
          </w:tcPr>
          <w:p w14:paraId="02CA43AE" w14:textId="77777777" w:rsidR="00E77DE4" w:rsidRPr="007526A3" w:rsidRDefault="00E77DE4" w:rsidP="004C5F4D">
            <w:pPr>
              <w:pStyle w:val="Default"/>
              <w:rPr>
                <w:rFonts w:eastAsia="SimSun"/>
                <w:color w:val="auto"/>
                <w:sz w:val="18"/>
                <w:szCs w:val="18"/>
              </w:rPr>
            </w:pPr>
            <w:r w:rsidRPr="007526A3">
              <w:rPr>
                <w:rFonts w:eastAsia="SimSun"/>
                <w:color w:val="auto"/>
                <w:sz w:val="18"/>
                <w:szCs w:val="18"/>
              </w:rPr>
              <w:t>Select from:</w:t>
            </w:r>
          </w:p>
          <w:p w14:paraId="24930BA2"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 xml:space="preserve">Reduced operational costs </w:t>
            </w:r>
          </w:p>
          <w:p w14:paraId="3831F9C8"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Reduced capital costs</w:t>
            </w:r>
          </w:p>
          <w:p w14:paraId="70483369"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 xml:space="preserve">Increased demand for existing products/services </w:t>
            </w:r>
          </w:p>
          <w:p w14:paraId="1CE94778"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Premium price opportunities</w:t>
            </w:r>
          </w:p>
          <w:p w14:paraId="3C67980B"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Increased production capacity</w:t>
            </w:r>
          </w:p>
          <w:p w14:paraId="6D40A27A"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Increase in capital availability</w:t>
            </w:r>
          </w:p>
          <w:p w14:paraId="63A62345"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Increased stock price (market valuation)</w:t>
            </w:r>
          </w:p>
          <w:p w14:paraId="77A3FF21"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New product/business services</w:t>
            </w:r>
          </w:p>
          <w:p w14:paraId="697F98DC"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Investment opportunities</w:t>
            </w:r>
          </w:p>
          <w:p w14:paraId="5F182422"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Wider social benefits</w:t>
            </w:r>
          </w:p>
          <w:p w14:paraId="3C2F21FD"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Other, please specify</w:t>
            </w:r>
          </w:p>
        </w:tc>
        <w:tc>
          <w:tcPr>
            <w:tcW w:w="368" w:type="pct"/>
            <w:tcMar>
              <w:top w:w="57" w:type="dxa"/>
              <w:bottom w:w="57" w:type="dxa"/>
            </w:tcMar>
          </w:tcPr>
          <w:p w14:paraId="7737C77D" w14:textId="77777777" w:rsidR="00E77DE4" w:rsidRPr="007526A3" w:rsidRDefault="00E77DE4" w:rsidP="004C5F4D">
            <w:pPr>
              <w:pStyle w:val="Default"/>
              <w:rPr>
                <w:rFonts w:eastAsia="SimSun"/>
                <w:color w:val="auto"/>
                <w:sz w:val="18"/>
                <w:szCs w:val="18"/>
              </w:rPr>
            </w:pPr>
            <w:r w:rsidRPr="007526A3">
              <w:rPr>
                <w:rFonts w:eastAsia="SimSun"/>
                <w:color w:val="auto"/>
                <w:sz w:val="18"/>
                <w:szCs w:val="18"/>
              </w:rPr>
              <w:t>Select from:</w:t>
            </w:r>
          </w:p>
          <w:p w14:paraId="31ED0BC9"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Up to 1 year</w:t>
            </w:r>
          </w:p>
          <w:p w14:paraId="6DE9DDC8"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1 to 3 years</w:t>
            </w:r>
          </w:p>
          <w:p w14:paraId="3FEE3199"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3 to 6 years</w:t>
            </w:r>
          </w:p>
          <w:p w14:paraId="2FF1A2CF"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&gt;6 years</w:t>
            </w:r>
          </w:p>
          <w:p w14:paraId="63FFAC13"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Unknown</w:t>
            </w:r>
          </w:p>
        </w:tc>
        <w:tc>
          <w:tcPr>
            <w:tcW w:w="415" w:type="pct"/>
            <w:tcMar>
              <w:top w:w="57" w:type="dxa"/>
              <w:bottom w:w="57" w:type="dxa"/>
            </w:tcMar>
          </w:tcPr>
          <w:p w14:paraId="62793CAD" w14:textId="77777777" w:rsidR="00E77DE4" w:rsidRPr="007526A3" w:rsidRDefault="00E77DE4" w:rsidP="004C5F4D">
            <w:pPr>
              <w:pStyle w:val="Default"/>
              <w:rPr>
                <w:rFonts w:eastAsia="SimSun"/>
                <w:color w:val="auto"/>
                <w:sz w:val="18"/>
                <w:szCs w:val="18"/>
              </w:rPr>
            </w:pPr>
            <w:r w:rsidRPr="007526A3">
              <w:rPr>
                <w:rFonts w:eastAsia="SimSun"/>
                <w:color w:val="auto"/>
                <w:sz w:val="18"/>
                <w:szCs w:val="18"/>
              </w:rPr>
              <w:t>Select from:</w:t>
            </w:r>
          </w:p>
          <w:p w14:paraId="6019A8A4"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Direct</w:t>
            </w:r>
          </w:p>
          <w:p w14:paraId="536775B7"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Indirect (Supply chain)</w:t>
            </w:r>
          </w:p>
          <w:p w14:paraId="431BDB07"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Indirect (Client)</w:t>
            </w:r>
          </w:p>
        </w:tc>
        <w:tc>
          <w:tcPr>
            <w:tcW w:w="556" w:type="pct"/>
            <w:tcMar>
              <w:top w:w="57" w:type="dxa"/>
              <w:bottom w:w="57" w:type="dxa"/>
            </w:tcMar>
          </w:tcPr>
          <w:p w14:paraId="1EAE6473" w14:textId="77777777" w:rsidR="00E77DE4" w:rsidRPr="007526A3" w:rsidRDefault="00E77DE4" w:rsidP="004C5F4D">
            <w:pPr>
              <w:pStyle w:val="Default"/>
              <w:rPr>
                <w:rFonts w:eastAsia="SimSun"/>
                <w:color w:val="auto"/>
                <w:sz w:val="18"/>
                <w:szCs w:val="18"/>
              </w:rPr>
            </w:pPr>
            <w:r w:rsidRPr="007526A3">
              <w:rPr>
                <w:rFonts w:eastAsia="SimSun"/>
                <w:color w:val="auto"/>
                <w:sz w:val="18"/>
                <w:szCs w:val="18"/>
              </w:rPr>
              <w:t xml:space="preserve">Select from: </w:t>
            </w:r>
          </w:p>
          <w:p w14:paraId="23505F81"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Virtually certain</w:t>
            </w:r>
          </w:p>
          <w:p w14:paraId="5D6C9587"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Very likely</w:t>
            </w:r>
          </w:p>
          <w:p w14:paraId="29B148B1"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Likely</w:t>
            </w:r>
          </w:p>
          <w:p w14:paraId="113E7051"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More likely than not</w:t>
            </w:r>
          </w:p>
          <w:p w14:paraId="236787E1"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About as likely as not</w:t>
            </w:r>
          </w:p>
          <w:p w14:paraId="55D47BE8"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Unlikely</w:t>
            </w:r>
          </w:p>
          <w:p w14:paraId="53A263D3"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Very unlikely</w:t>
            </w:r>
          </w:p>
          <w:p w14:paraId="17DC68C0"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Exceptionally unlikely</w:t>
            </w:r>
          </w:p>
          <w:p w14:paraId="7DAB5215"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Unknown</w:t>
            </w:r>
          </w:p>
        </w:tc>
        <w:tc>
          <w:tcPr>
            <w:tcW w:w="413" w:type="pct"/>
            <w:tcMar>
              <w:top w:w="57" w:type="dxa"/>
              <w:bottom w:w="57" w:type="dxa"/>
            </w:tcMar>
          </w:tcPr>
          <w:p w14:paraId="3078E2A5" w14:textId="77777777" w:rsidR="00E77DE4" w:rsidRPr="007526A3" w:rsidRDefault="00E77DE4" w:rsidP="004C5F4D">
            <w:pPr>
              <w:pStyle w:val="Default"/>
              <w:rPr>
                <w:rFonts w:eastAsia="SimSun"/>
                <w:color w:val="auto"/>
                <w:sz w:val="18"/>
                <w:szCs w:val="18"/>
              </w:rPr>
            </w:pPr>
            <w:r w:rsidRPr="007526A3">
              <w:rPr>
                <w:rFonts w:eastAsia="SimSun"/>
                <w:color w:val="auto"/>
                <w:sz w:val="18"/>
                <w:szCs w:val="18"/>
              </w:rPr>
              <w:t xml:space="preserve">Select from: </w:t>
            </w:r>
          </w:p>
          <w:p w14:paraId="289BA6E4"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High</w:t>
            </w:r>
          </w:p>
          <w:p w14:paraId="765E2F39"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Medium-high</w:t>
            </w:r>
          </w:p>
          <w:p w14:paraId="164698F8"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Medium</w:t>
            </w:r>
          </w:p>
          <w:p w14:paraId="2D670DEE"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Low-medium</w:t>
            </w:r>
          </w:p>
          <w:p w14:paraId="658E20E6"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Low</w:t>
            </w:r>
          </w:p>
          <w:p w14:paraId="189115A9"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 xml:space="preserve">Unknown </w:t>
            </w:r>
          </w:p>
        </w:tc>
        <w:tc>
          <w:tcPr>
            <w:tcW w:w="462" w:type="pct"/>
            <w:tcMar>
              <w:top w:w="57" w:type="dxa"/>
              <w:bottom w:w="57" w:type="dxa"/>
            </w:tcMar>
          </w:tcPr>
          <w:p w14:paraId="10F8C2C6" w14:textId="77777777" w:rsidR="00E77DE4" w:rsidRPr="00385848" w:rsidRDefault="00E77DE4" w:rsidP="004C5F4D">
            <w:pPr>
              <w:rPr>
                <w:rFonts w:ascii="Arial" w:hAnsi="Arial" w:cs="Arial"/>
                <w:sz w:val="18"/>
                <w:szCs w:val="18"/>
                <w:lang w:val="en-GB" w:eastAsia="en-US"/>
              </w:rPr>
            </w:pPr>
            <w:r w:rsidRPr="00385848">
              <w:rPr>
                <w:rFonts w:ascii="Arial" w:hAnsi="Arial" w:cs="Arial"/>
                <w:sz w:val="18"/>
                <w:szCs w:val="18"/>
                <w:lang w:val="en-GB" w:eastAsia="en-US"/>
              </w:rPr>
              <w:t xml:space="preserve">Text </w:t>
            </w:r>
            <w:r>
              <w:rPr>
                <w:rFonts w:ascii="Arial" w:hAnsi="Arial" w:cs="Arial"/>
                <w:sz w:val="18"/>
                <w:szCs w:val="18"/>
                <w:lang w:val="en-GB" w:eastAsia="en-US"/>
              </w:rPr>
              <w:t>f</w:t>
            </w:r>
            <w:r w:rsidRPr="00385848">
              <w:rPr>
                <w:rFonts w:ascii="Arial" w:hAnsi="Arial" w:cs="Arial"/>
                <w:sz w:val="18"/>
                <w:szCs w:val="18"/>
                <w:lang w:val="en-GB" w:eastAsia="en-US"/>
              </w:rPr>
              <w:t>ield [</w:t>
            </w:r>
            <w:r>
              <w:rPr>
                <w:rFonts w:ascii="Arial" w:hAnsi="Arial" w:cs="Arial"/>
                <w:sz w:val="18"/>
                <w:szCs w:val="18"/>
                <w:lang w:val="en-GB" w:eastAsia="en-US"/>
              </w:rPr>
              <w:t>maximum 1000</w:t>
            </w:r>
            <w:r w:rsidRPr="00385848">
              <w:rPr>
                <w:rFonts w:ascii="Arial" w:hAnsi="Arial" w:cs="Arial"/>
                <w:sz w:val="18"/>
                <w:szCs w:val="18"/>
                <w:lang w:val="en-GB" w:eastAsia="en-US"/>
              </w:rPr>
              <w:t xml:space="preserve"> characters]</w:t>
            </w:r>
          </w:p>
        </w:tc>
        <w:tc>
          <w:tcPr>
            <w:tcW w:w="426" w:type="pct"/>
            <w:tcMar>
              <w:top w:w="57" w:type="dxa"/>
              <w:bottom w:w="57" w:type="dxa"/>
            </w:tcMar>
          </w:tcPr>
          <w:p w14:paraId="3254D942" w14:textId="77777777" w:rsidR="00E77DE4" w:rsidRPr="00385848" w:rsidRDefault="00E77DE4" w:rsidP="004C5F4D">
            <w:pPr>
              <w:rPr>
                <w:rFonts w:ascii="Arial" w:hAnsi="Arial" w:cs="Arial"/>
                <w:sz w:val="18"/>
                <w:szCs w:val="18"/>
                <w:lang w:val="en-GB" w:eastAsia="en-US"/>
              </w:rPr>
            </w:pPr>
            <w:r w:rsidRPr="00385848">
              <w:rPr>
                <w:rFonts w:ascii="Arial" w:hAnsi="Arial" w:cs="Arial"/>
                <w:sz w:val="18"/>
                <w:szCs w:val="18"/>
                <w:lang w:val="en-GB" w:eastAsia="en-US"/>
              </w:rPr>
              <w:t xml:space="preserve">Text </w:t>
            </w:r>
            <w:r>
              <w:rPr>
                <w:rFonts w:ascii="Arial" w:hAnsi="Arial" w:cs="Arial"/>
                <w:sz w:val="18"/>
                <w:szCs w:val="18"/>
                <w:lang w:val="en-GB" w:eastAsia="en-US"/>
              </w:rPr>
              <w:t>f</w:t>
            </w:r>
            <w:r w:rsidRPr="00385848">
              <w:rPr>
                <w:rFonts w:ascii="Arial" w:hAnsi="Arial" w:cs="Arial"/>
                <w:sz w:val="18"/>
                <w:szCs w:val="18"/>
                <w:lang w:val="en-GB" w:eastAsia="en-US"/>
              </w:rPr>
              <w:t>ield [</w:t>
            </w:r>
            <w:r>
              <w:rPr>
                <w:rFonts w:ascii="Arial" w:hAnsi="Arial" w:cs="Arial"/>
                <w:sz w:val="18"/>
                <w:szCs w:val="18"/>
                <w:lang w:val="en-GB" w:eastAsia="en-US"/>
              </w:rPr>
              <w:t>maximum 1500</w:t>
            </w:r>
            <w:r w:rsidRPr="00385848">
              <w:rPr>
                <w:rFonts w:ascii="Arial" w:hAnsi="Arial" w:cs="Arial"/>
                <w:sz w:val="18"/>
                <w:szCs w:val="18"/>
                <w:lang w:val="en-GB" w:eastAsia="en-US"/>
              </w:rPr>
              <w:t xml:space="preserve"> characters]</w:t>
            </w:r>
          </w:p>
        </w:tc>
        <w:tc>
          <w:tcPr>
            <w:tcW w:w="378" w:type="pct"/>
            <w:tcMar>
              <w:top w:w="57" w:type="dxa"/>
              <w:bottom w:w="57" w:type="dxa"/>
            </w:tcMar>
          </w:tcPr>
          <w:p w14:paraId="7C1F7CB5" w14:textId="77777777" w:rsidR="00E77DE4" w:rsidRPr="00385848" w:rsidRDefault="00E77DE4" w:rsidP="004C5F4D">
            <w:pPr>
              <w:rPr>
                <w:rFonts w:ascii="Arial" w:hAnsi="Arial" w:cs="Arial"/>
                <w:sz w:val="18"/>
                <w:szCs w:val="18"/>
                <w:lang w:val="en-GB" w:eastAsia="en-US"/>
              </w:rPr>
            </w:pPr>
            <w:r w:rsidRPr="00385848">
              <w:rPr>
                <w:rFonts w:ascii="Arial" w:hAnsi="Arial" w:cs="Arial"/>
                <w:sz w:val="18"/>
                <w:szCs w:val="18"/>
                <w:lang w:val="en-GB" w:eastAsia="en-US"/>
              </w:rPr>
              <w:t xml:space="preserve">Text </w:t>
            </w:r>
            <w:r>
              <w:rPr>
                <w:rFonts w:ascii="Arial" w:hAnsi="Arial" w:cs="Arial"/>
                <w:sz w:val="18"/>
                <w:szCs w:val="18"/>
                <w:lang w:val="en-GB" w:eastAsia="en-US"/>
              </w:rPr>
              <w:t>f</w:t>
            </w:r>
            <w:r w:rsidRPr="00385848">
              <w:rPr>
                <w:rFonts w:ascii="Arial" w:hAnsi="Arial" w:cs="Arial"/>
                <w:sz w:val="18"/>
                <w:szCs w:val="18"/>
                <w:lang w:val="en-GB" w:eastAsia="en-US"/>
              </w:rPr>
              <w:t>ield [</w:t>
            </w:r>
            <w:r>
              <w:rPr>
                <w:rFonts w:ascii="Arial" w:hAnsi="Arial" w:cs="Arial"/>
                <w:sz w:val="18"/>
                <w:szCs w:val="18"/>
                <w:lang w:val="en-GB" w:eastAsia="en-US"/>
              </w:rPr>
              <w:t>maximum 1000</w:t>
            </w:r>
            <w:r w:rsidRPr="00385848">
              <w:rPr>
                <w:rFonts w:ascii="Arial" w:hAnsi="Arial" w:cs="Arial"/>
                <w:sz w:val="18"/>
                <w:szCs w:val="18"/>
                <w:lang w:val="en-GB" w:eastAsia="en-US"/>
              </w:rPr>
              <w:t xml:space="preserve"> characters]</w:t>
            </w:r>
          </w:p>
        </w:tc>
      </w:tr>
    </w:tbl>
    <w:p w14:paraId="25CE1A4D" w14:textId="3145605C" w:rsidR="00E77DE4" w:rsidRDefault="00E77DE4" w:rsidP="00E77DE4">
      <w:pPr>
        <w:pStyle w:val="DGHeading3"/>
        <w:spacing w:before="60"/>
        <w:jc w:val="both"/>
        <w:rPr>
          <w:rFonts w:ascii="Arial" w:hAnsi="Arial"/>
          <w:b w:val="0"/>
          <w:sz w:val="18"/>
          <w:lang w:val="en-GB"/>
        </w:rPr>
      </w:pPr>
      <w:r w:rsidRPr="00270B3C">
        <w:rPr>
          <w:rFonts w:ascii="Arial" w:hAnsi="Arial"/>
          <w:b w:val="0"/>
          <w:sz w:val="18"/>
          <w:lang w:val="en-GB"/>
        </w:rPr>
        <w:t>If you have multiple opportunities, you can add them to the table by using the “</w:t>
      </w:r>
      <w:r>
        <w:rPr>
          <w:rFonts w:ascii="Arial" w:hAnsi="Arial"/>
          <w:b w:val="0"/>
          <w:sz w:val="18"/>
          <w:lang w:val="en-GB"/>
        </w:rPr>
        <w:t>A</w:t>
      </w:r>
      <w:r w:rsidRPr="00270B3C">
        <w:rPr>
          <w:rFonts w:ascii="Arial" w:hAnsi="Arial"/>
          <w:b w:val="0"/>
          <w:sz w:val="18"/>
          <w:lang w:val="en-GB"/>
        </w:rPr>
        <w:t xml:space="preserve">dd </w:t>
      </w:r>
      <w:r>
        <w:rPr>
          <w:rFonts w:ascii="Arial" w:hAnsi="Arial"/>
          <w:b w:val="0"/>
          <w:sz w:val="18"/>
          <w:lang w:val="en-GB"/>
        </w:rPr>
        <w:t>R</w:t>
      </w:r>
      <w:r w:rsidRPr="00270B3C">
        <w:rPr>
          <w:rFonts w:ascii="Arial" w:hAnsi="Arial"/>
          <w:b w:val="0"/>
          <w:sz w:val="18"/>
          <w:lang w:val="en-GB"/>
        </w:rPr>
        <w:t>ow” button to the bottom right.</w:t>
      </w:r>
    </w:p>
    <w:p w14:paraId="4D8E6849" w14:textId="77777777" w:rsidR="00E77DE4" w:rsidRDefault="00E77DE4">
      <w:pPr>
        <w:rPr>
          <w:rFonts w:ascii="Arial" w:eastAsiaTheme="minorEastAsia" w:hAnsi="Arial" w:cs="Arial"/>
          <w:color w:val="000000"/>
          <w:sz w:val="18"/>
          <w:szCs w:val="20"/>
          <w:lang w:val="en-GB" w:eastAsia="en-US"/>
        </w:rPr>
      </w:pPr>
      <w:r>
        <w:rPr>
          <w:rFonts w:ascii="Arial" w:hAnsi="Arial"/>
          <w:b/>
          <w:sz w:val="18"/>
          <w:lang w:val="en-GB"/>
        </w:rPr>
        <w:br w:type="page"/>
      </w:r>
    </w:p>
    <w:p w14:paraId="0E21FA58" w14:textId="77777777" w:rsidR="00E77DE4" w:rsidRPr="00973FE7" w:rsidRDefault="00E77DE4" w:rsidP="00E77DE4">
      <w:pPr>
        <w:rPr>
          <w:rFonts w:ascii="Arial" w:eastAsiaTheme="minorEastAsia" w:hAnsi="Arial" w:cs="Arial"/>
          <w:color w:val="000000"/>
          <w:sz w:val="18"/>
          <w:szCs w:val="20"/>
          <w:lang w:val="en-GB" w:eastAsia="en-US"/>
        </w:rPr>
      </w:pPr>
      <w:r>
        <w:rPr>
          <w:rFonts w:ascii="Arial" w:hAnsi="Arial"/>
          <w:i/>
          <w:sz w:val="20"/>
          <w:szCs w:val="20"/>
          <w:lang w:val="en-GB"/>
        </w:rPr>
        <w:t>If “</w:t>
      </w:r>
      <w:r w:rsidRPr="005B5162">
        <w:rPr>
          <w:rFonts w:ascii="Arial" w:hAnsi="Arial"/>
          <w:i/>
          <w:sz w:val="20"/>
          <w:szCs w:val="20"/>
          <w:lang w:val="en-GB" w:eastAsia="zh-TW"/>
        </w:rPr>
        <w:t>O</w:t>
      </w:r>
      <w:r w:rsidRPr="005B5162">
        <w:rPr>
          <w:rFonts w:ascii="Arial" w:hAnsi="Arial"/>
          <w:i/>
          <w:sz w:val="20"/>
          <w:szCs w:val="20"/>
          <w:lang w:val="en-GB"/>
        </w:rPr>
        <w:t xml:space="preserve">pportunities </w:t>
      </w:r>
      <w:r>
        <w:rPr>
          <w:rFonts w:ascii="Arial" w:hAnsi="Arial"/>
          <w:i/>
          <w:sz w:val="20"/>
          <w:szCs w:val="20"/>
          <w:lang w:val="en-GB"/>
        </w:rPr>
        <w:t>driven by changes in regulation”</w:t>
      </w:r>
      <w:r w:rsidRPr="005B5162">
        <w:rPr>
          <w:rFonts w:ascii="Arial" w:hAnsi="Arial"/>
          <w:i/>
          <w:sz w:val="20"/>
          <w:szCs w:val="20"/>
          <w:lang w:val="en-GB"/>
        </w:rPr>
        <w:t xml:space="preserve"> is ticked</w:t>
      </w:r>
      <w:r>
        <w:rPr>
          <w:rFonts w:ascii="Arial" w:hAnsi="Arial"/>
          <w:i/>
          <w:sz w:val="20"/>
          <w:szCs w:val="20"/>
          <w:lang w:val="en-GB"/>
        </w:rPr>
        <w:t xml:space="preserve"> in CC6.1</w:t>
      </w:r>
      <w:r w:rsidRPr="005B5162">
        <w:rPr>
          <w:rFonts w:ascii="Arial" w:hAnsi="Arial"/>
          <w:i/>
          <w:sz w:val="20"/>
          <w:szCs w:val="20"/>
          <w:lang w:val="en-GB"/>
        </w:rPr>
        <w:t>:</w:t>
      </w:r>
    </w:p>
    <w:p w14:paraId="488DBB83" w14:textId="77777777" w:rsidR="00E77DE4" w:rsidRPr="005B5162" w:rsidRDefault="00E77DE4" w:rsidP="00E77DE4">
      <w:pPr>
        <w:pStyle w:val="DGHeading3"/>
        <w:jc w:val="both"/>
        <w:rPr>
          <w:rFonts w:ascii="Arial" w:hAnsi="Arial"/>
          <w:b w:val="0"/>
          <w:lang w:val="en-GB"/>
        </w:rPr>
      </w:pPr>
    </w:p>
    <w:p w14:paraId="005F7D9D" w14:textId="77777777" w:rsidR="00E77DE4" w:rsidRDefault="00E77DE4" w:rsidP="00E77DE4">
      <w:pPr>
        <w:pStyle w:val="DGHeading3"/>
        <w:jc w:val="both"/>
        <w:rPr>
          <w:rFonts w:ascii="Arial" w:hAnsi="Arial"/>
          <w:lang w:val="en-GB"/>
        </w:rPr>
      </w:pPr>
      <w:r w:rsidRPr="00B377CE">
        <w:rPr>
          <w:rFonts w:ascii="Arial" w:hAnsi="Arial"/>
          <w:lang w:val="en-GB"/>
        </w:rPr>
        <w:t>CC6.1c</w:t>
      </w:r>
      <w:r>
        <w:rPr>
          <w:rFonts w:ascii="Arial" w:hAnsi="Arial"/>
          <w:lang w:val="en-GB"/>
        </w:rPr>
        <w:t>: Please describe your</w:t>
      </w:r>
      <w:r w:rsidRPr="00B377CE">
        <w:rPr>
          <w:rFonts w:ascii="Arial" w:hAnsi="Arial"/>
          <w:lang w:val="en-GB"/>
        </w:rPr>
        <w:t xml:space="preserve"> </w:t>
      </w:r>
      <w:r>
        <w:rPr>
          <w:rFonts w:ascii="Arial" w:hAnsi="Arial"/>
          <w:lang w:val="en-GB"/>
        </w:rPr>
        <w:t xml:space="preserve">inherent </w:t>
      </w:r>
      <w:r w:rsidRPr="00B377CE">
        <w:rPr>
          <w:rFonts w:ascii="Arial" w:hAnsi="Arial"/>
          <w:lang w:val="en-GB"/>
        </w:rPr>
        <w:t>opportunities that are driven by changes in other climate-related developments</w:t>
      </w:r>
    </w:p>
    <w:p w14:paraId="6A62AE86" w14:textId="77777777" w:rsidR="00E77DE4" w:rsidRPr="00B377CE" w:rsidRDefault="00E77DE4" w:rsidP="00E77DE4">
      <w:pPr>
        <w:pStyle w:val="DGHeading3"/>
        <w:jc w:val="both"/>
        <w:rPr>
          <w:rFonts w:ascii="Arial" w:hAnsi="Arial"/>
          <w:lang w:val="en-GB"/>
        </w:rPr>
      </w:pPr>
    </w:p>
    <w:tbl>
      <w:tblPr>
        <w:tblW w:w="5863" w:type="pct"/>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3"/>
        <w:gridCol w:w="1196"/>
        <w:gridCol w:w="2500"/>
        <w:gridCol w:w="1128"/>
        <w:gridCol w:w="1270"/>
        <w:gridCol w:w="1845"/>
        <w:gridCol w:w="1270"/>
        <w:gridCol w:w="1416"/>
        <w:gridCol w:w="1305"/>
        <w:gridCol w:w="1267"/>
      </w:tblGrid>
      <w:tr w:rsidR="00E77DE4" w:rsidRPr="005B5162" w14:paraId="18CA8381" w14:textId="77777777" w:rsidTr="004C5F4D">
        <w:tc>
          <w:tcPr>
            <w:tcW w:w="733" w:type="pct"/>
            <w:shd w:val="clear" w:color="auto" w:fill="BFBFBF" w:themeFill="background1" w:themeFillShade="BF"/>
            <w:tcMar>
              <w:top w:w="57" w:type="dxa"/>
              <w:bottom w:w="57" w:type="dxa"/>
            </w:tcMar>
          </w:tcPr>
          <w:p w14:paraId="66CE3740" w14:textId="77777777" w:rsidR="00E77DE4" w:rsidRPr="00270B3C" w:rsidRDefault="00E77DE4" w:rsidP="004C5F4D">
            <w:pPr>
              <w:rPr>
                <w:rFonts w:ascii="Arial" w:hAnsi="Arial" w:cs="Arial"/>
                <w:sz w:val="2"/>
                <w:szCs w:val="2"/>
              </w:rPr>
            </w:pPr>
            <w:r w:rsidRPr="00270B3C">
              <w:rPr>
                <w:rFonts w:ascii="Arial" w:hAnsi="Arial" w:cs="Arial"/>
                <w:sz w:val="18"/>
                <w:szCs w:val="18"/>
              </w:rPr>
              <w:t xml:space="preserve"> </w:t>
            </w:r>
          </w:p>
          <w:p w14:paraId="102A820C" w14:textId="77777777" w:rsidR="00E77DE4" w:rsidRPr="00270B3C" w:rsidRDefault="00E77DE4" w:rsidP="004C5F4D">
            <w:pPr>
              <w:rPr>
                <w:rFonts w:ascii="Arial" w:hAnsi="Arial" w:cs="Arial"/>
                <w:sz w:val="18"/>
                <w:szCs w:val="18"/>
                <w:lang w:val="en-GB" w:eastAsia="en-US"/>
              </w:rPr>
            </w:pPr>
            <w:r w:rsidRPr="00270B3C">
              <w:rPr>
                <w:rFonts w:ascii="Arial" w:hAnsi="Arial" w:cs="Arial"/>
                <w:sz w:val="18"/>
                <w:szCs w:val="18"/>
                <w:lang w:val="en-GB" w:eastAsia="en-US"/>
              </w:rPr>
              <w:t>Opportunity driver</w:t>
            </w:r>
          </w:p>
        </w:tc>
        <w:tc>
          <w:tcPr>
            <w:tcW w:w="391" w:type="pct"/>
            <w:shd w:val="clear" w:color="auto" w:fill="BFBFBF" w:themeFill="background1" w:themeFillShade="BF"/>
            <w:tcMar>
              <w:top w:w="57" w:type="dxa"/>
              <w:bottom w:w="57" w:type="dxa"/>
            </w:tcMar>
          </w:tcPr>
          <w:p w14:paraId="49CBBA22" w14:textId="77777777" w:rsidR="00E77DE4" w:rsidRPr="00270B3C" w:rsidRDefault="00E77DE4" w:rsidP="004C5F4D">
            <w:pPr>
              <w:rPr>
                <w:rFonts w:ascii="Arial" w:hAnsi="Arial" w:cs="Arial"/>
                <w:sz w:val="2"/>
                <w:szCs w:val="2"/>
                <w:lang w:val="en-GB" w:eastAsia="en-US"/>
              </w:rPr>
            </w:pPr>
          </w:p>
          <w:p w14:paraId="27B097E6" w14:textId="77777777" w:rsidR="00E77DE4" w:rsidRPr="00270B3C" w:rsidRDefault="00E77DE4" w:rsidP="004C5F4D">
            <w:pPr>
              <w:rPr>
                <w:rFonts w:ascii="Arial" w:hAnsi="Arial" w:cs="Arial"/>
                <w:sz w:val="18"/>
                <w:szCs w:val="18"/>
                <w:lang w:val="en-GB" w:eastAsia="en-US"/>
              </w:rPr>
            </w:pPr>
            <w:r w:rsidRPr="00270B3C">
              <w:rPr>
                <w:rFonts w:ascii="Arial" w:hAnsi="Arial" w:cs="Arial"/>
                <w:sz w:val="18"/>
                <w:szCs w:val="18"/>
                <w:lang w:val="en-GB" w:eastAsia="en-US"/>
              </w:rPr>
              <w:t>Description</w:t>
            </w:r>
          </w:p>
        </w:tc>
        <w:tc>
          <w:tcPr>
            <w:tcW w:w="813" w:type="pct"/>
            <w:shd w:val="clear" w:color="auto" w:fill="BFBFBF" w:themeFill="background1" w:themeFillShade="BF"/>
            <w:tcMar>
              <w:top w:w="57" w:type="dxa"/>
              <w:bottom w:w="57" w:type="dxa"/>
            </w:tcMar>
          </w:tcPr>
          <w:p w14:paraId="3CC01B76" w14:textId="77777777" w:rsidR="00E77DE4" w:rsidRPr="00270B3C" w:rsidRDefault="00E77DE4" w:rsidP="004C5F4D">
            <w:pPr>
              <w:rPr>
                <w:rFonts w:ascii="Arial" w:hAnsi="Arial" w:cs="Arial"/>
                <w:sz w:val="2"/>
                <w:szCs w:val="2"/>
                <w:lang w:val="en-GB" w:eastAsia="en-US"/>
              </w:rPr>
            </w:pPr>
          </w:p>
          <w:p w14:paraId="30EA4D98" w14:textId="77777777" w:rsidR="00E77DE4" w:rsidRPr="00270B3C" w:rsidRDefault="00E77DE4" w:rsidP="004C5F4D">
            <w:pPr>
              <w:rPr>
                <w:rFonts w:ascii="Arial" w:hAnsi="Arial" w:cs="Arial"/>
                <w:sz w:val="18"/>
                <w:szCs w:val="18"/>
                <w:lang w:val="en-GB" w:eastAsia="en-US"/>
              </w:rPr>
            </w:pPr>
            <w:r w:rsidRPr="00270B3C">
              <w:rPr>
                <w:rFonts w:ascii="Arial" w:hAnsi="Arial" w:cs="Arial"/>
                <w:sz w:val="18"/>
                <w:szCs w:val="18"/>
                <w:lang w:val="en-GB" w:eastAsia="en-US"/>
              </w:rPr>
              <w:t>Potential impact</w:t>
            </w:r>
          </w:p>
        </w:tc>
        <w:tc>
          <w:tcPr>
            <w:tcW w:w="369" w:type="pct"/>
            <w:shd w:val="clear" w:color="auto" w:fill="BFBFBF" w:themeFill="background1" w:themeFillShade="BF"/>
            <w:tcMar>
              <w:top w:w="57" w:type="dxa"/>
              <w:bottom w:w="57" w:type="dxa"/>
            </w:tcMar>
          </w:tcPr>
          <w:p w14:paraId="27AF7DE3" w14:textId="77777777" w:rsidR="00E77DE4" w:rsidRPr="00270B3C" w:rsidRDefault="00E77DE4" w:rsidP="004C5F4D">
            <w:pPr>
              <w:rPr>
                <w:rFonts w:ascii="Arial" w:hAnsi="Arial" w:cs="Arial"/>
                <w:sz w:val="2"/>
                <w:szCs w:val="2"/>
                <w:lang w:val="en-GB" w:eastAsia="en-US"/>
              </w:rPr>
            </w:pPr>
          </w:p>
          <w:p w14:paraId="127D33C0" w14:textId="77777777" w:rsidR="00E77DE4" w:rsidRPr="00270B3C" w:rsidRDefault="00E77DE4" w:rsidP="004C5F4D">
            <w:pPr>
              <w:rPr>
                <w:rFonts w:ascii="Arial" w:hAnsi="Arial" w:cs="Arial"/>
                <w:sz w:val="18"/>
                <w:szCs w:val="18"/>
                <w:lang w:val="en-GB" w:eastAsia="en-US"/>
              </w:rPr>
            </w:pPr>
            <w:r w:rsidRPr="00270B3C">
              <w:rPr>
                <w:rFonts w:ascii="Arial" w:hAnsi="Arial" w:cs="Arial"/>
                <w:sz w:val="18"/>
                <w:szCs w:val="18"/>
                <w:lang w:val="en-GB" w:eastAsia="en-US"/>
              </w:rPr>
              <w:t>Timeframe</w:t>
            </w:r>
          </w:p>
        </w:tc>
        <w:tc>
          <w:tcPr>
            <w:tcW w:w="415" w:type="pct"/>
            <w:shd w:val="clear" w:color="auto" w:fill="BFBFBF" w:themeFill="background1" w:themeFillShade="BF"/>
            <w:tcMar>
              <w:top w:w="57" w:type="dxa"/>
              <w:bottom w:w="57" w:type="dxa"/>
            </w:tcMar>
          </w:tcPr>
          <w:p w14:paraId="68370EC2" w14:textId="77777777" w:rsidR="00E77DE4" w:rsidRPr="00270B3C" w:rsidRDefault="00E77DE4" w:rsidP="004C5F4D">
            <w:pPr>
              <w:rPr>
                <w:rFonts w:ascii="Arial" w:hAnsi="Arial" w:cs="Arial"/>
                <w:sz w:val="2"/>
                <w:szCs w:val="2"/>
                <w:lang w:val="en-GB" w:eastAsia="en-US"/>
              </w:rPr>
            </w:pPr>
          </w:p>
          <w:p w14:paraId="233E29A8" w14:textId="77777777" w:rsidR="00E77DE4" w:rsidRPr="00270B3C" w:rsidRDefault="00E77DE4" w:rsidP="004C5F4D">
            <w:pPr>
              <w:rPr>
                <w:rFonts w:ascii="Arial" w:hAnsi="Arial" w:cs="Arial"/>
                <w:sz w:val="18"/>
                <w:szCs w:val="18"/>
                <w:lang w:val="en-GB" w:eastAsia="en-US"/>
              </w:rPr>
            </w:pPr>
            <w:r w:rsidRPr="00270B3C">
              <w:rPr>
                <w:rFonts w:ascii="Arial" w:hAnsi="Arial" w:cs="Arial"/>
                <w:sz w:val="18"/>
                <w:szCs w:val="18"/>
                <w:lang w:val="en-GB" w:eastAsia="en-US"/>
              </w:rPr>
              <w:t>Direct/</w:t>
            </w:r>
          </w:p>
          <w:p w14:paraId="22D0CB34" w14:textId="77777777" w:rsidR="00E77DE4" w:rsidRPr="00270B3C" w:rsidRDefault="00E77DE4" w:rsidP="004C5F4D">
            <w:pPr>
              <w:rPr>
                <w:rFonts w:ascii="Arial" w:hAnsi="Arial" w:cs="Arial"/>
                <w:sz w:val="18"/>
                <w:szCs w:val="18"/>
                <w:lang w:val="en-GB" w:eastAsia="en-US"/>
              </w:rPr>
            </w:pPr>
            <w:r w:rsidRPr="00270B3C">
              <w:rPr>
                <w:rFonts w:ascii="Arial" w:hAnsi="Arial" w:cs="Arial"/>
                <w:sz w:val="18"/>
                <w:szCs w:val="18"/>
                <w:lang w:val="en-GB" w:eastAsia="en-US"/>
              </w:rPr>
              <w:t>Indirect</w:t>
            </w:r>
          </w:p>
        </w:tc>
        <w:tc>
          <w:tcPr>
            <w:tcW w:w="601" w:type="pct"/>
            <w:shd w:val="clear" w:color="auto" w:fill="BFBFBF" w:themeFill="background1" w:themeFillShade="BF"/>
            <w:tcMar>
              <w:top w:w="57" w:type="dxa"/>
              <w:bottom w:w="57" w:type="dxa"/>
            </w:tcMar>
          </w:tcPr>
          <w:p w14:paraId="3F105412" w14:textId="77777777" w:rsidR="00E77DE4" w:rsidRPr="00270B3C" w:rsidRDefault="00E77DE4" w:rsidP="004C5F4D">
            <w:pPr>
              <w:rPr>
                <w:rFonts w:ascii="Arial" w:hAnsi="Arial" w:cs="Arial"/>
                <w:sz w:val="2"/>
                <w:szCs w:val="2"/>
                <w:lang w:val="en-GB" w:eastAsia="en-US"/>
              </w:rPr>
            </w:pPr>
          </w:p>
          <w:p w14:paraId="707609A2" w14:textId="77777777" w:rsidR="00E77DE4" w:rsidRPr="00270B3C" w:rsidRDefault="00E77DE4" w:rsidP="004C5F4D">
            <w:pPr>
              <w:rPr>
                <w:rFonts w:ascii="Arial" w:hAnsi="Arial" w:cs="Arial"/>
                <w:sz w:val="18"/>
                <w:szCs w:val="18"/>
                <w:lang w:val="en-GB" w:eastAsia="en-US"/>
              </w:rPr>
            </w:pPr>
            <w:r w:rsidRPr="00270B3C">
              <w:rPr>
                <w:rFonts w:ascii="Arial" w:hAnsi="Arial" w:cs="Arial"/>
                <w:sz w:val="18"/>
                <w:szCs w:val="18"/>
                <w:lang w:val="en-GB" w:eastAsia="en-US"/>
              </w:rPr>
              <w:t>Likelihood</w:t>
            </w:r>
          </w:p>
        </w:tc>
        <w:tc>
          <w:tcPr>
            <w:tcW w:w="415" w:type="pct"/>
            <w:shd w:val="clear" w:color="auto" w:fill="BFBFBF" w:themeFill="background1" w:themeFillShade="BF"/>
            <w:tcMar>
              <w:top w:w="57" w:type="dxa"/>
              <w:bottom w:w="57" w:type="dxa"/>
            </w:tcMar>
          </w:tcPr>
          <w:p w14:paraId="7B5C768C" w14:textId="77777777" w:rsidR="00E77DE4" w:rsidRPr="00270B3C" w:rsidRDefault="00E77DE4" w:rsidP="004C5F4D">
            <w:pPr>
              <w:rPr>
                <w:rFonts w:ascii="Arial" w:hAnsi="Arial" w:cs="Arial"/>
                <w:sz w:val="2"/>
                <w:szCs w:val="2"/>
                <w:lang w:val="en-GB" w:eastAsia="en-US"/>
              </w:rPr>
            </w:pPr>
          </w:p>
          <w:p w14:paraId="253CCBE0" w14:textId="77777777" w:rsidR="00E77DE4" w:rsidRPr="00270B3C" w:rsidRDefault="00E77DE4" w:rsidP="004C5F4D">
            <w:pPr>
              <w:rPr>
                <w:rFonts w:ascii="Arial" w:hAnsi="Arial" w:cs="Arial"/>
                <w:sz w:val="18"/>
                <w:szCs w:val="18"/>
                <w:lang w:val="en-GB" w:eastAsia="en-US"/>
              </w:rPr>
            </w:pPr>
            <w:r w:rsidRPr="00270B3C">
              <w:rPr>
                <w:rFonts w:ascii="Arial" w:hAnsi="Arial" w:cs="Arial"/>
                <w:sz w:val="18"/>
                <w:szCs w:val="18"/>
                <w:lang w:val="en-GB" w:eastAsia="en-US"/>
              </w:rPr>
              <w:t>Magnitude of impact</w:t>
            </w:r>
          </w:p>
        </w:tc>
        <w:tc>
          <w:tcPr>
            <w:tcW w:w="462" w:type="pct"/>
            <w:shd w:val="clear" w:color="auto" w:fill="BFBFBF" w:themeFill="background1" w:themeFillShade="BF"/>
            <w:tcMar>
              <w:top w:w="57" w:type="dxa"/>
              <w:bottom w:w="57" w:type="dxa"/>
            </w:tcMar>
          </w:tcPr>
          <w:p w14:paraId="28662353" w14:textId="77777777" w:rsidR="00E77DE4" w:rsidRPr="00270B3C" w:rsidRDefault="00E77DE4" w:rsidP="004C5F4D">
            <w:pPr>
              <w:rPr>
                <w:rFonts w:ascii="Arial" w:hAnsi="Arial" w:cs="Arial"/>
                <w:sz w:val="2"/>
                <w:szCs w:val="2"/>
                <w:lang w:val="en-GB" w:eastAsia="en-US"/>
              </w:rPr>
            </w:pPr>
          </w:p>
          <w:p w14:paraId="7165DD8C" w14:textId="77777777" w:rsidR="00E77DE4" w:rsidRPr="00270B3C" w:rsidRDefault="00E77DE4" w:rsidP="004C5F4D">
            <w:pPr>
              <w:rPr>
                <w:rFonts w:ascii="Arial" w:hAnsi="Arial" w:cs="Arial"/>
                <w:sz w:val="18"/>
                <w:szCs w:val="18"/>
                <w:lang w:val="en-GB" w:eastAsia="en-US"/>
              </w:rPr>
            </w:pPr>
            <w:r w:rsidRPr="00270B3C">
              <w:rPr>
                <w:rFonts w:ascii="Arial" w:hAnsi="Arial" w:cs="Arial"/>
                <w:sz w:val="18"/>
                <w:szCs w:val="18"/>
                <w:lang w:val="en-GB" w:eastAsia="en-US"/>
              </w:rPr>
              <w:t>Estimated financial implications</w:t>
            </w:r>
          </w:p>
        </w:tc>
        <w:tc>
          <w:tcPr>
            <w:tcW w:w="426" w:type="pct"/>
            <w:shd w:val="clear" w:color="auto" w:fill="BFBFBF" w:themeFill="background1" w:themeFillShade="BF"/>
            <w:tcMar>
              <w:top w:w="57" w:type="dxa"/>
              <w:bottom w:w="57" w:type="dxa"/>
            </w:tcMar>
          </w:tcPr>
          <w:p w14:paraId="6BF13F1D" w14:textId="77777777" w:rsidR="00E77DE4" w:rsidRPr="00270B3C" w:rsidRDefault="00E77DE4" w:rsidP="004C5F4D">
            <w:pPr>
              <w:rPr>
                <w:rFonts w:ascii="Arial" w:hAnsi="Arial" w:cs="Arial"/>
                <w:sz w:val="2"/>
                <w:szCs w:val="2"/>
                <w:lang w:val="en-GB" w:eastAsia="en-US"/>
              </w:rPr>
            </w:pPr>
          </w:p>
          <w:p w14:paraId="210F3419" w14:textId="77777777" w:rsidR="00E77DE4" w:rsidRPr="00270B3C" w:rsidRDefault="00E77DE4" w:rsidP="004C5F4D">
            <w:pPr>
              <w:rPr>
                <w:rFonts w:ascii="Arial" w:hAnsi="Arial" w:cs="Arial"/>
                <w:sz w:val="18"/>
                <w:szCs w:val="18"/>
                <w:lang w:val="en-GB" w:eastAsia="en-US"/>
              </w:rPr>
            </w:pPr>
            <w:r w:rsidRPr="00270B3C">
              <w:rPr>
                <w:rFonts w:ascii="Arial" w:hAnsi="Arial" w:cs="Arial"/>
                <w:sz w:val="18"/>
                <w:szCs w:val="18"/>
                <w:lang w:val="en-GB" w:eastAsia="en-US"/>
              </w:rPr>
              <w:t xml:space="preserve">Management methods </w:t>
            </w:r>
          </w:p>
        </w:tc>
        <w:tc>
          <w:tcPr>
            <w:tcW w:w="375" w:type="pct"/>
            <w:shd w:val="clear" w:color="auto" w:fill="BFBFBF" w:themeFill="background1" w:themeFillShade="BF"/>
            <w:tcMar>
              <w:top w:w="57" w:type="dxa"/>
              <w:bottom w:w="57" w:type="dxa"/>
            </w:tcMar>
          </w:tcPr>
          <w:p w14:paraId="5F4E6099" w14:textId="77777777" w:rsidR="00E77DE4" w:rsidRPr="00270B3C" w:rsidRDefault="00E77DE4" w:rsidP="004C5F4D">
            <w:pPr>
              <w:rPr>
                <w:rFonts w:ascii="Arial" w:hAnsi="Arial" w:cs="Arial"/>
                <w:sz w:val="2"/>
                <w:szCs w:val="2"/>
                <w:lang w:val="en-GB" w:eastAsia="en-US"/>
              </w:rPr>
            </w:pPr>
          </w:p>
          <w:p w14:paraId="5CDCAC4A" w14:textId="77777777" w:rsidR="00E77DE4" w:rsidRPr="00270B3C" w:rsidRDefault="00E77DE4" w:rsidP="004C5F4D">
            <w:pPr>
              <w:rPr>
                <w:rFonts w:ascii="Arial" w:hAnsi="Arial" w:cs="Arial"/>
                <w:sz w:val="18"/>
                <w:szCs w:val="18"/>
                <w:lang w:val="en-GB" w:eastAsia="en-US"/>
              </w:rPr>
            </w:pPr>
            <w:r w:rsidRPr="00270B3C">
              <w:rPr>
                <w:rFonts w:ascii="Arial" w:hAnsi="Arial" w:cs="Arial"/>
                <w:sz w:val="18"/>
                <w:szCs w:val="18"/>
                <w:lang w:val="en-GB" w:eastAsia="en-US"/>
              </w:rPr>
              <w:t>Cost of management</w:t>
            </w:r>
          </w:p>
        </w:tc>
      </w:tr>
      <w:tr w:rsidR="00E77DE4" w:rsidRPr="005B5162" w14:paraId="286192C6" w14:textId="77777777" w:rsidTr="004C5F4D">
        <w:tc>
          <w:tcPr>
            <w:tcW w:w="733" w:type="pct"/>
            <w:tcMar>
              <w:top w:w="57" w:type="dxa"/>
              <w:bottom w:w="57" w:type="dxa"/>
            </w:tcMar>
          </w:tcPr>
          <w:p w14:paraId="2C239F91" w14:textId="77777777" w:rsidR="00E77DE4" w:rsidRPr="00385848" w:rsidRDefault="00E77DE4" w:rsidP="004C5F4D">
            <w:pPr>
              <w:rPr>
                <w:rFonts w:ascii="Arial" w:hAnsi="Arial" w:cs="Arial"/>
                <w:sz w:val="18"/>
                <w:szCs w:val="18"/>
                <w:lang w:val="en-GB" w:eastAsia="en-US"/>
              </w:rPr>
            </w:pPr>
            <w:r w:rsidRPr="00385848">
              <w:rPr>
                <w:rFonts w:ascii="Arial" w:hAnsi="Arial" w:cs="Arial"/>
                <w:sz w:val="18"/>
                <w:szCs w:val="18"/>
                <w:lang w:val="en-GB" w:eastAsia="en-US"/>
              </w:rPr>
              <w:t>Select from:</w:t>
            </w:r>
          </w:p>
          <w:p w14:paraId="6DAD3DE3"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Reputation</w:t>
            </w:r>
          </w:p>
          <w:p w14:paraId="2A2C20DB"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Changing consumer behavior</w:t>
            </w:r>
          </w:p>
          <w:p w14:paraId="79F540E8"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Induced changes in human and cultural environments</w:t>
            </w:r>
          </w:p>
          <w:p w14:paraId="50C7EBD5"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Fluctuating socio-economic conditions</w:t>
            </w:r>
          </w:p>
          <w:p w14:paraId="20AF256B"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Increasing humanitarian demands</w:t>
            </w:r>
          </w:p>
          <w:p w14:paraId="7A3B47F1"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Other drivers</w:t>
            </w:r>
          </w:p>
        </w:tc>
        <w:tc>
          <w:tcPr>
            <w:tcW w:w="391" w:type="pct"/>
            <w:tcMar>
              <w:top w:w="57" w:type="dxa"/>
              <w:bottom w:w="57" w:type="dxa"/>
            </w:tcMar>
          </w:tcPr>
          <w:p w14:paraId="4F43F318" w14:textId="77777777" w:rsidR="00E77DE4" w:rsidRPr="00385848" w:rsidRDefault="00E77DE4" w:rsidP="004C5F4D">
            <w:pPr>
              <w:rPr>
                <w:rFonts w:ascii="Arial" w:hAnsi="Arial" w:cs="Arial"/>
                <w:sz w:val="18"/>
                <w:szCs w:val="18"/>
                <w:lang w:val="en-GB" w:eastAsia="en-US"/>
              </w:rPr>
            </w:pPr>
            <w:r w:rsidRPr="00385848">
              <w:rPr>
                <w:rFonts w:ascii="Arial" w:hAnsi="Arial" w:cs="Arial"/>
                <w:sz w:val="18"/>
                <w:szCs w:val="18"/>
                <w:lang w:val="en-GB" w:eastAsia="en-US"/>
              </w:rPr>
              <w:t xml:space="preserve">Text </w:t>
            </w:r>
            <w:r>
              <w:rPr>
                <w:rFonts w:ascii="Arial" w:hAnsi="Arial" w:cs="Arial"/>
                <w:sz w:val="18"/>
                <w:szCs w:val="18"/>
                <w:lang w:val="en-GB" w:eastAsia="en-US"/>
              </w:rPr>
              <w:t>f</w:t>
            </w:r>
            <w:r w:rsidRPr="00385848">
              <w:rPr>
                <w:rFonts w:ascii="Arial" w:hAnsi="Arial" w:cs="Arial"/>
                <w:sz w:val="18"/>
                <w:szCs w:val="18"/>
                <w:lang w:val="en-GB" w:eastAsia="en-US"/>
              </w:rPr>
              <w:t xml:space="preserve">ield </w:t>
            </w:r>
            <w:r w:rsidRPr="00385848">
              <w:rPr>
                <w:rFonts w:ascii="Arial" w:hAnsi="Arial" w:cs="Arial"/>
                <w:sz w:val="18"/>
                <w:szCs w:val="18"/>
                <w:lang w:val="en-GB"/>
              </w:rPr>
              <w:t>[</w:t>
            </w:r>
            <w:r>
              <w:rPr>
                <w:rFonts w:ascii="Arial" w:hAnsi="Arial" w:cs="Arial"/>
                <w:sz w:val="18"/>
                <w:szCs w:val="18"/>
                <w:lang w:val="en-GB"/>
              </w:rPr>
              <w:t>maximum 2400</w:t>
            </w:r>
            <w:r w:rsidRPr="00385848">
              <w:rPr>
                <w:rFonts w:ascii="Arial" w:hAnsi="Arial" w:cs="Arial"/>
                <w:sz w:val="18"/>
                <w:szCs w:val="18"/>
                <w:lang w:val="en-GB"/>
              </w:rPr>
              <w:t xml:space="preserve"> characters]</w:t>
            </w:r>
          </w:p>
        </w:tc>
        <w:tc>
          <w:tcPr>
            <w:tcW w:w="813" w:type="pct"/>
            <w:tcMar>
              <w:top w:w="57" w:type="dxa"/>
              <w:bottom w:w="57" w:type="dxa"/>
            </w:tcMar>
          </w:tcPr>
          <w:p w14:paraId="7CD1B402" w14:textId="77777777" w:rsidR="00E77DE4" w:rsidRPr="007526A3" w:rsidRDefault="00E77DE4" w:rsidP="004C5F4D">
            <w:pPr>
              <w:pStyle w:val="Default"/>
              <w:rPr>
                <w:rFonts w:eastAsia="SimSun"/>
                <w:color w:val="auto"/>
                <w:sz w:val="18"/>
                <w:szCs w:val="18"/>
              </w:rPr>
            </w:pPr>
            <w:r w:rsidRPr="007526A3">
              <w:rPr>
                <w:rFonts w:eastAsia="SimSun"/>
                <w:color w:val="auto"/>
                <w:sz w:val="18"/>
                <w:szCs w:val="18"/>
              </w:rPr>
              <w:t>Select from:</w:t>
            </w:r>
          </w:p>
          <w:p w14:paraId="13F3BE32"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 xml:space="preserve">Reduced operational costs </w:t>
            </w:r>
          </w:p>
          <w:p w14:paraId="08D4353F"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Reduced capital costs</w:t>
            </w:r>
          </w:p>
          <w:p w14:paraId="500B6463"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 xml:space="preserve">Increased demand for existing products/services </w:t>
            </w:r>
          </w:p>
          <w:p w14:paraId="60171423"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Premium price opportunities</w:t>
            </w:r>
          </w:p>
          <w:p w14:paraId="706C6B50"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Increased production capacity</w:t>
            </w:r>
          </w:p>
          <w:p w14:paraId="0A5DCBC9"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Increase in capital availability</w:t>
            </w:r>
          </w:p>
          <w:p w14:paraId="4B5F8AE7"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Increased stock price (market valuation)</w:t>
            </w:r>
          </w:p>
          <w:p w14:paraId="2B609231"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New product/business services</w:t>
            </w:r>
          </w:p>
          <w:p w14:paraId="32D52636"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Investment opportunities</w:t>
            </w:r>
          </w:p>
          <w:p w14:paraId="3627B93D"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Wider social benefits</w:t>
            </w:r>
          </w:p>
          <w:p w14:paraId="2CFA27E9"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Other, please specify</w:t>
            </w:r>
          </w:p>
        </w:tc>
        <w:tc>
          <w:tcPr>
            <w:tcW w:w="369" w:type="pct"/>
            <w:tcMar>
              <w:top w:w="57" w:type="dxa"/>
              <w:bottom w:w="57" w:type="dxa"/>
            </w:tcMar>
          </w:tcPr>
          <w:p w14:paraId="13D9EBD1" w14:textId="77777777" w:rsidR="00E77DE4" w:rsidRPr="007526A3" w:rsidRDefault="00E77DE4" w:rsidP="004C5F4D">
            <w:pPr>
              <w:pStyle w:val="Default"/>
              <w:rPr>
                <w:rFonts w:eastAsia="SimSun"/>
                <w:color w:val="auto"/>
                <w:sz w:val="18"/>
                <w:szCs w:val="18"/>
              </w:rPr>
            </w:pPr>
            <w:r w:rsidRPr="007526A3">
              <w:rPr>
                <w:rFonts w:eastAsia="SimSun"/>
                <w:color w:val="auto"/>
                <w:sz w:val="18"/>
                <w:szCs w:val="18"/>
              </w:rPr>
              <w:t>Select from:</w:t>
            </w:r>
          </w:p>
          <w:p w14:paraId="2A38600F"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Up to 1 year</w:t>
            </w:r>
          </w:p>
          <w:p w14:paraId="4FC9DC97"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1 to 3 years</w:t>
            </w:r>
          </w:p>
          <w:p w14:paraId="0E206F17"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3 to 6 years</w:t>
            </w:r>
          </w:p>
          <w:p w14:paraId="0D527DDB"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&gt;6 years</w:t>
            </w:r>
          </w:p>
          <w:p w14:paraId="30B2EC63"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Unknown</w:t>
            </w:r>
          </w:p>
        </w:tc>
        <w:tc>
          <w:tcPr>
            <w:tcW w:w="415" w:type="pct"/>
            <w:tcMar>
              <w:top w:w="57" w:type="dxa"/>
              <w:bottom w:w="57" w:type="dxa"/>
            </w:tcMar>
          </w:tcPr>
          <w:p w14:paraId="5B2363C9" w14:textId="77777777" w:rsidR="00E77DE4" w:rsidRPr="007526A3" w:rsidRDefault="00E77DE4" w:rsidP="004C5F4D">
            <w:pPr>
              <w:pStyle w:val="Default"/>
              <w:rPr>
                <w:rFonts w:eastAsia="SimSun"/>
                <w:color w:val="auto"/>
                <w:sz w:val="18"/>
                <w:szCs w:val="18"/>
              </w:rPr>
            </w:pPr>
            <w:r w:rsidRPr="007526A3">
              <w:rPr>
                <w:rFonts w:eastAsia="SimSun"/>
                <w:color w:val="auto"/>
                <w:sz w:val="18"/>
                <w:szCs w:val="18"/>
              </w:rPr>
              <w:t>Select from:</w:t>
            </w:r>
          </w:p>
          <w:p w14:paraId="77B7FD58"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Direct</w:t>
            </w:r>
          </w:p>
          <w:p w14:paraId="687F0550"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Indirect (Supply chain)</w:t>
            </w:r>
          </w:p>
          <w:p w14:paraId="6BFBC113"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Indirect (Client)</w:t>
            </w:r>
          </w:p>
        </w:tc>
        <w:tc>
          <w:tcPr>
            <w:tcW w:w="601" w:type="pct"/>
            <w:tcMar>
              <w:top w:w="57" w:type="dxa"/>
              <w:bottom w:w="57" w:type="dxa"/>
            </w:tcMar>
          </w:tcPr>
          <w:p w14:paraId="342AEF23" w14:textId="77777777" w:rsidR="00E77DE4" w:rsidRPr="007526A3" w:rsidRDefault="00E77DE4" w:rsidP="004C5F4D">
            <w:pPr>
              <w:pStyle w:val="Default"/>
              <w:rPr>
                <w:rFonts w:eastAsia="SimSun"/>
                <w:color w:val="auto"/>
                <w:sz w:val="18"/>
                <w:szCs w:val="18"/>
              </w:rPr>
            </w:pPr>
            <w:r w:rsidRPr="007526A3">
              <w:rPr>
                <w:rFonts w:eastAsia="SimSun"/>
                <w:color w:val="auto"/>
                <w:sz w:val="18"/>
                <w:szCs w:val="18"/>
              </w:rPr>
              <w:t xml:space="preserve">Select from: </w:t>
            </w:r>
          </w:p>
          <w:p w14:paraId="6E24E7A8"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Virtually certain</w:t>
            </w:r>
          </w:p>
          <w:p w14:paraId="18D7FEFC"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Very likely</w:t>
            </w:r>
          </w:p>
          <w:p w14:paraId="315DD334"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Likely</w:t>
            </w:r>
          </w:p>
          <w:p w14:paraId="777C3A91"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More likely than not</w:t>
            </w:r>
          </w:p>
          <w:p w14:paraId="73DFD438"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About as likely as not</w:t>
            </w:r>
          </w:p>
          <w:p w14:paraId="6CDD58CF"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Unlikely</w:t>
            </w:r>
          </w:p>
          <w:p w14:paraId="02A4EFC5"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Very unlikely</w:t>
            </w:r>
          </w:p>
          <w:p w14:paraId="0C8F01B5"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Exceptionally unlikely</w:t>
            </w:r>
          </w:p>
          <w:p w14:paraId="65412584"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Unknown</w:t>
            </w:r>
          </w:p>
        </w:tc>
        <w:tc>
          <w:tcPr>
            <w:tcW w:w="415" w:type="pct"/>
            <w:tcMar>
              <w:top w:w="57" w:type="dxa"/>
              <w:bottom w:w="57" w:type="dxa"/>
            </w:tcMar>
          </w:tcPr>
          <w:p w14:paraId="0F492299" w14:textId="77777777" w:rsidR="00E77DE4" w:rsidRPr="007526A3" w:rsidRDefault="00E77DE4" w:rsidP="004C5F4D">
            <w:pPr>
              <w:pStyle w:val="Default"/>
              <w:rPr>
                <w:rFonts w:eastAsia="SimSun"/>
                <w:color w:val="auto"/>
                <w:sz w:val="18"/>
                <w:szCs w:val="18"/>
              </w:rPr>
            </w:pPr>
            <w:r w:rsidRPr="007526A3">
              <w:rPr>
                <w:rFonts w:eastAsia="SimSun"/>
                <w:color w:val="auto"/>
                <w:sz w:val="18"/>
                <w:szCs w:val="18"/>
              </w:rPr>
              <w:t xml:space="preserve">Select from: </w:t>
            </w:r>
          </w:p>
          <w:p w14:paraId="03C0F01F"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High</w:t>
            </w:r>
          </w:p>
          <w:p w14:paraId="1BC89301"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Medium-high</w:t>
            </w:r>
          </w:p>
          <w:p w14:paraId="78BC5A9C"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Medium</w:t>
            </w:r>
          </w:p>
          <w:p w14:paraId="6CED1D49"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Low-medium</w:t>
            </w:r>
          </w:p>
          <w:p w14:paraId="5F897B38"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Low</w:t>
            </w:r>
          </w:p>
          <w:p w14:paraId="3848FD5E" w14:textId="77777777" w:rsidR="00E77DE4" w:rsidRPr="007526A3" w:rsidRDefault="00E77DE4" w:rsidP="004C5F4D">
            <w:pPr>
              <w:pStyle w:val="Default"/>
              <w:numPr>
                <w:ilvl w:val="0"/>
                <w:numId w:val="22"/>
              </w:numPr>
              <w:ind w:left="142" w:hanging="142"/>
              <w:rPr>
                <w:rFonts w:eastAsia="SimSun"/>
                <w:color w:val="auto"/>
                <w:sz w:val="18"/>
                <w:szCs w:val="18"/>
              </w:rPr>
            </w:pPr>
            <w:r w:rsidRPr="007526A3">
              <w:rPr>
                <w:rFonts w:eastAsia="SimSun"/>
                <w:color w:val="auto"/>
                <w:sz w:val="18"/>
                <w:szCs w:val="18"/>
              </w:rPr>
              <w:t xml:space="preserve">Unknown </w:t>
            </w:r>
          </w:p>
        </w:tc>
        <w:tc>
          <w:tcPr>
            <w:tcW w:w="462" w:type="pct"/>
            <w:tcMar>
              <w:top w:w="57" w:type="dxa"/>
              <w:bottom w:w="57" w:type="dxa"/>
            </w:tcMar>
          </w:tcPr>
          <w:p w14:paraId="632CD9CF" w14:textId="77777777" w:rsidR="00E77DE4" w:rsidRPr="00385848" w:rsidRDefault="00E77DE4" w:rsidP="004C5F4D">
            <w:pPr>
              <w:rPr>
                <w:rFonts w:ascii="Arial" w:hAnsi="Arial" w:cs="Arial"/>
                <w:sz w:val="18"/>
                <w:szCs w:val="18"/>
                <w:lang w:val="en-GB" w:eastAsia="en-US"/>
              </w:rPr>
            </w:pPr>
            <w:r w:rsidRPr="00385848">
              <w:rPr>
                <w:rFonts w:ascii="Arial" w:hAnsi="Arial" w:cs="Arial"/>
                <w:sz w:val="18"/>
                <w:szCs w:val="18"/>
                <w:lang w:val="en-GB" w:eastAsia="en-US"/>
              </w:rPr>
              <w:t xml:space="preserve">Text </w:t>
            </w:r>
            <w:r>
              <w:rPr>
                <w:rFonts w:ascii="Arial" w:hAnsi="Arial" w:cs="Arial"/>
                <w:sz w:val="18"/>
                <w:szCs w:val="18"/>
                <w:lang w:val="en-GB" w:eastAsia="en-US"/>
              </w:rPr>
              <w:t>f</w:t>
            </w:r>
            <w:r w:rsidRPr="00385848">
              <w:rPr>
                <w:rFonts w:ascii="Arial" w:hAnsi="Arial" w:cs="Arial"/>
                <w:sz w:val="18"/>
                <w:szCs w:val="18"/>
                <w:lang w:val="en-GB" w:eastAsia="en-US"/>
              </w:rPr>
              <w:t>ield [</w:t>
            </w:r>
            <w:r>
              <w:rPr>
                <w:rFonts w:ascii="Arial" w:hAnsi="Arial" w:cs="Arial"/>
                <w:sz w:val="18"/>
                <w:szCs w:val="18"/>
                <w:lang w:val="en-GB" w:eastAsia="en-US"/>
              </w:rPr>
              <w:t>maximum 1000</w:t>
            </w:r>
            <w:r w:rsidRPr="00385848">
              <w:rPr>
                <w:rFonts w:ascii="Arial" w:hAnsi="Arial" w:cs="Arial"/>
                <w:sz w:val="18"/>
                <w:szCs w:val="18"/>
                <w:lang w:val="en-GB" w:eastAsia="en-US"/>
              </w:rPr>
              <w:t xml:space="preserve"> characters]</w:t>
            </w:r>
          </w:p>
        </w:tc>
        <w:tc>
          <w:tcPr>
            <w:tcW w:w="426" w:type="pct"/>
            <w:tcMar>
              <w:top w:w="57" w:type="dxa"/>
              <w:bottom w:w="57" w:type="dxa"/>
            </w:tcMar>
          </w:tcPr>
          <w:p w14:paraId="4AACD229" w14:textId="77777777" w:rsidR="00E77DE4" w:rsidRPr="00385848" w:rsidRDefault="00E77DE4" w:rsidP="004C5F4D">
            <w:pPr>
              <w:rPr>
                <w:rFonts w:ascii="Arial" w:hAnsi="Arial" w:cs="Arial"/>
                <w:sz w:val="18"/>
                <w:szCs w:val="18"/>
                <w:lang w:val="en-GB" w:eastAsia="en-US"/>
              </w:rPr>
            </w:pPr>
            <w:r w:rsidRPr="00385848">
              <w:rPr>
                <w:rFonts w:ascii="Arial" w:hAnsi="Arial" w:cs="Arial"/>
                <w:sz w:val="18"/>
                <w:szCs w:val="18"/>
                <w:lang w:val="en-GB" w:eastAsia="en-US"/>
              </w:rPr>
              <w:t xml:space="preserve">Text </w:t>
            </w:r>
            <w:r>
              <w:rPr>
                <w:rFonts w:ascii="Arial" w:hAnsi="Arial" w:cs="Arial"/>
                <w:sz w:val="18"/>
                <w:szCs w:val="18"/>
                <w:lang w:val="en-GB" w:eastAsia="en-US"/>
              </w:rPr>
              <w:t>f</w:t>
            </w:r>
            <w:r w:rsidRPr="00385848">
              <w:rPr>
                <w:rFonts w:ascii="Arial" w:hAnsi="Arial" w:cs="Arial"/>
                <w:sz w:val="18"/>
                <w:szCs w:val="18"/>
                <w:lang w:val="en-GB" w:eastAsia="en-US"/>
              </w:rPr>
              <w:t>ield [</w:t>
            </w:r>
            <w:r>
              <w:rPr>
                <w:rFonts w:ascii="Arial" w:hAnsi="Arial" w:cs="Arial"/>
                <w:sz w:val="18"/>
                <w:szCs w:val="18"/>
                <w:lang w:val="en-GB" w:eastAsia="en-US"/>
              </w:rPr>
              <w:t>maximum 1500</w:t>
            </w:r>
            <w:r w:rsidRPr="00385848">
              <w:rPr>
                <w:rFonts w:ascii="Arial" w:hAnsi="Arial" w:cs="Arial"/>
                <w:sz w:val="18"/>
                <w:szCs w:val="18"/>
                <w:lang w:val="en-GB" w:eastAsia="en-US"/>
              </w:rPr>
              <w:t xml:space="preserve"> characters]</w:t>
            </w:r>
          </w:p>
        </w:tc>
        <w:tc>
          <w:tcPr>
            <w:tcW w:w="375" w:type="pct"/>
            <w:tcMar>
              <w:top w:w="57" w:type="dxa"/>
              <w:bottom w:w="57" w:type="dxa"/>
            </w:tcMar>
          </w:tcPr>
          <w:p w14:paraId="63074150" w14:textId="77777777" w:rsidR="00E77DE4" w:rsidRPr="00385848" w:rsidRDefault="00E77DE4" w:rsidP="004C5F4D">
            <w:pPr>
              <w:rPr>
                <w:rFonts w:ascii="Arial" w:hAnsi="Arial" w:cs="Arial"/>
                <w:sz w:val="18"/>
                <w:szCs w:val="18"/>
                <w:lang w:val="en-GB" w:eastAsia="en-US"/>
              </w:rPr>
            </w:pPr>
            <w:r w:rsidRPr="00385848">
              <w:rPr>
                <w:rFonts w:ascii="Arial" w:hAnsi="Arial" w:cs="Arial"/>
                <w:sz w:val="18"/>
                <w:szCs w:val="18"/>
                <w:lang w:val="en-GB" w:eastAsia="en-US"/>
              </w:rPr>
              <w:t xml:space="preserve">Text </w:t>
            </w:r>
            <w:r>
              <w:rPr>
                <w:rFonts w:ascii="Arial" w:hAnsi="Arial" w:cs="Arial"/>
                <w:sz w:val="18"/>
                <w:szCs w:val="18"/>
                <w:lang w:val="en-GB" w:eastAsia="en-US"/>
              </w:rPr>
              <w:t>f</w:t>
            </w:r>
            <w:r w:rsidRPr="00385848">
              <w:rPr>
                <w:rFonts w:ascii="Arial" w:hAnsi="Arial" w:cs="Arial"/>
                <w:sz w:val="18"/>
                <w:szCs w:val="18"/>
                <w:lang w:val="en-GB" w:eastAsia="en-US"/>
              </w:rPr>
              <w:t>ield [</w:t>
            </w:r>
            <w:r>
              <w:rPr>
                <w:rFonts w:ascii="Arial" w:hAnsi="Arial" w:cs="Arial"/>
                <w:sz w:val="18"/>
                <w:szCs w:val="18"/>
                <w:lang w:val="en-GB" w:eastAsia="en-US"/>
              </w:rPr>
              <w:t>maximum 1000</w:t>
            </w:r>
            <w:r w:rsidRPr="00385848">
              <w:rPr>
                <w:rFonts w:ascii="Arial" w:hAnsi="Arial" w:cs="Arial"/>
                <w:sz w:val="18"/>
                <w:szCs w:val="18"/>
                <w:lang w:val="en-GB" w:eastAsia="en-US"/>
              </w:rPr>
              <w:t xml:space="preserve"> characters]</w:t>
            </w:r>
          </w:p>
        </w:tc>
      </w:tr>
    </w:tbl>
    <w:p w14:paraId="4248814F" w14:textId="26E46BB8" w:rsidR="00E77DE4" w:rsidRDefault="00E77DE4" w:rsidP="00E77DE4">
      <w:pPr>
        <w:pStyle w:val="DGHeading3"/>
        <w:spacing w:before="60"/>
        <w:jc w:val="both"/>
        <w:rPr>
          <w:rFonts w:ascii="Arial" w:hAnsi="Arial"/>
          <w:b w:val="0"/>
          <w:sz w:val="18"/>
          <w:lang w:val="en-GB"/>
        </w:rPr>
      </w:pPr>
      <w:r w:rsidRPr="00270B3C">
        <w:rPr>
          <w:rFonts w:ascii="Arial" w:hAnsi="Arial"/>
          <w:b w:val="0"/>
          <w:sz w:val="18"/>
          <w:lang w:val="en-GB"/>
        </w:rPr>
        <w:t>If you have multiple opportunities, you can add them to the table by using the “</w:t>
      </w:r>
      <w:r>
        <w:rPr>
          <w:rFonts w:ascii="Arial" w:hAnsi="Arial"/>
          <w:b w:val="0"/>
          <w:sz w:val="18"/>
          <w:lang w:val="en-GB"/>
        </w:rPr>
        <w:t>A</w:t>
      </w:r>
      <w:r w:rsidRPr="00270B3C">
        <w:rPr>
          <w:rFonts w:ascii="Arial" w:hAnsi="Arial"/>
          <w:b w:val="0"/>
          <w:sz w:val="18"/>
          <w:lang w:val="en-GB"/>
        </w:rPr>
        <w:t xml:space="preserve">dd </w:t>
      </w:r>
      <w:r>
        <w:rPr>
          <w:rFonts w:ascii="Arial" w:hAnsi="Arial"/>
          <w:b w:val="0"/>
          <w:sz w:val="18"/>
          <w:lang w:val="en-GB"/>
        </w:rPr>
        <w:t>R</w:t>
      </w:r>
      <w:r w:rsidRPr="00270B3C">
        <w:rPr>
          <w:rFonts w:ascii="Arial" w:hAnsi="Arial"/>
          <w:b w:val="0"/>
          <w:sz w:val="18"/>
          <w:lang w:val="en-GB"/>
        </w:rPr>
        <w:t>ow” button to the bottom right.</w:t>
      </w:r>
    </w:p>
    <w:p w14:paraId="24053DE6" w14:textId="77777777" w:rsidR="00E77DE4" w:rsidRPr="00270B3C" w:rsidRDefault="00E77DE4" w:rsidP="00E77DE4">
      <w:pPr>
        <w:pStyle w:val="DGHeading3"/>
        <w:spacing w:before="60"/>
        <w:jc w:val="both"/>
        <w:rPr>
          <w:rFonts w:ascii="Arial" w:hAnsi="Arial"/>
          <w:b w:val="0"/>
          <w:sz w:val="18"/>
          <w:lang w:val="en-GB"/>
        </w:rPr>
      </w:pPr>
    </w:p>
    <w:p w14:paraId="53377152" w14:textId="1205B625" w:rsidR="00273316" w:rsidRPr="00E4171C" w:rsidRDefault="00273316" w:rsidP="00E4171C">
      <w:pPr>
        <w:tabs>
          <w:tab w:val="left" w:pos="810"/>
        </w:tabs>
        <w:rPr>
          <w:lang w:val="en-GB" w:eastAsia="en-US"/>
        </w:rPr>
        <w:sectPr w:rsidR="00273316" w:rsidRPr="00E4171C" w:rsidSect="00273316">
          <w:pgSz w:w="15840" w:h="12240" w:orient="landscape"/>
          <w:pgMar w:top="1440" w:right="1440" w:bottom="1440" w:left="1440" w:header="720" w:footer="720" w:gutter="0"/>
          <w:cols w:space="720"/>
          <w:noEndnote/>
          <w:docGrid w:linePitch="360"/>
        </w:sectPr>
      </w:pPr>
    </w:p>
    <w:p w14:paraId="2078038B" w14:textId="77777777" w:rsidR="00E77DE4" w:rsidRPr="00B377CE" w:rsidRDefault="00E77DE4" w:rsidP="00E77DE4">
      <w:pPr>
        <w:pStyle w:val="DGHeading3"/>
        <w:jc w:val="both"/>
        <w:rPr>
          <w:rFonts w:ascii="Arial" w:hAnsi="Arial"/>
          <w:b w:val="0"/>
          <w:i/>
          <w:lang w:val="en-GB"/>
        </w:rPr>
      </w:pPr>
      <w:r>
        <w:rPr>
          <w:rFonts w:ascii="Arial" w:hAnsi="Arial"/>
          <w:b w:val="0"/>
          <w:i/>
          <w:lang w:val="en-GB"/>
        </w:rPr>
        <w:t>If “</w:t>
      </w:r>
      <w:r w:rsidRPr="00B377CE">
        <w:rPr>
          <w:rFonts w:ascii="Arial" w:hAnsi="Arial"/>
          <w:b w:val="0"/>
          <w:i/>
          <w:lang w:val="en-GB" w:eastAsia="zh-TW"/>
        </w:rPr>
        <w:t>O</w:t>
      </w:r>
      <w:r w:rsidRPr="00B377CE">
        <w:rPr>
          <w:rFonts w:ascii="Arial" w:hAnsi="Arial"/>
          <w:b w:val="0"/>
          <w:i/>
          <w:lang w:val="en-GB"/>
        </w:rPr>
        <w:t xml:space="preserve">pportunities </w:t>
      </w:r>
      <w:r>
        <w:rPr>
          <w:rFonts w:ascii="Arial" w:hAnsi="Arial"/>
          <w:b w:val="0"/>
          <w:i/>
          <w:lang w:val="en-GB"/>
        </w:rPr>
        <w:t>driven by changes in regulation”</w:t>
      </w:r>
      <w:r w:rsidRPr="00B377CE">
        <w:rPr>
          <w:rFonts w:ascii="Arial" w:hAnsi="Arial"/>
          <w:b w:val="0"/>
          <w:i/>
          <w:lang w:val="en-GB"/>
        </w:rPr>
        <w:t xml:space="preserve"> is not ticked</w:t>
      </w:r>
      <w:r>
        <w:rPr>
          <w:rFonts w:ascii="Arial" w:hAnsi="Arial"/>
          <w:b w:val="0"/>
          <w:i/>
          <w:lang w:val="en-GB"/>
        </w:rPr>
        <w:t xml:space="preserve"> in CC6.1:</w:t>
      </w:r>
    </w:p>
    <w:p w14:paraId="372C9ED3" w14:textId="77777777" w:rsidR="00E77DE4" w:rsidRPr="00B377CE" w:rsidRDefault="00E77DE4" w:rsidP="00E77DE4">
      <w:pPr>
        <w:pStyle w:val="DGHeading3"/>
        <w:jc w:val="both"/>
        <w:rPr>
          <w:rFonts w:ascii="Arial" w:hAnsi="Arial"/>
          <w:lang w:val="en-GB"/>
        </w:rPr>
      </w:pPr>
    </w:p>
    <w:p w14:paraId="45D5C863" w14:textId="77777777" w:rsidR="00E77DE4" w:rsidRDefault="00E77DE4" w:rsidP="00E77DE4">
      <w:pPr>
        <w:pStyle w:val="DGHeading3"/>
        <w:ind w:left="851" w:hanging="851"/>
        <w:jc w:val="both"/>
        <w:rPr>
          <w:rFonts w:ascii="Arial" w:hAnsi="Arial"/>
          <w:b w:val="0"/>
          <w:lang w:val="en-GB"/>
        </w:rPr>
      </w:pPr>
      <w:r w:rsidRPr="00B377CE">
        <w:rPr>
          <w:rFonts w:ascii="Arial" w:hAnsi="Arial"/>
          <w:lang w:val="en-GB"/>
        </w:rPr>
        <w:t xml:space="preserve">CC6.1d: Please explain why you do not consider your company to be exposed to </w:t>
      </w:r>
      <w:r>
        <w:rPr>
          <w:rFonts w:ascii="Arial" w:hAnsi="Arial"/>
          <w:lang w:val="en-GB"/>
        </w:rPr>
        <w:t xml:space="preserve">inherent </w:t>
      </w:r>
      <w:r w:rsidRPr="00B377CE">
        <w:rPr>
          <w:rFonts w:ascii="Arial" w:hAnsi="Arial"/>
          <w:lang w:val="en-GB"/>
        </w:rPr>
        <w:t xml:space="preserve">opportunities driven by changes in regulation that have the potential to generate a substantive change in your business operations, revenue or expenditure </w:t>
      </w:r>
      <w:r w:rsidRPr="00B377CE">
        <w:rPr>
          <w:rFonts w:ascii="Arial" w:hAnsi="Arial"/>
          <w:b w:val="0"/>
          <w:lang w:val="en-GB"/>
        </w:rPr>
        <w:t>[</w:t>
      </w:r>
      <w:r>
        <w:rPr>
          <w:rFonts w:ascii="Arial" w:hAnsi="Arial"/>
          <w:b w:val="0"/>
          <w:lang w:val="en-GB"/>
        </w:rPr>
        <w:t xml:space="preserve">maximum </w:t>
      </w:r>
      <w:r w:rsidRPr="00B377CE">
        <w:rPr>
          <w:rFonts w:ascii="Arial" w:hAnsi="Arial"/>
          <w:b w:val="0"/>
          <w:lang w:val="en-GB"/>
        </w:rPr>
        <w:t>2400 characters]</w:t>
      </w:r>
    </w:p>
    <w:p w14:paraId="35755F99" w14:textId="77777777" w:rsidR="00E77DE4" w:rsidRDefault="00E77DE4" w:rsidP="00E77DE4">
      <w:pPr>
        <w:pStyle w:val="DGHeading3"/>
        <w:jc w:val="both"/>
        <w:rPr>
          <w:rFonts w:ascii="Arial" w:hAnsi="Arial"/>
          <w:b w:val="0"/>
          <w:lang w:val="en-GB"/>
        </w:rPr>
      </w:pPr>
    </w:p>
    <w:p w14:paraId="72E13E0E" w14:textId="77777777" w:rsidR="00E77DE4" w:rsidRPr="00B377CE" w:rsidRDefault="00E77DE4" w:rsidP="00E77DE4">
      <w:pPr>
        <w:pStyle w:val="DGHeading3"/>
        <w:spacing w:before="120"/>
        <w:jc w:val="both"/>
        <w:rPr>
          <w:rFonts w:ascii="Arial" w:hAnsi="Arial"/>
          <w:b w:val="0"/>
          <w:i/>
          <w:lang w:val="en-GB"/>
        </w:rPr>
      </w:pPr>
      <w:r>
        <w:rPr>
          <w:rFonts w:ascii="Arial" w:hAnsi="Arial"/>
          <w:b w:val="0"/>
          <w:i/>
          <w:lang w:val="en-GB"/>
        </w:rPr>
        <w:t>If “</w:t>
      </w:r>
      <w:r w:rsidRPr="00B377CE">
        <w:rPr>
          <w:rFonts w:ascii="Arial" w:hAnsi="Arial"/>
          <w:b w:val="0"/>
          <w:i/>
          <w:lang w:val="en-GB" w:eastAsia="zh-TW"/>
        </w:rPr>
        <w:t>O</w:t>
      </w:r>
      <w:r w:rsidRPr="00B377CE">
        <w:rPr>
          <w:rFonts w:ascii="Arial" w:hAnsi="Arial"/>
          <w:b w:val="0"/>
          <w:i/>
          <w:lang w:val="en-GB"/>
        </w:rPr>
        <w:t xml:space="preserve">pportunities </w:t>
      </w:r>
      <w:r>
        <w:rPr>
          <w:rFonts w:ascii="Arial" w:hAnsi="Arial"/>
          <w:b w:val="0"/>
          <w:i/>
          <w:lang w:val="en-GB"/>
        </w:rPr>
        <w:t>driven by changes in physical climate parameters”</w:t>
      </w:r>
      <w:r w:rsidRPr="00B377CE">
        <w:rPr>
          <w:rFonts w:ascii="Arial" w:hAnsi="Arial"/>
          <w:b w:val="0"/>
          <w:i/>
          <w:lang w:val="en-GB"/>
        </w:rPr>
        <w:t xml:space="preserve"> is not ticked</w:t>
      </w:r>
      <w:r>
        <w:rPr>
          <w:rFonts w:ascii="Arial" w:hAnsi="Arial"/>
          <w:b w:val="0"/>
          <w:i/>
          <w:lang w:val="en-GB"/>
        </w:rPr>
        <w:t xml:space="preserve"> in CC6.1:</w:t>
      </w:r>
    </w:p>
    <w:p w14:paraId="4616983F" w14:textId="77777777" w:rsidR="00E77DE4" w:rsidRPr="00B377CE" w:rsidRDefault="00E77DE4" w:rsidP="00E77DE4">
      <w:pPr>
        <w:pStyle w:val="DGHeading3"/>
        <w:jc w:val="both"/>
        <w:rPr>
          <w:rFonts w:ascii="Arial" w:hAnsi="Arial"/>
          <w:lang w:val="en-GB"/>
        </w:rPr>
      </w:pPr>
    </w:p>
    <w:p w14:paraId="6BDB77C9" w14:textId="77777777" w:rsidR="00E77DE4" w:rsidRDefault="00E77DE4" w:rsidP="00E77DE4">
      <w:pPr>
        <w:pStyle w:val="DGHeading3"/>
        <w:ind w:left="851" w:hanging="851"/>
        <w:jc w:val="both"/>
        <w:rPr>
          <w:rFonts w:ascii="Arial" w:hAnsi="Arial"/>
          <w:b w:val="0"/>
          <w:lang w:val="en-GB"/>
        </w:rPr>
      </w:pPr>
      <w:r w:rsidRPr="00B377CE">
        <w:rPr>
          <w:rFonts w:ascii="Arial" w:hAnsi="Arial"/>
          <w:lang w:val="en-GB"/>
        </w:rPr>
        <w:t xml:space="preserve">CC6.1e: Please explain why you do not consider your company to be exposed to </w:t>
      </w:r>
      <w:r>
        <w:rPr>
          <w:rFonts w:ascii="Arial" w:hAnsi="Arial"/>
          <w:lang w:val="en-GB"/>
        </w:rPr>
        <w:t xml:space="preserve">inherent </w:t>
      </w:r>
      <w:r w:rsidRPr="00B377CE">
        <w:rPr>
          <w:rFonts w:ascii="Arial" w:hAnsi="Arial"/>
          <w:lang w:val="en-GB"/>
        </w:rPr>
        <w:t xml:space="preserve">opportunities driven by </w:t>
      </w:r>
      <w:r>
        <w:rPr>
          <w:rFonts w:ascii="Arial" w:hAnsi="Arial"/>
          <w:lang w:val="en-GB"/>
        </w:rPr>
        <w:t xml:space="preserve">changes in </w:t>
      </w:r>
      <w:r w:rsidRPr="00B377CE">
        <w:rPr>
          <w:rFonts w:ascii="Arial" w:hAnsi="Arial"/>
          <w:lang w:val="en-GB"/>
        </w:rPr>
        <w:t xml:space="preserve">physical climate parameters that have the potential to generate a substantive change in your business operations, revenue or expenditure </w:t>
      </w:r>
      <w:r w:rsidRPr="00B377CE">
        <w:rPr>
          <w:rFonts w:ascii="Arial" w:hAnsi="Arial"/>
          <w:b w:val="0"/>
          <w:lang w:val="en-GB"/>
        </w:rPr>
        <w:t>[</w:t>
      </w:r>
      <w:r>
        <w:rPr>
          <w:rFonts w:ascii="Arial" w:hAnsi="Arial"/>
          <w:b w:val="0"/>
          <w:lang w:val="en-GB"/>
        </w:rPr>
        <w:t>maximum 2400 characters</w:t>
      </w:r>
      <w:r w:rsidRPr="00B377CE">
        <w:rPr>
          <w:rFonts w:ascii="Arial" w:hAnsi="Arial"/>
          <w:b w:val="0"/>
          <w:lang w:val="en-GB"/>
        </w:rPr>
        <w:t>]</w:t>
      </w:r>
    </w:p>
    <w:p w14:paraId="5D8F3E1F" w14:textId="77777777" w:rsidR="00E77DE4" w:rsidRPr="00B377CE" w:rsidRDefault="00E77DE4" w:rsidP="00E77DE4">
      <w:pPr>
        <w:pStyle w:val="DGHeading3"/>
        <w:jc w:val="both"/>
        <w:rPr>
          <w:rFonts w:ascii="Arial" w:hAnsi="Arial"/>
          <w:b w:val="0"/>
          <w:lang w:val="en-GB"/>
        </w:rPr>
      </w:pPr>
    </w:p>
    <w:p w14:paraId="5B4F1EE0" w14:textId="77777777" w:rsidR="00E77DE4" w:rsidRDefault="00E77DE4" w:rsidP="00E77DE4">
      <w:pPr>
        <w:pStyle w:val="DGHeading3"/>
        <w:spacing w:before="120"/>
        <w:jc w:val="both"/>
        <w:rPr>
          <w:rFonts w:ascii="Arial" w:hAnsi="Arial"/>
          <w:b w:val="0"/>
          <w:i/>
          <w:lang w:val="en-GB"/>
        </w:rPr>
      </w:pPr>
      <w:r>
        <w:rPr>
          <w:rFonts w:ascii="Arial" w:hAnsi="Arial"/>
          <w:b w:val="0"/>
          <w:i/>
          <w:lang w:val="en-GB"/>
        </w:rPr>
        <w:t>If “</w:t>
      </w:r>
      <w:r w:rsidRPr="00B377CE">
        <w:rPr>
          <w:rFonts w:ascii="Arial" w:hAnsi="Arial"/>
          <w:b w:val="0"/>
          <w:i/>
          <w:lang w:val="en-GB" w:eastAsia="zh-TW"/>
        </w:rPr>
        <w:t>O</w:t>
      </w:r>
      <w:r w:rsidRPr="00B377CE">
        <w:rPr>
          <w:rFonts w:ascii="Arial" w:hAnsi="Arial"/>
          <w:b w:val="0"/>
          <w:i/>
          <w:lang w:val="en-GB"/>
        </w:rPr>
        <w:t xml:space="preserve">pportunities </w:t>
      </w:r>
      <w:r>
        <w:rPr>
          <w:rFonts w:ascii="Arial" w:hAnsi="Arial"/>
          <w:b w:val="0"/>
          <w:i/>
          <w:lang w:val="en-GB"/>
        </w:rPr>
        <w:t>driven by changes in other climate-related developments”</w:t>
      </w:r>
      <w:r w:rsidRPr="00B377CE">
        <w:rPr>
          <w:rFonts w:ascii="Arial" w:hAnsi="Arial"/>
          <w:b w:val="0"/>
          <w:i/>
          <w:lang w:val="en-GB"/>
        </w:rPr>
        <w:t xml:space="preserve"> is not ticked</w:t>
      </w:r>
      <w:r>
        <w:rPr>
          <w:rFonts w:ascii="Arial" w:hAnsi="Arial"/>
          <w:b w:val="0"/>
          <w:i/>
          <w:lang w:val="en-GB"/>
        </w:rPr>
        <w:t xml:space="preserve"> in CC6.1:</w:t>
      </w:r>
    </w:p>
    <w:p w14:paraId="05605BA2" w14:textId="77777777" w:rsidR="00E77DE4" w:rsidRPr="00B377CE" w:rsidRDefault="00E77DE4" w:rsidP="00E77DE4">
      <w:pPr>
        <w:pStyle w:val="DGHeading3"/>
        <w:ind w:left="851"/>
        <w:jc w:val="both"/>
        <w:rPr>
          <w:rFonts w:ascii="Arial" w:hAnsi="Arial"/>
          <w:b w:val="0"/>
          <w:i/>
          <w:lang w:val="en-GB"/>
        </w:rPr>
      </w:pPr>
    </w:p>
    <w:p w14:paraId="5CA80AAD" w14:textId="77777777" w:rsidR="00E77DE4" w:rsidRPr="00B377CE" w:rsidRDefault="00E77DE4" w:rsidP="00E77DE4">
      <w:pPr>
        <w:pStyle w:val="DGHeading3"/>
        <w:ind w:left="851" w:hanging="851"/>
        <w:jc w:val="both"/>
        <w:rPr>
          <w:rFonts w:ascii="Arial" w:hAnsi="Arial"/>
          <w:b w:val="0"/>
          <w:lang w:val="en-GB"/>
        </w:rPr>
      </w:pPr>
      <w:r w:rsidRPr="00B377CE">
        <w:rPr>
          <w:rFonts w:ascii="Arial" w:hAnsi="Arial"/>
          <w:lang w:val="en-GB"/>
        </w:rPr>
        <w:t xml:space="preserve">CC6.1f: Please explain why you do not consider your company to be exposed to </w:t>
      </w:r>
      <w:r>
        <w:rPr>
          <w:rFonts w:ascii="Arial" w:hAnsi="Arial"/>
          <w:lang w:val="en-GB"/>
        </w:rPr>
        <w:t xml:space="preserve">inherent </w:t>
      </w:r>
      <w:r w:rsidRPr="00B377CE">
        <w:rPr>
          <w:rFonts w:ascii="Arial" w:hAnsi="Arial"/>
          <w:lang w:val="en-GB"/>
        </w:rPr>
        <w:t xml:space="preserve">opportunities driven by changes in other climate-related developments that have the potential to generate a substantive change in your business operations, revenue or expenditure </w:t>
      </w:r>
      <w:r w:rsidRPr="00B377CE">
        <w:rPr>
          <w:rFonts w:ascii="Arial" w:hAnsi="Arial"/>
          <w:b w:val="0"/>
          <w:lang w:val="en-GB"/>
        </w:rPr>
        <w:t>[</w:t>
      </w:r>
      <w:r>
        <w:rPr>
          <w:rFonts w:ascii="Arial" w:hAnsi="Arial"/>
          <w:b w:val="0"/>
          <w:lang w:val="en-GB"/>
        </w:rPr>
        <w:t>maximum 2400 characters</w:t>
      </w:r>
      <w:r w:rsidRPr="00B377CE">
        <w:rPr>
          <w:rFonts w:ascii="Arial" w:hAnsi="Arial"/>
          <w:b w:val="0"/>
          <w:lang w:val="en-GB"/>
        </w:rPr>
        <w:t>]</w:t>
      </w:r>
    </w:p>
    <w:p w14:paraId="35AE6ADC" w14:textId="77777777" w:rsidR="00E77DE4" w:rsidRPr="00B377CE" w:rsidRDefault="00E77DE4" w:rsidP="00E77DE4">
      <w:pPr>
        <w:pStyle w:val="DGNormal"/>
        <w:spacing w:after="0"/>
        <w:rPr>
          <w:rFonts w:ascii="Arial" w:hAnsi="Arial"/>
          <w:lang w:val="en-GB"/>
        </w:rPr>
      </w:pPr>
    </w:p>
    <w:p w14:paraId="53377161" w14:textId="77777777" w:rsidR="009E14F9" w:rsidRPr="00B377CE" w:rsidRDefault="009E14F9" w:rsidP="0040582A">
      <w:pPr>
        <w:tabs>
          <w:tab w:val="left" w:pos="709"/>
          <w:tab w:val="left" w:pos="7290"/>
        </w:tabs>
        <w:rPr>
          <w:rFonts w:ascii="Arial" w:hAnsi="Arial" w:cs="Arial"/>
          <w:b/>
          <w:sz w:val="20"/>
          <w:szCs w:val="20"/>
        </w:rPr>
      </w:pPr>
      <w:r w:rsidRPr="00B377CE">
        <w:rPr>
          <w:rFonts w:ascii="Arial" w:hAnsi="Arial" w:cs="Arial"/>
          <w:sz w:val="20"/>
          <w:szCs w:val="20"/>
        </w:rPr>
        <w:br w:type="page"/>
      </w:r>
      <w:r w:rsidRPr="00B377CE">
        <w:rPr>
          <w:rFonts w:ascii="Arial" w:hAnsi="Arial" w:cs="Arial"/>
          <w:b/>
          <w:sz w:val="20"/>
          <w:szCs w:val="20"/>
        </w:rPr>
        <w:t xml:space="preserve">  </w:t>
      </w:r>
    </w:p>
    <w:tbl>
      <w:tblPr>
        <w:tblW w:w="0" w:type="auto"/>
        <w:shd w:val="clear" w:color="auto" w:fill="B42E34"/>
        <w:tblLook w:val="04A0" w:firstRow="1" w:lastRow="0" w:firstColumn="1" w:lastColumn="0" w:noHBand="0" w:noVBand="1"/>
      </w:tblPr>
      <w:tblGrid>
        <w:gridCol w:w="250"/>
        <w:gridCol w:w="9326"/>
      </w:tblGrid>
      <w:tr w:rsidR="009E14F9" w:rsidRPr="00B377CE" w14:paraId="53377165" w14:textId="77777777" w:rsidTr="00E56202">
        <w:tc>
          <w:tcPr>
            <w:tcW w:w="250" w:type="dxa"/>
            <w:vMerge w:val="restart"/>
            <w:shd w:val="clear" w:color="auto" w:fill="B42E34"/>
          </w:tcPr>
          <w:p w14:paraId="53377162" w14:textId="77777777" w:rsidR="009E14F9" w:rsidRPr="00311FEE" w:rsidRDefault="009E14F9" w:rsidP="007A4C14">
            <w:pPr>
              <w:spacing w:after="50"/>
              <w:rPr>
                <w:rFonts w:ascii="Arial" w:hAnsi="Arial" w:cs="Arial"/>
                <w:b/>
                <w:bCs/>
                <w:color w:val="FFFFFF"/>
                <w:sz w:val="180"/>
                <w:szCs w:val="200"/>
              </w:rPr>
            </w:pPr>
          </w:p>
        </w:tc>
        <w:tc>
          <w:tcPr>
            <w:tcW w:w="9326" w:type="dxa"/>
            <w:shd w:val="clear" w:color="auto" w:fill="B42E34"/>
          </w:tcPr>
          <w:p w14:paraId="53377163" w14:textId="77777777" w:rsidR="009E14F9" w:rsidRPr="00B377CE" w:rsidRDefault="009E14F9" w:rsidP="007A4C14">
            <w:pPr>
              <w:spacing w:after="50"/>
              <w:rPr>
                <w:rFonts w:ascii="Arial" w:hAnsi="Arial" w:cs="Arial"/>
                <w:b/>
                <w:bCs/>
                <w:color w:val="FFFFFF"/>
              </w:rPr>
            </w:pPr>
          </w:p>
          <w:p w14:paraId="53377164" w14:textId="77777777" w:rsidR="009E14F9" w:rsidRPr="003E13E8" w:rsidRDefault="009E14F9" w:rsidP="00DE2E8F">
            <w:pPr>
              <w:pStyle w:val="DGHeading1"/>
              <w:rPr>
                <w:rFonts w:ascii="Arial" w:hAnsi="Arial"/>
                <w:sz w:val="52"/>
                <w:szCs w:val="52"/>
              </w:rPr>
            </w:pPr>
            <w:bookmarkStart w:id="32" w:name="_Toc343519068"/>
            <w:bookmarkStart w:id="33" w:name="_Toc478036694"/>
            <w:r w:rsidRPr="003E13E8">
              <w:rPr>
                <w:rFonts w:ascii="Arial" w:hAnsi="Arial"/>
                <w:sz w:val="52"/>
                <w:szCs w:val="52"/>
              </w:rPr>
              <w:t>Emissions</w:t>
            </w:r>
            <w:bookmarkEnd w:id="32"/>
            <w:bookmarkEnd w:id="33"/>
            <w:r w:rsidRPr="003E13E8">
              <w:rPr>
                <w:rFonts w:ascii="Arial" w:hAnsi="Arial"/>
                <w:sz w:val="52"/>
                <w:szCs w:val="52"/>
              </w:rPr>
              <w:t xml:space="preserve">          </w:t>
            </w:r>
          </w:p>
        </w:tc>
      </w:tr>
      <w:tr w:rsidR="009E14F9" w:rsidRPr="00B377CE" w14:paraId="53377168" w14:textId="77777777" w:rsidTr="00311FEE">
        <w:trPr>
          <w:trHeight w:val="576"/>
        </w:trPr>
        <w:tc>
          <w:tcPr>
            <w:tcW w:w="250" w:type="dxa"/>
            <w:vMerge/>
            <w:shd w:val="clear" w:color="auto" w:fill="B42E34"/>
          </w:tcPr>
          <w:p w14:paraId="53377166" w14:textId="77777777" w:rsidR="009E14F9" w:rsidRPr="00B377CE" w:rsidRDefault="009E14F9" w:rsidP="007A4C14">
            <w:pPr>
              <w:spacing w:after="50"/>
              <w:rPr>
                <w:rFonts w:ascii="Arial" w:hAnsi="Arial" w:cs="Arial"/>
                <w:b/>
                <w:bCs/>
                <w:color w:val="002060"/>
              </w:rPr>
            </w:pPr>
          </w:p>
        </w:tc>
        <w:tc>
          <w:tcPr>
            <w:tcW w:w="9326" w:type="dxa"/>
            <w:shd w:val="clear" w:color="auto" w:fill="B42E34"/>
          </w:tcPr>
          <w:p w14:paraId="53377167" w14:textId="77777777" w:rsidR="009E14F9" w:rsidRPr="00B377CE" w:rsidRDefault="009E14F9" w:rsidP="007A4C14">
            <w:pPr>
              <w:spacing w:after="50"/>
              <w:rPr>
                <w:rFonts w:ascii="Arial" w:hAnsi="Arial" w:cs="Arial"/>
                <w:b/>
                <w:bCs/>
                <w:color w:val="002060"/>
              </w:rPr>
            </w:pPr>
          </w:p>
        </w:tc>
      </w:tr>
    </w:tbl>
    <w:p w14:paraId="53377169" w14:textId="77777777" w:rsidR="009E14F9" w:rsidRPr="00B377CE" w:rsidRDefault="008C3440" w:rsidP="009E14F9">
      <w:pPr>
        <w:pStyle w:val="DGPageHeading"/>
        <w:rPr>
          <w:rFonts w:ascii="Arial" w:hAnsi="Arial"/>
          <w:color w:val="auto"/>
          <w:sz w:val="40"/>
          <w:szCs w:val="40"/>
          <w:lang w:val="en-GB"/>
        </w:rPr>
      </w:pPr>
      <w:bookmarkStart w:id="34" w:name="_Toc343519069"/>
      <w:bookmarkStart w:id="35" w:name="_Toc478036695"/>
      <w:r w:rsidRPr="00B377CE">
        <w:rPr>
          <w:rFonts w:ascii="Arial" w:hAnsi="Arial"/>
          <w:color w:val="auto"/>
          <w:sz w:val="40"/>
          <w:szCs w:val="40"/>
          <w:lang w:val="en-GB"/>
        </w:rPr>
        <w:t>CC</w:t>
      </w:r>
      <w:r w:rsidR="009E14F9" w:rsidRPr="00B377CE">
        <w:rPr>
          <w:rFonts w:ascii="Arial" w:hAnsi="Arial"/>
          <w:color w:val="auto"/>
          <w:sz w:val="40"/>
          <w:szCs w:val="40"/>
          <w:lang w:val="en-GB"/>
        </w:rPr>
        <w:t>7.</w:t>
      </w:r>
      <w:r w:rsidR="002637FC" w:rsidRPr="00B377CE">
        <w:rPr>
          <w:rFonts w:ascii="Arial" w:hAnsi="Arial"/>
          <w:color w:val="auto"/>
          <w:sz w:val="40"/>
          <w:szCs w:val="40"/>
          <w:lang w:val="en-GB"/>
        </w:rPr>
        <w:t xml:space="preserve"> </w:t>
      </w:r>
      <w:r w:rsidR="009E14F9" w:rsidRPr="00B377CE">
        <w:rPr>
          <w:rFonts w:ascii="Arial" w:hAnsi="Arial"/>
          <w:color w:val="auto"/>
          <w:sz w:val="40"/>
          <w:szCs w:val="40"/>
          <w:lang w:val="en-GB"/>
        </w:rPr>
        <w:t>Emissions Methodology</w:t>
      </w:r>
      <w:bookmarkEnd w:id="34"/>
      <w:bookmarkEnd w:id="35"/>
    </w:p>
    <w:p w14:paraId="5337716A" w14:textId="77777777" w:rsidR="00B652E1" w:rsidRPr="00B377CE" w:rsidRDefault="00B652E1" w:rsidP="0040582A">
      <w:pPr>
        <w:pStyle w:val="DGHeading3"/>
        <w:rPr>
          <w:rFonts w:ascii="Arial" w:hAnsi="Arial"/>
          <w:b w:val="0"/>
          <w:color w:val="auto"/>
          <w:lang w:val="en-GB"/>
        </w:rPr>
      </w:pPr>
    </w:p>
    <w:p w14:paraId="5337716B" w14:textId="77777777" w:rsidR="00770FE6" w:rsidRPr="00770FE6" w:rsidRDefault="00770FE6" w:rsidP="00311FEE">
      <w:pPr>
        <w:pStyle w:val="Default"/>
        <w:spacing w:after="120"/>
        <w:rPr>
          <w:b/>
          <w:sz w:val="20"/>
          <w:szCs w:val="20"/>
        </w:rPr>
      </w:pPr>
      <w:r w:rsidRPr="00770FE6">
        <w:rPr>
          <w:b/>
          <w:bCs/>
          <w:sz w:val="20"/>
          <w:szCs w:val="20"/>
        </w:rPr>
        <w:t xml:space="preserve">Pre-population </w:t>
      </w:r>
    </w:p>
    <w:p w14:paraId="5337716C" w14:textId="77777777" w:rsidR="00770FE6" w:rsidRPr="00770FE6" w:rsidRDefault="00770FE6" w:rsidP="00770FE6">
      <w:pPr>
        <w:pStyle w:val="DGHeading3"/>
        <w:rPr>
          <w:rFonts w:ascii="Arial" w:hAnsi="Arial"/>
          <w:b w:val="0"/>
          <w:lang w:val="en-GB"/>
        </w:rPr>
      </w:pPr>
      <w:r w:rsidRPr="00770FE6">
        <w:rPr>
          <w:rFonts w:ascii="Arial" w:hAnsi="Arial"/>
          <w:b w:val="0"/>
        </w:rPr>
        <w:t>If you responded t</w:t>
      </w:r>
      <w:r w:rsidR="008D5FC5">
        <w:rPr>
          <w:rFonts w:ascii="Arial" w:hAnsi="Arial"/>
          <w:b w:val="0"/>
        </w:rPr>
        <w:t xml:space="preserve">o </w:t>
      </w:r>
      <w:r w:rsidR="00F24A34">
        <w:rPr>
          <w:rFonts w:ascii="Arial" w:hAnsi="Arial"/>
          <w:b w:val="0"/>
        </w:rPr>
        <w:t>CDP last year, questions CC7.2 and CC7.2a</w:t>
      </w:r>
      <w:r w:rsidR="008D5FC5">
        <w:rPr>
          <w:rFonts w:ascii="Arial" w:hAnsi="Arial"/>
          <w:b w:val="0"/>
        </w:rPr>
        <w:t xml:space="preserve"> </w:t>
      </w:r>
      <w:r w:rsidRPr="00770FE6">
        <w:rPr>
          <w:rFonts w:ascii="Arial" w:hAnsi="Arial"/>
          <w:b w:val="0"/>
        </w:rPr>
        <w:t xml:space="preserve">on this page are eligible for pre-population. To take advantage of this function, click </w:t>
      </w:r>
      <w:r w:rsidRPr="00770FE6">
        <w:rPr>
          <w:rFonts w:ascii="Arial" w:eastAsia="MS Mincho" w:hAnsi="Arial"/>
          <w:b w:val="0"/>
        </w:rPr>
        <w:t>“copy from last year” prior to entering any data on the page.</w:t>
      </w:r>
    </w:p>
    <w:p w14:paraId="5337716D" w14:textId="77777777" w:rsidR="00770FE6" w:rsidRDefault="00770FE6" w:rsidP="0040582A">
      <w:pPr>
        <w:pStyle w:val="DGHeading3"/>
        <w:rPr>
          <w:rFonts w:ascii="Arial" w:hAnsi="Arial"/>
          <w:lang w:val="en-GB"/>
        </w:rPr>
      </w:pPr>
    </w:p>
    <w:p w14:paraId="5337716E" w14:textId="77777777" w:rsidR="00BF4483" w:rsidRDefault="00BF4483" w:rsidP="00B34498">
      <w:pPr>
        <w:pStyle w:val="DGHeading3"/>
        <w:ind w:left="851" w:hanging="851"/>
        <w:rPr>
          <w:rFonts w:ascii="Arial" w:hAnsi="Arial"/>
        </w:rPr>
      </w:pPr>
    </w:p>
    <w:p w14:paraId="66449927" w14:textId="77777777" w:rsidR="004C5F4D" w:rsidRDefault="004C5F4D" w:rsidP="004C5F4D">
      <w:pPr>
        <w:pStyle w:val="DGHeading3"/>
        <w:ind w:left="851" w:hanging="851"/>
        <w:rPr>
          <w:rFonts w:ascii="Arial" w:hAnsi="Arial"/>
        </w:rPr>
      </w:pPr>
      <w:r>
        <w:rPr>
          <w:rFonts w:ascii="Arial" w:hAnsi="Arial"/>
        </w:rPr>
        <w:t xml:space="preserve">CC7.2: </w:t>
      </w:r>
      <w:r>
        <w:rPr>
          <w:rFonts w:ascii="Arial" w:hAnsi="Arial"/>
        </w:rPr>
        <w:tab/>
        <w:t>Please give the name of the standard, protocol or methodology you have used to collect activity data and calculate Scope 1 and Scope 2 emissions</w:t>
      </w:r>
    </w:p>
    <w:p w14:paraId="70B466D9" w14:textId="77777777" w:rsidR="004C5F4D" w:rsidRDefault="004C5F4D" w:rsidP="004C5F4D">
      <w:pPr>
        <w:pStyle w:val="DGNormal"/>
        <w:spacing w:before="240" w:after="0"/>
        <w:ind w:left="851"/>
        <w:rPr>
          <w:rFonts w:ascii="Arial" w:hAnsi="Arial"/>
        </w:rPr>
      </w:pPr>
      <w:r>
        <w:rPr>
          <w:rFonts w:ascii="Arial" w:hAnsi="Arial"/>
        </w:rPr>
        <w:t xml:space="preserve">Select from the options below in the drop down menu: </w:t>
      </w:r>
    </w:p>
    <w:p w14:paraId="53DA926F" w14:textId="77777777" w:rsidR="004C5F4D" w:rsidRDefault="004C5F4D" w:rsidP="004C5F4D">
      <w:pPr>
        <w:pStyle w:val="DGBullet"/>
        <w:numPr>
          <w:ilvl w:val="0"/>
          <w:numId w:val="47"/>
        </w:numPr>
        <w:spacing w:before="120" w:after="0"/>
        <w:ind w:left="1135" w:hanging="284"/>
        <w:rPr>
          <w:rFonts w:ascii="Arial" w:hAnsi="Arial"/>
        </w:rPr>
      </w:pPr>
      <w:r>
        <w:rPr>
          <w:rFonts w:ascii="Arial" w:hAnsi="Arial"/>
        </w:rPr>
        <w:t>ABI Energia Linee Guida</w:t>
      </w:r>
    </w:p>
    <w:p w14:paraId="0330930E" w14:textId="77777777" w:rsidR="004C5F4D" w:rsidRDefault="004C5F4D" w:rsidP="004C5F4D">
      <w:pPr>
        <w:pStyle w:val="DGBullet"/>
        <w:numPr>
          <w:ilvl w:val="0"/>
          <w:numId w:val="47"/>
        </w:numPr>
        <w:spacing w:after="0"/>
        <w:ind w:left="1134" w:hanging="283"/>
        <w:rPr>
          <w:rFonts w:ascii="Arial" w:hAnsi="Arial"/>
        </w:rPr>
      </w:pPr>
      <w:r>
        <w:rPr>
          <w:rFonts w:ascii="Arial" w:hAnsi="Arial"/>
        </w:rPr>
        <w:t xml:space="preserve">Act on the Rational Use of Energy  </w:t>
      </w:r>
    </w:p>
    <w:p w14:paraId="798634AF" w14:textId="77777777" w:rsidR="004C5F4D" w:rsidRDefault="004C5F4D" w:rsidP="004C5F4D">
      <w:pPr>
        <w:pStyle w:val="DGBullet"/>
        <w:numPr>
          <w:ilvl w:val="0"/>
          <w:numId w:val="47"/>
        </w:numPr>
        <w:spacing w:after="0"/>
        <w:ind w:left="1134" w:hanging="283"/>
        <w:rPr>
          <w:rFonts w:ascii="Arial" w:hAnsi="Arial"/>
        </w:rPr>
      </w:pPr>
      <w:r>
        <w:rPr>
          <w:rFonts w:ascii="Arial" w:hAnsi="Arial"/>
        </w:rPr>
        <w:t>American Petroleum Institute Compendium of Greenhouse Gas Emissions Methodologies for the Oil and Natural Gas Industry, 2009</w:t>
      </w:r>
    </w:p>
    <w:p w14:paraId="2CA00B0C" w14:textId="77777777" w:rsidR="004C5F4D" w:rsidRDefault="004C5F4D" w:rsidP="004C5F4D">
      <w:pPr>
        <w:pStyle w:val="DGBullet"/>
        <w:numPr>
          <w:ilvl w:val="0"/>
          <w:numId w:val="47"/>
        </w:numPr>
        <w:spacing w:after="0"/>
        <w:ind w:left="1134" w:hanging="283"/>
        <w:rPr>
          <w:rFonts w:ascii="Arial" w:hAnsi="Arial"/>
        </w:rPr>
      </w:pPr>
      <w:r>
        <w:rPr>
          <w:rFonts w:ascii="Arial" w:hAnsi="Arial"/>
        </w:rPr>
        <w:t xml:space="preserve">Australia - National Greenhouse and Energy Reporting Act </w:t>
      </w:r>
    </w:p>
    <w:p w14:paraId="12D4A44D" w14:textId="77777777" w:rsidR="004C5F4D" w:rsidRDefault="004C5F4D" w:rsidP="004C5F4D">
      <w:pPr>
        <w:pStyle w:val="DGBullet"/>
        <w:numPr>
          <w:ilvl w:val="0"/>
          <w:numId w:val="47"/>
        </w:numPr>
        <w:spacing w:after="0"/>
        <w:ind w:left="1134" w:hanging="283"/>
        <w:rPr>
          <w:rFonts w:ascii="Arial" w:hAnsi="Arial"/>
        </w:rPr>
      </w:pPr>
      <w:r>
        <w:rPr>
          <w:rFonts w:ascii="Arial" w:hAnsi="Arial"/>
        </w:rPr>
        <w:t>Bilan Carbone</w:t>
      </w:r>
    </w:p>
    <w:p w14:paraId="02AFE8C1" w14:textId="77777777" w:rsidR="004C5F4D" w:rsidRDefault="004C5F4D" w:rsidP="004C5F4D">
      <w:pPr>
        <w:pStyle w:val="DGBullet"/>
        <w:numPr>
          <w:ilvl w:val="0"/>
          <w:numId w:val="47"/>
        </w:numPr>
        <w:spacing w:after="0"/>
        <w:ind w:left="1134" w:hanging="283"/>
        <w:rPr>
          <w:rFonts w:ascii="Arial" w:hAnsi="Arial"/>
        </w:rPr>
      </w:pPr>
      <w:r>
        <w:rPr>
          <w:rFonts w:ascii="Arial" w:hAnsi="Arial"/>
        </w:rPr>
        <w:t xml:space="preserve">Brazil GHG Protocol Programme </w:t>
      </w:r>
    </w:p>
    <w:p w14:paraId="3180F23B" w14:textId="77777777" w:rsidR="004C5F4D" w:rsidRDefault="004C5F4D" w:rsidP="004C5F4D">
      <w:pPr>
        <w:pStyle w:val="DGBullet"/>
        <w:numPr>
          <w:ilvl w:val="0"/>
          <w:numId w:val="47"/>
        </w:numPr>
        <w:spacing w:after="0"/>
        <w:ind w:left="1134" w:hanging="283"/>
        <w:rPr>
          <w:rFonts w:ascii="Arial" w:hAnsi="Arial"/>
        </w:rPr>
      </w:pPr>
      <w:r>
        <w:rPr>
          <w:rFonts w:ascii="Arial" w:hAnsi="Arial"/>
        </w:rPr>
        <w:t>Canadian Association of Petroleum Producers, Calculating Greenhouse Gas Emissions, 2003</w:t>
      </w:r>
    </w:p>
    <w:p w14:paraId="3AD98B2B" w14:textId="77777777" w:rsidR="004C5F4D" w:rsidRDefault="004C5F4D" w:rsidP="004C5F4D">
      <w:pPr>
        <w:pStyle w:val="DGBullet"/>
        <w:numPr>
          <w:ilvl w:val="0"/>
          <w:numId w:val="47"/>
        </w:numPr>
        <w:spacing w:after="0"/>
        <w:ind w:left="1134" w:hanging="283"/>
        <w:rPr>
          <w:rFonts w:ascii="Arial" w:hAnsi="Arial"/>
        </w:rPr>
      </w:pPr>
      <w:r>
        <w:rPr>
          <w:rFonts w:ascii="Arial" w:hAnsi="Arial"/>
        </w:rPr>
        <w:t xml:space="preserve">China Corporate Energy Conservation and GHG Management Programme </w:t>
      </w:r>
    </w:p>
    <w:p w14:paraId="46BCB0E9" w14:textId="77777777" w:rsidR="004C5F4D" w:rsidRDefault="004C5F4D" w:rsidP="004C5F4D">
      <w:pPr>
        <w:pStyle w:val="DGBullet"/>
        <w:numPr>
          <w:ilvl w:val="0"/>
          <w:numId w:val="47"/>
        </w:numPr>
        <w:spacing w:after="0"/>
        <w:ind w:left="1134" w:hanging="283"/>
        <w:rPr>
          <w:rFonts w:ascii="Arial" w:hAnsi="Arial"/>
        </w:rPr>
      </w:pPr>
      <w:r>
        <w:rPr>
          <w:rFonts w:ascii="Arial" w:hAnsi="Arial"/>
        </w:rPr>
        <w:t xml:space="preserve">Defra Voluntary Reporting Guidelines </w:t>
      </w:r>
    </w:p>
    <w:p w14:paraId="4FDBAEA3" w14:textId="77777777" w:rsidR="004C5F4D" w:rsidRDefault="004C5F4D" w:rsidP="004C5F4D">
      <w:pPr>
        <w:pStyle w:val="DGBullet"/>
        <w:numPr>
          <w:ilvl w:val="0"/>
          <w:numId w:val="47"/>
        </w:numPr>
        <w:spacing w:after="0"/>
        <w:ind w:left="1134" w:hanging="283"/>
        <w:rPr>
          <w:rFonts w:ascii="Arial" w:hAnsi="Arial"/>
        </w:rPr>
      </w:pPr>
      <w:r>
        <w:rPr>
          <w:rFonts w:ascii="Arial" w:hAnsi="Arial"/>
        </w:rPr>
        <w:t xml:space="preserve">ENCORD: Construction CO2e Measurement Protocol </w:t>
      </w:r>
    </w:p>
    <w:p w14:paraId="39C794CF" w14:textId="77777777" w:rsidR="004C5F4D" w:rsidRDefault="004C5F4D" w:rsidP="004C5F4D">
      <w:pPr>
        <w:pStyle w:val="DGBullet"/>
        <w:numPr>
          <w:ilvl w:val="0"/>
          <w:numId w:val="47"/>
        </w:numPr>
        <w:spacing w:after="0"/>
        <w:ind w:left="1134" w:hanging="283"/>
        <w:rPr>
          <w:rFonts w:ascii="Arial" w:hAnsi="Arial"/>
        </w:rPr>
      </w:pPr>
      <w:r>
        <w:rPr>
          <w:rFonts w:ascii="Arial" w:hAnsi="Arial"/>
        </w:rPr>
        <w:t xml:space="preserve">Energy Information Administration 1605B </w:t>
      </w:r>
    </w:p>
    <w:p w14:paraId="38A48AC3" w14:textId="77777777" w:rsidR="004C5F4D" w:rsidRDefault="004C5F4D" w:rsidP="004C5F4D">
      <w:pPr>
        <w:pStyle w:val="DGBullet"/>
        <w:numPr>
          <w:ilvl w:val="0"/>
          <w:numId w:val="47"/>
        </w:numPr>
        <w:spacing w:after="0"/>
        <w:ind w:left="1134" w:hanging="283"/>
        <w:rPr>
          <w:rFonts w:ascii="Arial" w:hAnsi="Arial"/>
        </w:rPr>
      </w:pPr>
      <w:r>
        <w:rPr>
          <w:rFonts w:ascii="Arial" w:hAnsi="Arial"/>
        </w:rPr>
        <w:t>Environment Canada, Sulphur hexafluoride (SF6) Emission Estimation and Reporting Protocol for Electric Utilities</w:t>
      </w:r>
    </w:p>
    <w:p w14:paraId="1B6C3235" w14:textId="77777777" w:rsidR="004C5F4D" w:rsidRDefault="004C5F4D" w:rsidP="004C5F4D">
      <w:pPr>
        <w:pStyle w:val="DGBullet"/>
        <w:numPr>
          <w:ilvl w:val="0"/>
          <w:numId w:val="47"/>
        </w:numPr>
        <w:spacing w:after="0"/>
        <w:ind w:left="1134" w:hanging="283"/>
        <w:rPr>
          <w:rFonts w:ascii="Arial" w:hAnsi="Arial"/>
          <w:color w:val="auto"/>
        </w:rPr>
      </w:pPr>
      <w:r>
        <w:rPr>
          <w:rFonts w:ascii="Arial" w:hAnsi="Arial"/>
        </w:rPr>
        <w:t xml:space="preserve">Environment </w:t>
      </w:r>
      <w:r>
        <w:rPr>
          <w:rFonts w:ascii="Arial" w:hAnsi="Arial"/>
          <w:color w:val="auto"/>
        </w:rPr>
        <w:t>Canada, Aluminum Production, Guidance Manual for Estimating Greenhouse Gas Emissions</w:t>
      </w:r>
    </w:p>
    <w:p w14:paraId="20CEED27" w14:textId="77777777" w:rsidR="004C5F4D" w:rsidRDefault="004C5F4D" w:rsidP="004C5F4D">
      <w:pPr>
        <w:pStyle w:val="DGBullet"/>
        <w:numPr>
          <w:ilvl w:val="0"/>
          <w:numId w:val="47"/>
        </w:numPr>
        <w:spacing w:after="0"/>
        <w:ind w:left="1134" w:hanging="283"/>
        <w:rPr>
          <w:rFonts w:ascii="Arial" w:hAnsi="Arial"/>
          <w:color w:val="auto"/>
        </w:rPr>
      </w:pPr>
      <w:r>
        <w:rPr>
          <w:rFonts w:ascii="Arial" w:hAnsi="Arial"/>
          <w:color w:val="auto"/>
        </w:rPr>
        <w:t>Environment Canada, Base Metals Smelting/Refining, Guidance Manual for Estimating Greenhouse Gas Emissions</w:t>
      </w:r>
    </w:p>
    <w:p w14:paraId="3D6CB91A" w14:textId="77777777" w:rsidR="004C5F4D" w:rsidRDefault="004C5F4D" w:rsidP="004C5F4D">
      <w:pPr>
        <w:pStyle w:val="DGBullet"/>
        <w:numPr>
          <w:ilvl w:val="0"/>
          <w:numId w:val="47"/>
        </w:numPr>
        <w:spacing w:after="0"/>
        <w:ind w:left="1134" w:hanging="283"/>
        <w:rPr>
          <w:rFonts w:ascii="Arial" w:hAnsi="Arial"/>
          <w:color w:val="auto"/>
        </w:rPr>
      </w:pPr>
      <w:r>
        <w:rPr>
          <w:rFonts w:ascii="Arial" w:hAnsi="Arial"/>
          <w:color w:val="auto"/>
        </w:rPr>
        <w:t>Environment Canada, Cement Production, Guidance Manual for Estimating Greenhouse Gas Emissions</w:t>
      </w:r>
    </w:p>
    <w:p w14:paraId="0F05DC50" w14:textId="77777777" w:rsidR="004C5F4D" w:rsidRDefault="004C5F4D" w:rsidP="004C5F4D">
      <w:pPr>
        <w:pStyle w:val="DGBullet"/>
        <w:numPr>
          <w:ilvl w:val="0"/>
          <w:numId w:val="47"/>
        </w:numPr>
        <w:spacing w:after="0"/>
        <w:ind w:left="1134" w:hanging="283"/>
        <w:rPr>
          <w:rFonts w:ascii="Arial" w:hAnsi="Arial"/>
          <w:color w:val="auto"/>
        </w:rPr>
      </w:pPr>
      <w:r>
        <w:rPr>
          <w:rFonts w:ascii="Arial" w:hAnsi="Arial"/>
          <w:color w:val="auto"/>
        </w:rPr>
        <w:t>Environment Canada, Primary Iron and Steel Production, Guidance Manual for Estimating Greenhouse Gas Emissions</w:t>
      </w:r>
    </w:p>
    <w:p w14:paraId="6EE18F93" w14:textId="77777777" w:rsidR="004C5F4D" w:rsidRDefault="004C5F4D" w:rsidP="004C5F4D">
      <w:pPr>
        <w:pStyle w:val="DGBullet"/>
        <w:numPr>
          <w:ilvl w:val="0"/>
          <w:numId w:val="47"/>
        </w:numPr>
        <w:spacing w:after="0"/>
        <w:ind w:left="1134" w:hanging="283"/>
        <w:rPr>
          <w:rFonts w:ascii="Arial" w:hAnsi="Arial"/>
          <w:color w:val="auto"/>
        </w:rPr>
      </w:pPr>
      <w:r>
        <w:rPr>
          <w:rFonts w:ascii="Arial" w:hAnsi="Arial"/>
          <w:color w:val="auto"/>
        </w:rPr>
        <w:t>Environment Canada, Lime Production, Guidance Manual for Estimating Greenhouse Gas Emissions</w:t>
      </w:r>
    </w:p>
    <w:p w14:paraId="5E4DE22D" w14:textId="77777777" w:rsidR="004C5F4D" w:rsidRDefault="004C5F4D" w:rsidP="004C5F4D">
      <w:pPr>
        <w:pStyle w:val="DGBullet"/>
        <w:numPr>
          <w:ilvl w:val="0"/>
          <w:numId w:val="47"/>
        </w:numPr>
        <w:spacing w:after="0"/>
        <w:ind w:left="1134" w:hanging="283"/>
        <w:rPr>
          <w:rFonts w:ascii="Arial" w:hAnsi="Arial"/>
          <w:color w:val="auto"/>
        </w:rPr>
      </w:pPr>
      <w:r>
        <w:rPr>
          <w:rFonts w:ascii="Arial" w:hAnsi="Arial"/>
          <w:color w:val="auto"/>
        </w:rPr>
        <w:t>Environment Canada, Primary Magnesium Production and Casting, Guidance Manual for Estimating Greenhouse Gas Emissions</w:t>
      </w:r>
    </w:p>
    <w:p w14:paraId="6CEAC837" w14:textId="77777777" w:rsidR="004C5F4D" w:rsidRDefault="004C5F4D" w:rsidP="004C5F4D">
      <w:pPr>
        <w:pStyle w:val="DGBullet"/>
        <w:numPr>
          <w:ilvl w:val="0"/>
          <w:numId w:val="47"/>
        </w:numPr>
        <w:spacing w:after="0"/>
        <w:ind w:left="1134" w:hanging="283"/>
        <w:rPr>
          <w:rFonts w:ascii="Arial" w:hAnsi="Arial"/>
          <w:color w:val="auto"/>
        </w:rPr>
      </w:pPr>
      <w:r>
        <w:rPr>
          <w:rFonts w:ascii="Arial" w:hAnsi="Arial"/>
          <w:color w:val="auto"/>
        </w:rPr>
        <w:t>Environment Canada, Metal Mining, Guidance Manual for Estimating Greenhouse Gas Emissions</w:t>
      </w:r>
    </w:p>
    <w:p w14:paraId="060FC717" w14:textId="77777777" w:rsidR="004C5F4D" w:rsidRDefault="004C5F4D" w:rsidP="004C5F4D">
      <w:pPr>
        <w:pStyle w:val="DGBullet"/>
        <w:numPr>
          <w:ilvl w:val="0"/>
          <w:numId w:val="47"/>
        </w:numPr>
        <w:spacing w:after="0"/>
        <w:ind w:left="1134" w:hanging="283"/>
        <w:rPr>
          <w:rFonts w:ascii="Arial" w:hAnsi="Arial"/>
        </w:rPr>
      </w:pPr>
      <w:r>
        <w:rPr>
          <w:rFonts w:ascii="Arial" w:hAnsi="Arial"/>
        </w:rPr>
        <w:t>EPRA (European Public Real Estate Association) guidelines, 2011</w:t>
      </w:r>
    </w:p>
    <w:p w14:paraId="2655806B" w14:textId="77777777" w:rsidR="004C5F4D" w:rsidRDefault="004C5F4D" w:rsidP="004C5F4D">
      <w:pPr>
        <w:pStyle w:val="DGBullet"/>
        <w:numPr>
          <w:ilvl w:val="0"/>
          <w:numId w:val="47"/>
        </w:numPr>
        <w:spacing w:after="0"/>
        <w:ind w:left="1134" w:hanging="283"/>
        <w:rPr>
          <w:rFonts w:ascii="Arial" w:hAnsi="Arial"/>
        </w:rPr>
      </w:pPr>
      <w:r>
        <w:rPr>
          <w:rFonts w:ascii="Arial" w:hAnsi="Arial"/>
        </w:rPr>
        <w:t>European Union Emission Trading Scheme (EU ETS): The monitoring and reporting Regulation (MMR) – General guidance for installations</w:t>
      </w:r>
    </w:p>
    <w:p w14:paraId="392C5227" w14:textId="77777777" w:rsidR="004C5F4D" w:rsidRDefault="004C5F4D" w:rsidP="004C5F4D">
      <w:pPr>
        <w:pStyle w:val="DGBullet"/>
        <w:numPr>
          <w:ilvl w:val="0"/>
          <w:numId w:val="47"/>
        </w:numPr>
        <w:spacing w:after="0"/>
        <w:ind w:left="1134" w:hanging="283"/>
        <w:rPr>
          <w:rFonts w:ascii="Arial" w:hAnsi="Arial"/>
        </w:rPr>
      </w:pPr>
      <w:r>
        <w:rPr>
          <w:rFonts w:ascii="Arial" w:hAnsi="Arial"/>
        </w:rPr>
        <w:t>European Union Emission Trading Scheme (EU ETS): The monitoring and reporting Regulation (MMR) – General guidance for aircraft operators</w:t>
      </w:r>
    </w:p>
    <w:p w14:paraId="74586E5E" w14:textId="77777777" w:rsidR="004C5F4D" w:rsidRDefault="004C5F4D" w:rsidP="004C5F4D">
      <w:pPr>
        <w:pStyle w:val="DGBullet"/>
        <w:numPr>
          <w:ilvl w:val="0"/>
          <w:numId w:val="47"/>
        </w:numPr>
        <w:spacing w:after="0"/>
        <w:ind w:left="1134" w:hanging="283"/>
        <w:rPr>
          <w:rFonts w:ascii="Arial" w:hAnsi="Arial"/>
        </w:rPr>
      </w:pPr>
      <w:r>
        <w:rPr>
          <w:rFonts w:ascii="Arial" w:hAnsi="Arial"/>
        </w:rPr>
        <w:t xml:space="preserve">Hong Kong Environmental Protection Department, Guidelines to Account for and Report on Greenhouse Gas Emissions and Removals for Buildings, 2010 </w:t>
      </w:r>
    </w:p>
    <w:p w14:paraId="7F8F01EF" w14:textId="77777777" w:rsidR="004C5F4D" w:rsidRDefault="004C5F4D" w:rsidP="004C5F4D">
      <w:pPr>
        <w:pStyle w:val="DGBullet"/>
        <w:numPr>
          <w:ilvl w:val="0"/>
          <w:numId w:val="47"/>
        </w:numPr>
        <w:spacing w:after="0"/>
        <w:ind w:left="1134" w:hanging="283"/>
        <w:rPr>
          <w:rFonts w:ascii="Arial" w:hAnsi="Arial"/>
        </w:rPr>
      </w:pPr>
      <w:r>
        <w:rPr>
          <w:rFonts w:ascii="Arial" w:hAnsi="Arial"/>
        </w:rPr>
        <w:t>ICLEI Local Government GHG Protocol</w:t>
      </w:r>
    </w:p>
    <w:p w14:paraId="2C4A1C58" w14:textId="77777777" w:rsidR="004C5F4D" w:rsidRDefault="004C5F4D" w:rsidP="004C5F4D">
      <w:pPr>
        <w:pStyle w:val="DGBullet"/>
        <w:numPr>
          <w:ilvl w:val="0"/>
          <w:numId w:val="47"/>
        </w:numPr>
        <w:spacing w:after="0"/>
        <w:ind w:left="1134" w:hanging="283"/>
        <w:rPr>
          <w:rFonts w:ascii="Arial" w:hAnsi="Arial"/>
        </w:rPr>
      </w:pPr>
      <w:r>
        <w:rPr>
          <w:rFonts w:ascii="Arial" w:hAnsi="Arial"/>
        </w:rPr>
        <w:t xml:space="preserve">India GHG Inventory Programme </w:t>
      </w:r>
    </w:p>
    <w:p w14:paraId="322E32D0" w14:textId="77777777" w:rsidR="004C5F4D" w:rsidRDefault="004C5F4D" w:rsidP="004C5F4D">
      <w:pPr>
        <w:pStyle w:val="DGBullet"/>
        <w:numPr>
          <w:ilvl w:val="0"/>
          <w:numId w:val="47"/>
        </w:numPr>
        <w:spacing w:after="0"/>
        <w:ind w:left="1134" w:hanging="283"/>
        <w:rPr>
          <w:rFonts w:ascii="Arial" w:hAnsi="Arial"/>
        </w:rPr>
      </w:pPr>
      <w:r>
        <w:rPr>
          <w:rFonts w:ascii="Arial" w:hAnsi="Arial"/>
        </w:rPr>
        <w:t>International Wine Industry Greenhouse Gas Protocol and Accounting Tool</w:t>
      </w:r>
    </w:p>
    <w:p w14:paraId="31601D0C" w14:textId="77777777" w:rsidR="004C5F4D" w:rsidRDefault="004C5F4D" w:rsidP="004C5F4D">
      <w:pPr>
        <w:pStyle w:val="DGBullet"/>
        <w:numPr>
          <w:ilvl w:val="0"/>
          <w:numId w:val="47"/>
        </w:numPr>
        <w:spacing w:after="0"/>
        <w:ind w:left="1134" w:hanging="283"/>
        <w:rPr>
          <w:rFonts w:ascii="Arial" w:hAnsi="Arial"/>
        </w:rPr>
      </w:pPr>
      <w:r>
        <w:rPr>
          <w:rFonts w:ascii="Arial" w:hAnsi="Arial"/>
        </w:rPr>
        <w:t>IPCC Guidelines for National Greenhouse Gas Inventories, 2006</w:t>
      </w:r>
    </w:p>
    <w:p w14:paraId="4F4713C6" w14:textId="77777777" w:rsidR="004C5F4D" w:rsidRDefault="004C5F4D" w:rsidP="004C5F4D">
      <w:pPr>
        <w:pStyle w:val="DGBullet"/>
        <w:numPr>
          <w:ilvl w:val="0"/>
          <w:numId w:val="47"/>
        </w:numPr>
        <w:spacing w:after="0"/>
        <w:ind w:left="1134" w:hanging="283"/>
        <w:rPr>
          <w:rFonts w:ascii="Arial" w:hAnsi="Arial"/>
        </w:rPr>
      </w:pPr>
      <w:r>
        <w:rPr>
          <w:rFonts w:ascii="Arial" w:hAnsi="Arial"/>
        </w:rPr>
        <w:t xml:space="preserve">IPIECA's Petroleum Industry Guidelines for reporting GHG emissions, 2003 </w:t>
      </w:r>
    </w:p>
    <w:p w14:paraId="74CE7888" w14:textId="77777777" w:rsidR="004C5F4D" w:rsidRDefault="004C5F4D" w:rsidP="004C5F4D">
      <w:pPr>
        <w:pStyle w:val="DGBullet"/>
        <w:numPr>
          <w:ilvl w:val="0"/>
          <w:numId w:val="47"/>
        </w:numPr>
        <w:spacing w:after="0"/>
        <w:ind w:left="1134" w:hanging="283"/>
        <w:rPr>
          <w:rFonts w:ascii="Arial" w:hAnsi="Arial"/>
        </w:rPr>
      </w:pPr>
      <w:r>
        <w:rPr>
          <w:rFonts w:ascii="Arial" w:hAnsi="Arial"/>
        </w:rPr>
        <w:t>IPIECA’s Petroleum Industry Guidelines for reporting GHG emissions, 2</w:t>
      </w:r>
      <w:r>
        <w:rPr>
          <w:rFonts w:ascii="Arial" w:hAnsi="Arial"/>
          <w:vertAlign w:val="superscript"/>
        </w:rPr>
        <w:t>nd</w:t>
      </w:r>
      <w:r>
        <w:rPr>
          <w:rFonts w:ascii="Arial" w:hAnsi="Arial"/>
        </w:rPr>
        <w:t xml:space="preserve"> edition, 2011 </w:t>
      </w:r>
    </w:p>
    <w:p w14:paraId="2FF2DEEF" w14:textId="77777777" w:rsidR="004C5F4D" w:rsidRDefault="004C5F4D" w:rsidP="004C5F4D">
      <w:pPr>
        <w:pStyle w:val="DGBullet"/>
        <w:numPr>
          <w:ilvl w:val="0"/>
          <w:numId w:val="47"/>
        </w:numPr>
        <w:spacing w:after="0"/>
        <w:ind w:left="1134" w:hanging="283"/>
        <w:rPr>
          <w:rFonts w:ascii="Arial" w:hAnsi="Arial"/>
        </w:rPr>
      </w:pPr>
      <w:r>
        <w:rPr>
          <w:rFonts w:ascii="Arial" w:hAnsi="Arial"/>
        </w:rPr>
        <w:t xml:space="preserve">ISO 14064-1 </w:t>
      </w:r>
    </w:p>
    <w:p w14:paraId="135F5576" w14:textId="77777777" w:rsidR="004C5F4D" w:rsidRDefault="004C5F4D" w:rsidP="004C5F4D">
      <w:pPr>
        <w:pStyle w:val="DGBullet"/>
        <w:numPr>
          <w:ilvl w:val="0"/>
          <w:numId w:val="47"/>
        </w:numPr>
        <w:spacing w:after="0"/>
        <w:ind w:left="1134" w:hanging="283"/>
        <w:rPr>
          <w:rFonts w:ascii="Arial" w:hAnsi="Arial"/>
        </w:rPr>
      </w:pPr>
      <w:r>
        <w:rPr>
          <w:rFonts w:ascii="Arial" w:hAnsi="Arial"/>
        </w:rPr>
        <w:t>Japan Ministry of the Environment, Law Concerning the Promotion of the Measures to Cope with Global Warming, Superceded by Revision of the Act on Promotion of Global Warming Countermeasures (2005 Amendment)</w:t>
      </w:r>
    </w:p>
    <w:p w14:paraId="4B5E5327" w14:textId="77777777" w:rsidR="004C5F4D" w:rsidRDefault="004C5F4D" w:rsidP="004C5F4D">
      <w:pPr>
        <w:pStyle w:val="DGBullet"/>
        <w:numPr>
          <w:ilvl w:val="0"/>
          <w:numId w:val="47"/>
        </w:numPr>
        <w:spacing w:after="0"/>
        <w:ind w:left="1134" w:hanging="283"/>
        <w:rPr>
          <w:rFonts w:ascii="Arial" w:hAnsi="Arial"/>
        </w:rPr>
      </w:pPr>
      <w:r>
        <w:rPr>
          <w:rFonts w:ascii="Arial" w:hAnsi="Arial"/>
        </w:rPr>
        <w:t>Korea GHG and Energy Target Management System Operating Guidelines</w:t>
      </w:r>
    </w:p>
    <w:p w14:paraId="7CA8DD59" w14:textId="77777777" w:rsidR="004C5F4D" w:rsidRDefault="004C5F4D" w:rsidP="004C5F4D">
      <w:pPr>
        <w:pStyle w:val="DGBullet"/>
        <w:numPr>
          <w:ilvl w:val="0"/>
          <w:numId w:val="47"/>
        </w:numPr>
        <w:spacing w:after="0"/>
        <w:ind w:left="1134" w:hanging="283"/>
        <w:rPr>
          <w:rFonts w:ascii="Arial" w:hAnsi="Arial"/>
        </w:rPr>
      </w:pPr>
      <w:r>
        <w:rPr>
          <w:rFonts w:ascii="Arial" w:hAnsi="Arial"/>
        </w:rPr>
        <w:t xml:space="preserve">New Zealand - Guidance for Voluntary, Corporate Greenhouse Gas Reporting </w:t>
      </w:r>
    </w:p>
    <w:p w14:paraId="7540ABE5" w14:textId="77777777" w:rsidR="004C5F4D" w:rsidRDefault="004C5F4D" w:rsidP="004C5F4D">
      <w:pPr>
        <w:pStyle w:val="DGBullet"/>
        <w:numPr>
          <w:ilvl w:val="0"/>
          <w:numId w:val="47"/>
        </w:numPr>
        <w:spacing w:after="0"/>
        <w:ind w:left="1134" w:hanging="283"/>
        <w:rPr>
          <w:rFonts w:ascii="Arial" w:hAnsi="Arial"/>
        </w:rPr>
      </w:pPr>
      <w:r>
        <w:rPr>
          <w:rFonts w:ascii="Arial" w:hAnsi="Arial"/>
        </w:rPr>
        <w:t xml:space="preserve">Philippine Greenhouse Gas Accounting and Reporting Programme (PhilGARP) </w:t>
      </w:r>
    </w:p>
    <w:p w14:paraId="4D0F671A" w14:textId="77777777" w:rsidR="004C5F4D" w:rsidRDefault="004C5F4D" w:rsidP="004C5F4D">
      <w:pPr>
        <w:pStyle w:val="DGBullet"/>
        <w:numPr>
          <w:ilvl w:val="0"/>
          <w:numId w:val="47"/>
        </w:numPr>
        <w:spacing w:after="0"/>
        <w:ind w:left="1134" w:hanging="283"/>
        <w:rPr>
          <w:rFonts w:ascii="Arial" w:hAnsi="Arial"/>
        </w:rPr>
      </w:pPr>
      <w:r>
        <w:rPr>
          <w:rFonts w:ascii="Arial" w:hAnsi="Arial"/>
        </w:rPr>
        <w:t xml:space="preserve">Programa GEI Mexico </w:t>
      </w:r>
    </w:p>
    <w:p w14:paraId="62F33479" w14:textId="77777777" w:rsidR="004C5F4D" w:rsidRDefault="004C5F4D" w:rsidP="004C5F4D">
      <w:pPr>
        <w:pStyle w:val="DGBullet"/>
        <w:numPr>
          <w:ilvl w:val="0"/>
          <w:numId w:val="47"/>
        </w:numPr>
        <w:spacing w:after="0"/>
        <w:ind w:left="1134" w:hanging="283"/>
        <w:rPr>
          <w:rFonts w:ascii="Arial" w:hAnsi="Arial"/>
        </w:rPr>
      </w:pPr>
      <w:r>
        <w:rPr>
          <w:rFonts w:ascii="Arial" w:hAnsi="Arial"/>
        </w:rPr>
        <w:t xml:space="preserve">Regional Greenhouse Gas Initiative (RGGI) Model Rule </w:t>
      </w:r>
    </w:p>
    <w:p w14:paraId="2730F29B" w14:textId="77777777" w:rsidR="004C5F4D" w:rsidRDefault="004C5F4D" w:rsidP="004C5F4D">
      <w:pPr>
        <w:pStyle w:val="DGBullet"/>
        <w:numPr>
          <w:ilvl w:val="0"/>
          <w:numId w:val="47"/>
        </w:numPr>
        <w:spacing w:after="0"/>
        <w:ind w:left="1134" w:hanging="283"/>
        <w:rPr>
          <w:rFonts w:ascii="Arial" w:hAnsi="Arial"/>
        </w:rPr>
      </w:pPr>
      <w:r>
        <w:rPr>
          <w:rFonts w:ascii="Arial" w:hAnsi="Arial"/>
        </w:rPr>
        <w:t>Smart Freight Centre: GLEC Framework for Logistics Emissions Methodologies</w:t>
      </w:r>
    </w:p>
    <w:p w14:paraId="1BD7E653" w14:textId="77777777" w:rsidR="004C5F4D" w:rsidRDefault="004C5F4D" w:rsidP="004C5F4D">
      <w:pPr>
        <w:pStyle w:val="DGBullet"/>
        <w:numPr>
          <w:ilvl w:val="0"/>
          <w:numId w:val="47"/>
        </w:numPr>
        <w:spacing w:after="0"/>
        <w:ind w:left="1134" w:hanging="283"/>
        <w:rPr>
          <w:rFonts w:ascii="Arial" w:hAnsi="Arial"/>
        </w:rPr>
      </w:pPr>
      <w:r>
        <w:rPr>
          <w:rFonts w:ascii="Arial" w:hAnsi="Arial"/>
        </w:rPr>
        <w:t xml:space="preserve">Taiwan - GHG Reduction Act </w:t>
      </w:r>
    </w:p>
    <w:p w14:paraId="44ABB29A" w14:textId="77777777" w:rsidR="004C5F4D" w:rsidRDefault="004C5F4D" w:rsidP="004C5F4D">
      <w:pPr>
        <w:pStyle w:val="DGBullet"/>
        <w:numPr>
          <w:ilvl w:val="0"/>
          <w:numId w:val="47"/>
        </w:numPr>
        <w:spacing w:after="0"/>
        <w:ind w:left="1134" w:hanging="283"/>
        <w:rPr>
          <w:rFonts w:ascii="Arial" w:hAnsi="Arial"/>
        </w:rPr>
      </w:pPr>
      <w:r>
        <w:rPr>
          <w:rFonts w:ascii="Arial" w:hAnsi="Arial"/>
        </w:rPr>
        <w:t>Thailand Greenhouse Gas Management Organization: The National Guideline Carbon Footprint for organization</w:t>
      </w:r>
    </w:p>
    <w:p w14:paraId="09EF9D7C" w14:textId="77777777" w:rsidR="004C5F4D" w:rsidRDefault="004C5F4D" w:rsidP="004C5F4D">
      <w:pPr>
        <w:pStyle w:val="DGBullet"/>
        <w:numPr>
          <w:ilvl w:val="0"/>
          <w:numId w:val="47"/>
        </w:numPr>
        <w:spacing w:after="0"/>
        <w:ind w:left="1134" w:hanging="283"/>
        <w:rPr>
          <w:rFonts w:ascii="Arial" w:hAnsi="Arial"/>
        </w:rPr>
      </w:pPr>
      <w:r>
        <w:rPr>
          <w:rFonts w:ascii="Arial" w:hAnsi="Arial"/>
        </w:rPr>
        <w:t xml:space="preserve">The Climate Registry: Electric Power Sector (EPS) Protocol </w:t>
      </w:r>
    </w:p>
    <w:p w14:paraId="487941DD" w14:textId="77777777" w:rsidR="004C5F4D" w:rsidRDefault="004C5F4D" w:rsidP="004C5F4D">
      <w:pPr>
        <w:pStyle w:val="DGBullet"/>
        <w:numPr>
          <w:ilvl w:val="0"/>
          <w:numId w:val="47"/>
        </w:numPr>
        <w:spacing w:after="0"/>
        <w:ind w:left="1134" w:hanging="283"/>
        <w:rPr>
          <w:rFonts w:ascii="Arial" w:hAnsi="Arial"/>
        </w:rPr>
      </w:pPr>
      <w:r>
        <w:rPr>
          <w:rFonts w:ascii="Arial" w:hAnsi="Arial"/>
        </w:rPr>
        <w:t xml:space="preserve">The Climate Registry: General Reporting Protocol  </w:t>
      </w:r>
    </w:p>
    <w:p w14:paraId="6EE08E61" w14:textId="77777777" w:rsidR="004C5F4D" w:rsidRDefault="004C5F4D" w:rsidP="004C5F4D">
      <w:pPr>
        <w:pStyle w:val="DGBullet"/>
        <w:numPr>
          <w:ilvl w:val="0"/>
          <w:numId w:val="47"/>
        </w:numPr>
        <w:spacing w:after="0"/>
        <w:ind w:left="1134" w:hanging="283"/>
        <w:rPr>
          <w:rFonts w:ascii="Arial" w:hAnsi="Arial"/>
        </w:rPr>
      </w:pPr>
      <w:r>
        <w:rPr>
          <w:rFonts w:ascii="Arial" w:hAnsi="Arial"/>
        </w:rPr>
        <w:t xml:space="preserve">The Climate Registry: Local Government Operations (LGO) Protocol </w:t>
      </w:r>
    </w:p>
    <w:p w14:paraId="37C309F0" w14:textId="77777777" w:rsidR="004C5F4D" w:rsidRDefault="004C5F4D" w:rsidP="004C5F4D">
      <w:pPr>
        <w:pStyle w:val="DGBullet"/>
        <w:numPr>
          <w:ilvl w:val="0"/>
          <w:numId w:val="47"/>
        </w:numPr>
        <w:spacing w:after="0"/>
        <w:ind w:left="1134" w:hanging="283"/>
        <w:rPr>
          <w:rFonts w:ascii="Arial" w:hAnsi="Arial"/>
        </w:rPr>
      </w:pPr>
      <w:r>
        <w:rPr>
          <w:rFonts w:ascii="Arial" w:hAnsi="Arial"/>
        </w:rPr>
        <w:t xml:space="preserve">The Climate Registry: Oil &amp; Gas Protocol </w:t>
      </w:r>
    </w:p>
    <w:p w14:paraId="506108D7" w14:textId="77777777" w:rsidR="004C5F4D" w:rsidRDefault="004C5F4D" w:rsidP="004C5F4D">
      <w:pPr>
        <w:pStyle w:val="DGBullet"/>
        <w:numPr>
          <w:ilvl w:val="0"/>
          <w:numId w:val="47"/>
        </w:numPr>
        <w:spacing w:after="0"/>
        <w:ind w:left="1134" w:hanging="283"/>
        <w:rPr>
          <w:rFonts w:ascii="Arial" w:hAnsi="Arial"/>
        </w:rPr>
      </w:pPr>
      <w:r>
        <w:rPr>
          <w:rFonts w:ascii="Arial" w:hAnsi="Arial"/>
        </w:rPr>
        <w:t>The Cool Farm Tool</w:t>
      </w:r>
    </w:p>
    <w:p w14:paraId="359CF2FA" w14:textId="77777777" w:rsidR="004C5F4D" w:rsidRDefault="004C5F4D" w:rsidP="004C5F4D">
      <w:pPr>
        <w:pStyle w:val="DGBullet"/>
        <w:numPr>
          <w:ilvl w:val="0"/>
          <w:numId w:val="47"/>
        </w:numPr>
        <w:spacing w:after="0"/>
        <w:ind w:left="1134" w:hanging="283"/>
        <w:rPr>
          <w:rFonts w:ascii="Arial" w:hAnsi="Arial"/>
        </w:rPr>
      </w:pPr>
      <w:r>
        <w:rPr>
          <w:rFonts w:ascii="Arial" w:hAnsi="Arial"/>
        </w:rPr>
        <w:t>The GHG Indicator: UNEP Guidelines for Calculating Greenhouse Gas Emissions for Businesses and Non-Commercial Organizations</w:t>
      </w:r>
    </w:p>
    <w:p w14:paraId="6122369D" w14:textId="77777777" w:rsidR="004C5F4D" w:rsidRDefault="004C5F4D" w:rsidP="004C5F4D">
      <w:pPr>
        <w:pStyle w:val="DGBullet"/>
        <w:numPr>
          <w:ilvl w:val="0"/>
          <w:numId w:val="47"/>
        </w:numPr>
        <w:spacing w:after="0"/>
        <w:ind w:left="1134" w:hanging="283"/>
        <w:rPr>
          <w:rFonts w:ascii="Arial" w:hAnsi="Arial"/>
        </w:rPr>
      </w:pPr>
      <w:r>
        <w:rPr>
          <w:rFonts w:ascii="Arial" w:hAnsi="Arial"/>
        </w:rPr>
        <w:t xml:space="preserve">The Greenhouse Gas Protocol: A Corporate Accounting and Reporting Standard (Revised Edition) </w:t>
      </w:r>
    </w:p>
    <w:p w14:paraId="7895FE0C" w14:textId="77777777" w:rsidR="004C5F4D" w:rsidRDefault="004C5F4D" w:rsidP="004C5F4D">
      <w:pPr>
        <w:pStyle w:val="DGBullet"/>
        <w:numPr>
          <w:ilvl w:val="0"/>
          <w:numId w:val="47"/>
        </w:numPr>
        <w:spacing w:after="0"/>
        <w:ind w:left="1134" w:hanging="283"/>
        <w:rPr>
          <w:rFonts w:ascii="Arial" w:hAnsi="Arial"/>
        </w:rPr>
      </w:pPr>
      <w:r>
        <w:rPr>
          <w:rFonts w:ascii="Arial" w:hAnsi="Arial"/>
        </w:rPr>
        <w:t>The Greenhouse Gas Protocol Agricultural Guidance: Interpreting the Corporate Accounting and Reporting Standard for the Agricultural Sector</w:t>
      </w:r>
    </w:p>
    <w:p w14:paraId="2D400A79" w14:textId="77777777" w:rsidR="004C5F4D" w:rsidRDefault="004C5F4D" w:rsidP="004C5F4D">
      <w:pPr>
        <w:pStyle w:val="DGBullet"/>
        <w:numPr>
          <w:ilvl w:val="0"/>
          <w:numId w:val="47"/>
        </w:numPr>
        <w:spacing w:after="0"/>
        <w:ind w:left="1134" w:hanging="283"/>
        <w:rPr>
          <w:rFonts w:ascii="Arial" w:hAnsi="Arial"/>
        </w:rPr>
      </w:pPr>
      <w:r>
        <w:rPr>
          <w:rFonts w:ascii="Arial" w:hAnsi="Arial"/>
        </w:rPr>
        <w:t>The Greenhouse Gas Protocol: Public Sector Standard</w:t>
      </w:r>
    </w:p>
    <w:p w14:paraId="0CDE7E08" w14:textId="77777777" w:rsidR="004C5F4D" w:rsidRDefault="004C5F4D" w:rsidP="004C5F4D">
      <w:pPr>
        <w:pStyle w:val="DGBullet"/>
        <w:numPr>
          <w:ilvl w:val="0"/>
          <w:numId w:val="47"/>
        </w:numPr>
        <w:spacing w:after="0"/>
        <w:ind w:left="1134" w:hanging="283"/>
        <w:rPr>
          <w:rFonts w:ascii="Arial" w:hAnsi="Arial"/>
        </w:rPr>
      </w:pPr>
      <w:r>
        <w:rPr>
          <w:rFonts w:ascii="Arial" w:hAnsi="Arial"/>
        </w:rPr>
        <w:t xml:space="preserve">The Tokyo Cap-and Trade Program </w:t>
      </w:r>
    </w:p>
    <w:p w14:paraId="4E95A39D" w14:textId="77777777" w:rsidR="004C5F4D" w:rsidRDefault="004C5F4D" w:rsidP="004C5F4D">
      <w:pPr>
        <w:pStyle w:val="DGBullet"/>
        <w:numPr>
          <w:ilvl w:val="0"/>
          <w:numId w:val="47"/>
        </w:numPr>
        <w:spacing w:after="0"/>
        <w:ind w:left="1134" w:hanging="283"/>
        <w:rPr>
          <w:rFonts w:ascii="Arial" w:hAnsi="Arial"/>
        </w:rPr>
      </w:pPr>
      <w:r>
        <w:rPr>
          <w:rFonts w:ascii="Arial" w:hAnsi="Arial"/>
        </w:rPr>
        <w:t>US EPA Climate Leaders: Direct Emissions from Iron and Steel Production</w:t>
      </w:r>
      <w:r>
        <w:rPr>
          <w:rStyle w:val="FootnoteReference"/>
          <w:rFonts w:ascii="Arial" w:hAnsi="Arial"/>
        </w:rPr>
        <w:footnoteReference w:id="1"/>
      </w:r>
    </w:p>
    <w:p w14:paraId="5DB2AC67" w14:textId="77777777" w:rsidR="004C5F4D" w:rsidRDefault="004C5F4D" w:rsidP="004C5F4D">
      <w:pPr>
        <w:pStyle w:val="DGBullet"/>
        <w:numPr>
          <w:ilvl w:val="0"/>
          <w:numId w:val="47"/>
        </w:numPr>
        <w:spacing w:after="0"/>
        <w:ind w:left="1134" w:hanging="283"/>
        <w:rPr>
          <w:rFonts w:ascii="Arial" w:hAnsi="Arial"/>
        </w:rPr>
      </w:pPr>
      <w:r>
        <w:rPr>
          <w:rFonts w:ascii="Arial" w:hAnsi="Arial"/>
        </w:rPr>
        <w:t>US EPA Climate Leaders: Direct Emissions from Municipal Solid Waste Landfillin</w:t>
      </w:r>
      <w:r>
        <w:rPr>
          <w:rFonts w:ascii="Arial" w:hAnsi="Arial"/>
          <w:color w:val="auto"/>
        </w:rPr>
        <w:t>g</w:t>
      </w:r>
      <w:r>
        <w:rPr>
          <w:rFonts w:ascii="Arial" w:hAnsi="Arial"/>
          <w:color w:val="auto"/>
          <w:vertAlign w:val="superscript"/>
        </w:rPr>
        <w:t>1</w:t>
      </w:r>
    </w:p>
    <w:p w14:paraId="2A8CDA9D" w14:textId="77777777" w:rsidR="004C5F4D" w:rsidRDefault="004C5F4D" w:rsidP="004C5F4D">
      <w:pPr>
        <w:pStyle w:val="DGBullet"/>
        <w:numPr>
          <w:ilvl w:val="0"/>
          <w:numId w:val="47"/>
        </w:numPr>
        <w:spacing w:after="0"/>
        <w:ind w:left="1134" w:hanging="283"/>
        <w:rPr>
          <w:rFonts w:ascii="Arial" w:hAnsi="Arial"/>
        </w:rPr>
      </w:pPr>
      <w:r>
        <w:rPr>
          <w:rFonts w:ascii="Arial" w:hAnsi="Arial"/>
        </w:rPr>
        <w:t>US EPA Climate Leaders: Direct HFC and PFC Emissions from Manufacturing Refrigeration and Air Conditioning Equipmen</w:t>
      </w:r>
      <w:r>
        <w:rPr>
          <w:rFonts w:ascii="Arial" w:hAnsi="Arial"/>
          <w:color w:val="auto"/>
        </w:rPr>
        <w:t>t</w:t>
      </w:r>
      <w:r>
        <w:rPr>
          <w:rFonts w:ascii="Arial" w:hAnsi="Arial"/>
          <w:color w:val="auto"/>
          <w:vertAlign w:val="superscript"/>
        </w:rPr>
        <w:fldChar w:fldCharType="begin"/>
      </w:r>
      <w:r>
        <w:rPr>
          <w:rFonts w:ascii="Arial" w:hAnsi="Arial"/>
          <w:color w:val="auto"/>
          <w:vertAlign w:val="superscript"/>
        </w:rPr>
        <w:instrText xml:space="preserve"> NOTEREF _Ref283982067 \h  \* MERGEFORMAT </w:instrText>
      </w:r>
      <w:r>
        <w:rPr>
          <w:rFonts w:ascii="Arial" w:hAnsi="Arial"/>
          <w:color w:val="auto"/>
          <w:vertAlign w:val="superscript"/>
        </w:rPr>
      </w:r>
      <w:r>
        <w:rPr>
          <w:rFonts w:ascii="Arial" w:hAnsi="Arial"/>
          <w:color w:val="auto"/>
          <w:vertAlign w:val="superscript"/>
        </w:rPr>
        <w:fldChar w:fldCharType="separate"/>
      </w:r>
      <w:r>
        <w:rPr>
          <w:rFonts w:ascii="Arial" w:hAnsi="Arial"/>
          <w:color w:val="auto"/>
          <w:vertAlign w:val="superscript"/>
        </w:rPr>
        <w:t>1</w:t>
      </w:r>
      <w:r>
        <w:rPr>
          <w:rFonts w:ascii="Arial" w:hAnsi="Arial"/>
          <w:color w:val="auto"/>
          <w:vertAlign w:val="superscript"/>
        </w:rPr>
        <w:fldChar w:fldCharType="end"/>
      </w:r>
      <w:r>
        <w:rPr>
          <w:rFonts w:ascii="Arial" w:hAnsi="Arial"/>
          <w:color w:val="auto"/>
        </w:rPr>
        <w:t xml:space="preserve"> </w:t>
      </w:r>
    </w:p>
    <w:p w14:paraId="78AB81CA" w14:textId="77777777" w:rsidR="004C5F4D" w:rsidRDefault="004C5F4D" w:rsidP="004C5F4D">
      <w:pPr>
        <w:pStyle w:val="DGBullet"/>
        <w:numPr>
          <w:ilvl w:val="0"/>
          <w:numId w:val="47"/>
        </w:numPr>
        <w:spacing w:after="0"/>
        <w:ind w:left="1134" w:hanging="283"/>
        <w:rPr>
          <w:rFonts w:ascii="Arial" w:hAnsi="Arial"/>
        </w:rPr>
      </w:pPr>
      <w:r>
        <w:rPr>
          <w:rFonts w:ascii="Arial" w:hAnsi="Arial"/>
        </w:rPr>
        <w:t>US EPA Climate Leaders: Direct HFC and PFC Emissions from Use of Refrigeration and Air Conditioning Equipment</w:t>
      </w:r>
      <w:r>
        <w:rPr>
          <w:rFonts w:ascii="Arial" w:hAnsi="Arial"/>
          <w:vertAlign w:val="superscript"/>
        </w:rPr>
        <w:fldChar w:fldCharType="begin"/>
      </w:r>
      <w:r>
        <w:rPr>
          <w:rFonts w:ascii="Arial" w:hAnsi="Arial"/>
          <w:vertAlign w:val="superscript"/>
        </w:rPr>
        <w:instrText xml:space="preserve"> NOTEREF _Ref283982067 \h  \* MERGEFORMAT </w:instrText>
      </w:r>
      <w:r>
        <w:rPr>
          <w:rFonts w:ascii="Arial" w:hAnsi="Arial"/>
          <w:vertAlign w:val="superscript"/>
        </w:rPr>
      </w:r>
      <w:r>
        <w:rPr>
          <w:rFonts w:ascii="Arial" w:hAnsi="Arial"/>
          <w:vertAlign w:val="superscript"/>
        </w:rPr>
        <w:fldChar w:fldCharType="separate"/>
      </w:r>
      <w:r>
        <w:rPr>
          <w:rFonts w:ascii="Arial" w:hAnsi="Arial"/>
          <w:vertAlign w:val="superscript"/>
        </w:rPr>
        <w:t>1</w:t>
      </w:r>
      <w:r>
        <w:rPr>
          <w:rFonts w:ascii="Arial" w:hAnsi="Arial"/>
          <w:vertAlign w:val="superscript"/>
        </w:rPr>
        <w:fldChar w:fldCharType="end"/>
      </w:r>
      <w:r>
        <w:rPr>
          <w:rFonts w:ascii="Arial" w:hAnsi="Arial"/>
        </w:rPr>
        <w:t xml:space="preserve"> </w:t>
      </w:r>
    </w:p>
    <w:p w14:paraId="669F0A88" w14:textId="77777777" w:rsidR="004C5F4D" w:rsidRDefault="004C5F4D" w:rsidP="004C5F4D">
      <w:pPr>
        <w:pStyle w:val="DGBullet"/>
        <w:numPr>
          <w:ilvl w:val="0"/>
          <w:numId w:val="47"/>
        </w:numPr>
        <w:spacing w:after="0"/>
        <w:ind w:left="1134" w:hanging="283"/>
        <w:rPr>
          <w:rFonts w:ascii="Arial" w:hAnsi="Arial"/>
        </w:rPr>
      </w:pPr>
      <w:r>
        <w:rPr>
          <w:rFonts w:ascii="Arial" w:hAnsi="Arial"/>
        </w:rPr>
        <w:t>US EPA Climate Leaders: Indirect Emissions from Purchases/ Sales of Electricity and Steam</w:t>
      </w:r>
      <w:r>
        <w:rPr>
          <w:rFonts w:ascii="Arial" w:hAnsi="Arial"/>
          <w:vertAlign w:val="superscript"/>
        </w:rPr>
        <w:fldChar w:fldCharType="begin"/>
      </w:r>
      <w:r>
        <w:rPr>
          <w:rFonts w:ascii="Arial" w:hAnsi="Arial"/>
          <w:vertAlign w:val="superscript"/>
        </w:rPr>
        <w:instrText xml:space="preserve"> NOTEREF _Ref283982067 \h  \* MERGEFORMAT </w:instrText>
      </w:r>
      <w:r>
        <w:rPr>
          <w:rFonts w:ascii="Arial" w:hAnsi="Arial"/>
          <w:vertAlign w:val="superscript"/>
        </w:rPr>
      </w:r>
      <w:r>
        <w:rPr>
          <w:rFonts w:ascii="Arial" w:hAnsi="Arial"/>
          <w:vertAlign w:val="superscript"/>
        </w:rPr>
        <w:fldChar w:fldCharType="separate"/>
      </w:r>
      <w:r>
        <w:rPr>
          <w:rFonts w:ascii="Arial" w:hAnsi="Arial"/>
          <w:vertAlign w:val="superscript"/>
        </w:rPr>
        <w:t>1</w:t>
      </w:r>
      <w:r>
        <w:rPr>
          <w:rFonts w:ascii="Arial" w:hAnsi="Arial"/>
          <w:vertAlign w:val="superscript"/>
        </w:rPr>
        <w:fldChar w:fldCharType="end"/>
      </w:r>
      <w:r>
        <w:rPr>
          <w:rFonts w:ascii="Arial" w:hAnsi="Arial"/>
        </w:rPr>
        <w:t xml:space="preserve"> </w:t>
      </w:r>
    </w:p>
    <w:p w14:paraId="7E63EFD3" w14:textId="77777777" w:rsidR="004C5F4D" w:rsidRDefault="004C5F4D" w:rsidP="004C5F4D">
      <w:pPr>
        <w:pStyle w:val="DGBullet"/>
        <w:numPr>
          <w:ilvl w:val="0"/>
          <w:numId w:val="47"/>
        </w:numPr>
        <w:spacing w:after="0"/>
        <w:ind w:left="1134" w:hanging="283"/>
        <w:rPr>
          <w:rFonts w:ascii="Arial" w:hAnsi="Arial"/>
        </w:rPr>
      </w:pPr>
      <w:r>
        <w:rPr>
          <w:rFonts w:ascii="Arial" w:hAnsi="Arial"/>
        </w:rPr>
        <w:t>US EPA Climate Leaders: Direct Emissions from Stationary Combustion</w:t>
      </w:r>
      <w:r>
        <w:rPr>
          <w:rFonts w:ascii="Arial" w:hAnsi="Arial"/>
          <w:vertAlign w:val="superscript"/>
        </w:rPr>
        <w:fldChar w:fldCharType="begin"/>
      </w:r>
      <w:r>
        <w:rPr>
          <w:rFonts w:ascii="Arial" w:hAnsi="Arial"/>
          <w:vertAlign w:val="superscript"/>
        </w:rPr>
        <w:instrText xml:space="preserve"> NOTEREF _Ref283982067 \h  \* MERGEFORMAT </w:instrText>
      </w:r>
      <w:r>
        <w:rPr>
          <w:rFonts w:ascii="Arial" w:hAnsi="Arial"/>
          <w:vertAlign w:val="superscript"/>
        </w:rPr>
      </w:r>
      <w:r>
        <w:rPr>
          <w:rFonts w:ascii="Arial" w:hAnsi="Arial"/>
          <w:vertAlign w:val="superscript"/>
        </w:rPr>
        <w:fldChar w:fldCharType="separate"/>
      </w:r>
      <w:r>
        <w:rPr>
          <w:rFonts w:ascii="Arial" w:hAnsi="Arial"/>
          <w:vertAlign w:val="superscript"/>
        </w:rPr>
        <w:t>1</w:t>
      </w:r>
      <w:r>
        <w:rPr>
          <w:rFonts w:ascii="Arial" w:hAnsi="Arial"/>
          <w:vertAlign w:val="superscript"/>
        </w:rPr>
        <w:fldChar w:fldCharType="end"/>
      </w:r>
    </w:p>
    <w:p w14:paraId="5AF46B7C" w14:textId="77777777" w:rsidR="004C5F4D" w:rsidRDefault="004C5F4D" w:rsidP="004C5F4D">
      <w:pPr>
        <w:pStyle w:val="DGBullet"/>
        <w:numPr>
          <w:ilvl w:val="0"/>
          <w:numId w:val="47"/>
        </w:numPr>
        <w:spacing w:after="0"/>
        <w:ind w:left="1134" w:hanging="283"/>
        <w:rPr>
          <w:rFonts w:ascii="Arial" w:hAnsi="Arial"/>
        </w:rPr>
      </w:pPr>
      <w:r>
        <w:rPr>
          <w:rFonts w:ascii="Arial" w:hAnsi="Arial"/>
        </w:rPr>
        <w:t>US EPA Climate Leaders:  Direct Emissions from Mobile Combustion Sources</w:t>
      </w:r>
      <w:r>
        <w:rPr>
          <w:rFonts w:ascii="Arial" w:hAnsi="Arial"/>
          <w:vertAlign w:val="superscript"/>
        </w:rPr>
        <w:t>1</w:t>
      </w:r>
    </w:p>
    <w:p w14:paraId="6DCC5B5F" w14:textId="77777777" w:rsidR="004C5F4D" w:rsidRDefault="004C5F4D" w:rsidP="004C5F4D">
      <w:pPr>
        <w:pStyle w:val="DGBullet"/>
        <w:numPr>
          <w:ilvl w:val="0"/>
          <w:numId w:val="47"/>
        </w:numPr>
        <w:spacing w:after="0"/>
        <w:ind w:left="1134" w:hanging="283"/>
        <w:rPr>
          <w:rFonts w:ascii="Arial" w:hAnsi="Arial"/>
        </w:rPr>
      </w:pPr>
      <w:r>
        <w:rPr>
          <w:rFonts w:ascii="Arial" w:hAnsi="Arial"/>
        </w:rPr>
        <w:t>US EPA Mandatory Greenhouse Gas Reporting Rule</w:t>
      </w:r>
    </w:p>
    <w:p w14:paraId="53DA37DB" w14:textId="77777777" w:rsidR="004C5F4D" w:rsidRDefault="004C5F4D" w:rsidP="004C5F4D">
      <w:pPr>
        <w:pStyle w:val="DGBullet"/>
        <w:numPr>
          <w:ilvl w:val="0"/>
          <w:numId w:val="47"/>
        </w:numPr>
        <w:spacing w:after="0"/>
        <w:ind w:left="1134" w:hanging="283"/>
        <w:rPr>
          <w:rFonts w:ascii="Arial" w:hAnsi="Arial"/>
        </w:rPr>
      </w:pPr>
      <w:r>
        <w:rPr>
          <w:rFonts w:ascii="Arial" w:hAnsi="Arial"/>
        </w:rPr>
        <w:t>WBCSD: The Cement CO2 and Energy Protocol</w:t>
      </w:r>
    </w:p>
    <w:p w14:paraId="759DBF92" w14:textId="77777777" w:rsidR="004C5F4D" w:rsidRDefault="004C5F4D" w:rsidP="004C5F4D">
      <w:pPr>
        <w:pStyle w:val="DGBullet"/>
        <w:numPr>
          <w:ilvl w:val="0"/>
          <w:numId w:val="47"/>
        </w:numPr>
        <w:spacing w:after="0"/>
        <w:ind w:left="1134" w:hanging="283"/>
        <w:rPr>
          <w:rFonts w:ascii="Arial" w:hAnsi="Arial"/>
        </w:rPr>
      </w:pPr>
      <w:r>
        <w:rPr>
          <w:rFonts w:ascii="Arial" w:hAnsi="Arial"/>
        </w:rPr>
        <w:t>World Steel Association CO2 emissions data collection guidelines</w:t>
      </w:r>
    </w:p>
    <w:p w14:paraId="3FCB3D46" w14:textId="77777777" w:rsidR="004C5F4D" w:rsidRDefault="004C5F4D" w:rsidP="004C5F4D">
      <w:pPr>
        <w:pStyle w:val="DGBullet"/>
        <w:numPr>
          <w:ilvl w:val="0"/>
          <w:numId w:val="47"/>
        </w:numPr>
        <w:spacing w:after="0"/>
        <w:ind w:left="1134" w:hanging="283"/>
        <w:rPr>
          <w:rFonts w:ascii="Arial" w:hAnsi="Arial"/>
        </w:rPr>
      </w:pPr>
      <w:r>
        <w:rPr>
          <w:rFonts w:ascii="Arial" w:hAnsi="Arial"/>
        </w:rPr>
        <w:t>Other</w:t>
      </w:r>
    </w:p>
    <w:p w14:paraId="72FA7C5F" w14:textId="77777777" w:rsidR="004C5F4D" w:rsidRDefault="004C5F4D" w:rsidP="004C5F4D">
      <w:pPr>
        <w:pStyle w:val="DGHeading3"/>
        <w:ind w:left="851"/>
        <w:jc w:val="both"/>
        <w:rPr>
          <w:rFonts w:ascii="Arial" w:hAnsi="Arial"/>
          <w:b w:val="0"/>
        </w:rPr>
      </w:pPr>
    </w:p>
    <w:p w14:paraId="0E822F77" w14:textId="77777777" w:rsidR="004C5F4D" w:rsidRDefault="004C5F4D" w:rsidP="004C5F4D">
      <w:pPr>
        <w:pStyle w:val="DGHeading3"/>
        <w:jc w:val="both"/>
        <w:rPr>
          <w:rFonts w:ascii="Arial" w:hAnsi="Arial"/>
          <w:b w:val="0"/>
        </w:rPr>
      </w:pPr>
      <w:r>
        <w:rPr>
          <w:rFonts w:ascii="Arial" w:hAnsi="Arial"/>
          <w:b w:val="0"/>
        </w:rPr>
        <w:t>You can make multiple entries, using the “Add Row” button to the bottom right.</w:t>
      </w:r>
    </w:p>
    <w:p w14:paraId="3363B1E3" w14:textId="0DBCB703" w:rsidR="004C5F4D" w:rsidRDefault="004C5F4D" w:rsidP="004C5F4D">
      <w:pPr>
        <w:pStyle w:val="DGHeading3"/>
        <w:spacing w:before="240"/>
        <w:ind w:left="851" w:hanging="851"/>
        <w:jc w:val="both"/>
        <w:rPr>
          <w:rFonts w:ascii="Arial" w:hAnsi="Arial"/>
          <w:b w:val="0"/>
        </w:rPr>
      </w:pPr>
      <w:r>
        <w:rPr>
          <w:rFonts w:ascii="Arial" w:hAnsi="Arial"/>
        </w:rPr>
        <w:t xml:space="preserve">CC7.2a: </w:t>
      </w:r>
      <w:r>
        <w:rPr>
          <w:rFonts w:ascii="Arial" w:hAnsi="Arial"/>
        </w:rPr>
        <w:tab/>
        <w:t xml:space="preserve">If you have selected "Other" in CC7.2 please provide details of the standard, protocol or methodology you have used to collect activity data and calculate Scope 1 and Scope 2 emissions </w:t>
      </w:r>
      <w:r>
        <w:rPr>
          <w:rFonts w:ascii="Arial" w:hAnsi="Arial"/>
          <w:b w:val="0"/>
        </w:rPr>
        <w:t>[maximum 5000 characters]</w:t>
      </w:r>
    </w:p>
    <w:p w14:paraId="1BC5B127" w14:textId="77777777" w:rsidR="004C5F4D" w:rsidRDefault="004C5F4D">
      <w:pPr>
        <w:rPr>
          <w:rFonts w:ascii="Arial" w:eastAsiaTheme="minorEastAsia" w:hAnsi="Arial" w:cs="Arial"/>
          <w:color w:val="000000"/>
          <w:sz w:val="20"/>
          <w:szCs w:val="20"/>
          <w:lang w:eastAsia="en-US"/>
        </w:rPr>
      </w:pPr>
      <w:r>
        <w:rPr>
          <w:rFonts w:ascii="Arial" w:hAnsi="Arial"/>
          <w:b/>
        </w:rPr>
        <w:br w:type="page"/>
      </w:r>
    </w:p>
    <w:p w14:paraId="533771B1" w14:textId="77777777" w:rsidR="009E14F9" w:rsidRPr="00B377CE" w:rsidRDefault="007C4395" w:rsidP="0040582A">
      <w:pPr>
        <w:pStyle w:val="DGPageHeading"/>
        <w:spacing w:after="0"/>
        <w:rPr>
          <w:rFonts w:ascii="Arial" w:hAnsi="Arial"/>
          <w:color w:val="auto"/>
          <w:sz w:val="40"/>
          <w:szCs w:val="40"/>
          <w:lang w:val="en-GB"/>
        </w:rPr>
      </w:pPr>
      <w:bookmarkStart w:id="36" w:name="_Toc343519073"/>
      <w:bookmarkStart w:id="37" w:name="_Toc478036696"/>
      <w:r w:rsidRPr="00B377CE">
        <w:rPr>
          <w:rFonts w:ascii="Arial" w:hAnsi="Arial"/>
          <w:color w:val="auto"/>
          <w:sz w:val="40"/>
          <w:szCs w:val="40"/>
          <w:lang w:val="en-GB"/>
        </w:rPr>
        <w:t>CC8</w:t>
      </w:r>
      <w:r w:rsidR="009E14F9" w:rsidRPr="00B377CE">
        <w:rPr>
          <w:rFonts w:ascii="Arial" w:hAnsi="Arial"/>
          <w:color w:val="auto"/>
          <w:sz w:val="40"/>
          <w:szCs w:val="40"/>
          <w:lang w:val="en-GB"/>
        </w:rPr>
        <w:t>.</w:t>
      </w:r>
      <w:r w:rsidR="002637FC" w:rsidRPr="00B377CE">
        <w:rPr>
          <w:rFonts w:ascii="Arial" w:hAnsi="Arial"/>
          <w:color w:val="auto"/>
          <w:sz w:val="40"/>
          <w:szCs w:val="40"/>
          <w:lang w:val="en-GB"/>
        </w:rPr>
        <w:t xml:space="preserve"> </w:t>
      </w:r>
      <w:r w:rsidR="009E14F9" w:rsidRPr="00B377CE">
        <w:rPr>
          <w:rFonts w:ascii="Arial" w:hAnsi="Arial"/>
          <w:color w:val="auto"/>
          <w:sz w:val="40"/>
          <w:szCs w:val="40"/>
          <w:lang w:val="en-GB"/>
        </w:rPr>
        <w:t>Emissions Data</w:t>
      </w:r>
      <w:bookmarkEnd w:id="36"/>
      <w:bookmarkEnd w:id="37"/>
    </w:p>
    <w:p w14:paraId="533771B2" w14:textId="77777777" w:rsidR="00DE2E8F" w:rsidRPr="00B377CE" w:rsidRDefault="00DE2E8F" w:rsidP="00A15031">
      <w:pPr>
        <w:pStyle w:val="DGHeading3"/>
        <w:rPr>
          <w:rFonts w:ascii="Arial" w:hAnsi="Arial"/>
        </w:rPr>
      </w:pPr>
    </w:p>
    <w:p w14:paraId="533771B3" w14:textId="77777777" w:rsidR="00175D82" w:rsidRPr="00175D82" w:rsidRDefault="00175D82" w:rsidP="00311FEE">
      <w:pPr>
        <w:pStyle w:val="Default"/>
        <w:spacing w:after="120"/>
        <w:rPr>
          <w:sz w:val="20"/>
          <w:szCs w:val="20"/>
          <w:lang w:eastAsia="zh-TW"/>
        </w:rPr>
      </w:pPr>
      <w:r w:rsidRPr="00175D82">
        <w:rPr>
          <w:b/>
          <w:bCs/>
          <w:sz w:val="20"/>
          <w:szCs w:val="20"/>
          <w:lang w:eastAsia="zh-TW"/>
        </w:rPr>
        <w:t xml:space="preserve">Pre-population </w:t>
      </w:r>
    </w:p>
    <w:p w14:paraId="533771B4" w14:textId="77777777" w:rsidR="00175D82" w:rsidRDefault="00175D82" w:rsidP="00175D82">
      <w:pPr>
        <w:pStyle w:val="DGHeading3"/>
        <w:rPr>
          <w:rFonts w:ascii="Arial" w:hAnsi="Arial"/>
          <w:b w:val="0"/>
          <w:lang w:val="en-GB" w:eastAsia="zh-TW"/>
        </w:rPr>
      </w:pPr>
      <w:r w:rsidRPr="00175D82">
        <w:rPr>
          <w:rFonts w:ascii="Arial" w:hAnsi="Arial"/>
          <w:b w:val="0"/>
          <w:lang w:val="en-GB" w:eastAsia="zh-TW"/>
        </w:rPr>
        <w:t>None of the questions on this page are eligible for pre-population if you responded last year.</w:t>
      </w:r>
    </w:p>
    <w:p w14:paraId="533771B5" w14:textId="77777777" w:rsidR="00E814E5" w:rsidRDefault="00E814E5" w:rsidP="00175D82">
      <w:pPr>
        <w:pStyle w:val="DGHeading3"/>
        <w:rPr>
          <w:rFonts w:ascii="Arial" w:hAnsi="Arial"/>
          <w:b w:val="0"/>
          <w:lang w:val="en-GB" w:eastAsia="zh-TW"/>
        </w:rPr>
      </w:pPr>
    </w:p>
    <w:p w14:paraId="3A9E2503" w14:textId="77777777" w:rsidR="004A43CC" w:rsidRDefault="004A43CC" w:rsidP="004A43CC">
      <w:pPr>
        <w:pStyle w:val="DGHeading3"/>
        <w:ind w:left="851" w:hanging="851"/>
        <w:jc w:val="both"/>
        <w:rPr>
          <w:rFonts w:ascii="Arial" w:hAnsi="Arial"/>
          <w:sz w:val="24"/>
          <w:szCs w:val="24"/>
        </w:rPr>
      </w:pPr>
      <w:r>
        <w:rPr>
          <w:rFonts w:ascii="Arial" w:hAnsi="Arial"/>
        </w:rPr>
        <w:t xml:space="preserve">CC8.2: </w:t>
      </w:r>
      <w:r>
        <w:rPr>
          <w:rFonts w:ascii="Arial" w:hAnsi="Arial"/>
        </w:rPr>
        <w:tab/>
        <w:t>Please provide your gross global Scope 1 emissions figures in metric tonnes CO2e</w:t>
      </w:r>
    </w:p>
    <w:p w14:paraId="5FFEACD8" w14:textId="77777777" w:rsidR="004A43CC" w:rsidRDefault="004A43CC" w:rsidP="004A43CC">
      <w:pPr>
        <w:pStyle w:val="DGHeading3"/>
        <w:jc w:val="both"/>
        <w:rPr>
          <w:rFonts w:ascii="Arial" w:hAnsi="Arial"/>
        </w:rPr>
      </w:pPr>
    </w:p>
    <w:p w14:paraId="4839C29E" w14:textId="77777777" w:rsidR="004A43CC" w:rsidRDefault="004A43CC" w:rsidP="004A43CC">
      <w:pPr>
        <w:pStyle w:val="DGHeading3"/>
        <w:spacing w:before="120"/>
        <w:ind w:left="851" w:hanging="851"/>
        <w:jc w:val="both"/>
        <w:rPr>
          <w:rFonts w:ascii="Arial" w:hAnsi="Arial"/>
        </w:rPr>
      </w:pPr>
      <w:r>
        <w:rPr>
          <w:rFonts w:ascii="Arial" w:hAnsi="Arial"/>
        </w:rPr>
        <w:t xml:space="preserve">CC8.3: </w:t>
      </w:r>
      <w:r>
        <w:rPr>
          <w:rFonts w:ascii="Arial" w:hAnsi="Arial"/>
        </w:rPr>
        <w:tab/>
        <w:t>Please describe your approach to reporting Scope 2 emissions</w:t>
      </w:r>
    </w:p>
    <w:p w14:paraId="6AEC13AB" w14:textId="77777777" w:rsidR="004A43CC" w:rsidRDefault="004A43CC" w:rsidP="004A43CC">
      <w:pPr>
        <w:pStyle w:val="DGHeading3"/>
        <w:ind w:left="851" w:hanging="851"/>
        <w:jc w:val="both"/>
        <w:rPr>
          <w:rFonts w:ascii="Arial" w:hAnsi="Arial"/>
          <w:b w:val="0"/>
          <w:i/>
        </w:rPr>
      </w:pPr>
      <w:r>
        <w:rPr>
          <w:rFonts w:ascii="Arial" w:hAnsi="Arial"/>
          <w:b w:val="0"/>
        </w:rPr>
        <w:tab/>
      </w:r>
      <w:r>
        <w:rPr>
          <w:rFonts w:ascii="Arial" w:hAnsi="Arial"/>
          <w:b w:val="0"/>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3118"/>
        <w:gridCol w:w="2694"/>
      </w:tblGrid>
      <w:tr w:rsidR="004A43CC" w14:paraId="3C32B125" w14:textId="77777777" w:rsidTr="004A43CC">
        <w:trPr>
          <w:trHeight w:val="328"/>
        </w:trPr>
        <w:tc>
          <w:tcPr>
            <w:tcW w:w="322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57" w:type="dxa"/>
              <w:left w:w="108" w:type="dxa"/>
              <w:bottom w:w="57" w:type="dxa"/>
              <w:right w:w="108" w:type="dxa"/>
            </w:tcMar>
            <w:hideMark/>
          </w:tcPr>
          <w:p w14:paraId="7DBB7304" w14:textId="77777777" w:rsidR="004A43CC" w:rsidRDefault="004A43CC">
            <w:pPr>
              <w:rPr>
                <w:rFonts w:ascii="Arial" w:hAnsi="Arial" w:cs="Arial"/>
                <w:sz w:val="18"/>
                <w:szCs w:val="18"/>
                <w:lang w:val="en-GB"/>
              </w:rPr>
            </w:pPr>
            <w:r>
              <w:rPr>
                <w:rFonts w:ascii="Arial" w:hAnsi="Arial" w:cs="Arial"/>
                <w:sz w:val="18"/>
                <w:szCs w:val="18"/>
              </w:rPr>
              <w:br w:type="page"/>
            </w:r>
            <w:r>
              <w:rPr>
                <w:rFonts w:ascii="Arial" w:hAnsi="Arial" w:cs="Arial"/>
                <w:sz w:val="18"/>
                <w:szCs w:val="18"/>
                <w:lang w:val="en-GB"/>
              </w:rPr>
              <w:t>Scope 2, location-based</w:t>
            </w:r>
          </w:p>
        </w:tc>
        <w:tc>
          <w:tcPr>
            <w:tcW w:w="311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57" w:type="dxa"/>
              <w:left w:w="108" w:type="dxa"/>
              <w:bottom w:w="57" w:type="dxa"/>
              <w:right w:w="108" w:type="dxa"/>
            </w:tcMar>
            <w:hideMark/>
          </w:tcPr>
          <w:p w14:paraId="1B384FE0" w14:textId="77777777" w:rsidR="004A43CC" w:rsidRDefault="004A43CC">
            <w:pPr>
              <w:rPr>
                <w:rFonts w:ascii="Arial" w:hAnsi="Arial" w:cs="Arial"/>
                <w:sz w:val="18"/>
                <w:szCs w:val="18"/>
                <w:lang w:val="en-GB"/>
              </w:rPr>
            </w:pPr>
            <w:r>
              <w:rPr>
                <w:rFonts w:ascii="Arial" w:hAnsi="Arial" w:cs="Arial"/>
                <w:sz w:val="18"/>
                <w:szCs w:val="18"/>
                <w:lang w:val="en-GB"/>
              </w:rPr>
              <w:t xml:space="preserve">Scope 2, market-based </w:t>
            </w:r>
          </w:p>
        </w:tc>
        <w:tc>
          <w:tcPr>
            <w:tcW w:w="269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57" w:type="dxa"/>
              <w:left w:w="108" w:type="dxa"/>
              <w:bottom w:w="57" w:type="dxa"/>
              <w:right w:w="108" w:type="dxa"/>
            </w:tcMar>
            <w:hideMark/>
          </w:tcPr>
          <w:p w14:paraId="5A5CFBBF" w14:textId="77777777" w:rsidR="004A43CC" w:rsidRDefault="004A43CC">
            <w:pPr>
              <w:rPr>
                <w:rFonts w:ascii="Arial" w:hAnsi="Arial" w:cs="Arial"/>
                <w:sz w:val="18"/>
                <w:szCs w:val="18"/>
                <w:lang w:val="en-GB"/>
              </w:rPr>
            </w:pPr>
            <w:r>
              <w:rPr>
                <w:rFonts w:ascii="Arial" w:hAnsi="Arial" w:cs="Arial"/>
                <w:sz w:val="18"/>
                <w:szCs w:val="18"/>
                <w:lang w:val="en-GB"/>
              </w:rPr>
              <w:t>Comment</w:t>
            </w:r>
          </w:p>
        </w:tc>
      </w:tr>
      <w:tr w:rsidR="004A43CC" w14:paraId="0041DECD" w14:textId="77777777" w:rsidTr="004A43CC">
        <w:tc>
          <w:tcPr>
            <w:tcW w:w="3227"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14:paraId="7FC29B59" w14:textId="77777777" w:rsidR="004A43CC" w:rsidRDefault="004A43CC">
            <w:pPr>
              <w:rPr>
                <w:rFonts w:ascii="Arial" w:hAnsi="Arial" w:cs="Arial"/>
                <w:sz w:val="18"/>
                <w:szCs w:val="18"/>
                <w:lang w:val="en-GB" w:eastAsia="en-US"/>
              </w:rPr>
            </w:pPr>
            <w:r>
              <w:rPr>
                <w:rFonts w:ascii="Arial" w:hAnsi="Arial" w:cs="Arial"/>
                <w:sz w:val="18"/>
                <w:szCs w:val="18"/>
                <w:lang w:val="en-GB" w:eastAsia="en-US"/>
              </w:rPr>
              <w:t>Select from:</w:t>
            </w:r>
          </w:p>
          <w:p w14:paraId="67CEAD66" w14:textId="77777777" w:rsidR="004A43CC" w:rsidRDefault="004A43CC" w:rsidP="004A43CC">
            <w:pPr>
              <w:pStyle w:val="Default"/>
              <w:numPr>
                <w:ilvl w:val="0"/>
                <w:numId w:val="48"/>
              </w:numPr>
              <w:ind w:left="142" w:hanging="142"/>
              <w:rPr>
                <w:rFonts w:eastAsia="SimSun"/>
                <w:color w:val="auto"/>
                <w:sz w:val="18"/>
                <w:szCs w:val="18"/>
                <w:lang w:eastAsia="zh-TW"/>
              </w:rPr>
            </w:pPr>
            <w:r>
              <w:rPr>
                <w:rFonts w:eastAsia="SimSun"/>
                <w:color w:val="auto"/>
                <w:sz w:val="18"/>
                <w:szCs w:val="18"/>
                <w:lang w:eastAsia="zh-TW"/>
              </w:rPr>
              <w:t>We are reporting a Scope 2, location-based figure</w:t>
            </w:r>
          </w:p>
          <w:p w14:paraId="7EDF1CDC" w14:textId="77777777" w:rsidR="004A43CC" w:rsidRDefault="004A43CC" w:rsidP="004A43CC">
            <w:pPr>
              <w:pStyle w:val="Default"/>
              <w:numPr>
                <w:ilvl w:val="0"/>
                <w:numId w:val="48"/>
              </w:numPr>
              <w:ind w:left="142" w:hanging="142"/>
              <w:rPr>
                <w:rFonts w:eastAsia="SimSun"/>
                <w:color w:val="auto"/>
                <w:sz w:val="18"/>
                <w:szCs w:val="18"/>
                <w:lang w:eastAsia="zh-TW"/>
              </w:rPr>
            </w:pPr>
            <w:r>
              <w:rPr>
                <w:rFonts w:eastAsia="SimSun"/>
                <w:color w:val="auto"/>
                <w:sz w:val="18"/>
                <w:szCs w:val="18"/>
                <w:lang w:eastAsia="zh-TW"/>
              </w:rPr>
              <w:t>We are not reporting a Scope 2, location-based figure</w:t>
            </w:r>
          </w:p>
          <w:p w14:paraId="506318F6" w14:textId="77777777" w:rsidR="004A43CC" w:rsidRDefault="004A43CC">
            <w:pPr>
              <w:rPr>
                <w:rFonts w:ascii="Arial" w:hAnsi="Arial" w:cs="Arial"/>
                <w:sz w:val="18"/>
                <w:szCs w:val="18"/>
                <w:lang w:val="en-GB"/>
              </w:rPr>
            </w:pPr>
          </w:p>
        </w:tc>
        <w:tc>
          <w:tcPr>
            <w:tcW w:w="3118"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14:paraId="04C164B8" w14:textId="77777777" w:rsidR="004A43CC" w:rsidRDefault="004A43CC">
            <w:pPr>
              <w:rPr>
                <w:rFonts w:ascii="Arial" w:hAnsi="Arial" w:cs="Arial"/>
                <w:sz w:val="18"/>
                <w:szCs w:val="18"/>
                <w:lang w:val="en-GB" w:eastAsia="en-US"/>
              </w:rPr>
            </w:pPr>
            <w:r>
              <w:rPr>
                <w:rFonts w:ascii="Arial" w:hAnsi="Arial" w:cs="Arial"/>
                <w:sz w:val="18"/>
                <w:szCs w:val="18"/>
                <w:lang w:val="en-GB" w:eastAsia="en-US"/>
              </w:rPr>
              <w:t>Select from:</w:t>
            </w:r>
          </w:p>
          <w:p w14:paraId="0A41A809" w14:textId="77777777" w:rsidR="004A43CC" w:rsidRDefault="004A43CC" w:rsidP="004A43CC">
            <w:pPr>
              <w:pStyle w:val="Default"/>
              <w:numPr>
                <w:ilvl w:val="0"/>
                <w:numId w:val="48"/>
              </w:numPr>
              <w:ind w:left="142" w:hanging="142"/>
              <w:rPr>
                <w:rFonts w:eastAsia="SimSun"/>
                <w:color w:val="auto"/>
                <w:sz w:val="18"/>
                <w:szCs w:val="18"/>
                <w:lang w:eastAsia="zh-TW"/>
              </w:rPr>
            </w:pPr>
            <w:r>
              <w:rPr>
                <w:rFonts w:eastAsia="SimSun"/>
                <w:color w:val="auto"/>
                <w:sz w:val="18"/>
                <w:szCs w:val="18"/>
                <w:lang w:eastAsia="zh-TW"/>
              </w:rPr>
              <w:t>We are reporting a Scope 2, market-based figure</w:t>
            </w:r>
          </w:p>
          <w:p w14:paraId="13D815CC" w14:textId="77777777" w:rsidR="004A43CC" w:rsidRDefault="004A43CC" w:rsidP="004A43CC">
            <w:pPr>
              <w:pStyle w:val="Default"/>
              <w:numPr>
                <w:ilvl w:val="0"/>
                <w:numId w:val="48"/>
              </w:numPr>
              <w:ind w:left="142" w:hanging="142"/>
              <w:rPr>
                <w:rFonts w:eastAsia="SimSun"/>
                <w:color w:val="auto"/>
                <w:sz w:val="18"/>
                <w:szCs w:val="18"/>
                <w:lang w:eastAsia="zh-TW"/>
              </w:rPr>
            </w:pPr>
            <w:r>
              <w:rPr>
                <w:rFonts w:eastAsia="SimSun"/>
                <w:color w:val="auto"/>
                <w:sz w:val="18"/>
                <w:szCs w:val="18"/>
                <w:lang w:eastAsia="zh-TW"/>
              </w:rPr>
              <w:t>We have no operations where we are able to access electricity supplier emissions factors or residual emissions factors and are unable to report a Scope 2, market-based figure</w:t>
            </w:r>
          </w:p>
          <w:p w14:paraId="63C8F33F" w14:textId="77777777" w:rsidR="004A43CC" w:rsidRDefault="004A43CC" w:rsidP="004A43CC">
            <w:pPr>
              <w:pStyle w:val="Default"/>
              <w:numPr>
                <w:ilvl w:val="0"/>
                <w:numId w:val="48"/>
              </w:numPr>
              <w:ind w:left="142" w:hanging="142"/>
              <w:rPr>
                <w:rFonts w:eastAsia="SimSun"/>
                <w:color w:val="auto"/>
                <w:sz w:val="18"/>
                <w:szCs w:val="18"/>
                <w:lang w:eastAsia="zh-TW"/>
              </w:rPr>
            </w:pPr>
            <w:r>
              <w:rPr>
                <w:rFonts w:eastAsia="SimSun"/>
                <w:color w:val="auto"/>
                <w:sz w:val="18"/>
                <w:szCs w:val="18"/>
                <w:lang w:eastAsia="zh-TW"/>
              </w:rPr>
              <w:t>We have operations where we are able to access electricity supplier emissions factors or residual emissions factors, but are unable to report a Scope 2, market-based figure</w:t>
            </w:r>
          </w:p>
          <w:p w14:paraId="2F28A44F" w14:textId="77777777" w:rsidR="004A43CC" w:rsidRDefault="004A43CC">
            <w:pPr>
              <w:rPr>
                <w:rFonts w:ascii="Arial" w:hAnsi="Arial" w:cs="Arial"/>
                <w:sz w:val="18"/>
                <w:szCs w:val="18"/>
                <w:lang w:val="en-GB"/>
              </w:rPr>
            </w:pPr>
          </w:p>
        </w:tc>
        <w:tc>
          <w:tcPr>
            <w:tcW w:w="2694"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45343E2B" w14:textId="77777777" w:rsidR="004A43CC" w:rsidRDefault="004A43CC">
            <w:pPr>
              <w:pStyle w:val="Default"/>
              <w:rPr>
                <w:rFonts w:eastAsia="SimSun"/>
                <w:color w:val="auto"/>
                <w:sz w:val="18"/>
                <w:szCs w:val="18"/>
                <w:lang w:val="en-US" w:eastAsia="en-GB"/>
              </w:rPr>
            </w:pPr>
            <w:r>
              <w:rPr>
                <w:rFonts w:eastAsia="SimSun"/>
                <w:color w:val="auto"/>
                <w:sz w:val="18"/>
                <w:szCs w:val="18"/>
                <w:lang w:val="en-US" w:eastAsia="en-GB"/>
              </w:rPr>
              <w:t>Text field [maximum 2400 characters]</w:t>
            </w:r>
          </w:p>
        </w:tc>
      </w:tr>
    </w:tbl>
    <w:p w14:paraId="7A0D1684" w14:textId="77777777" w:rsidR="004A43CC" w:rsidRDefault="004A43CC" w:rsidP="004A43CC">
      <w:pPr>
        <w:pStyle w:val="DGHeading3"/>
        <w:ind w:left="851" w:hanging="851"/>
        <w:jc w:val="both"/>
        <w:rPr>
          <w:rFonts w:ascii="Arial" w:hAnsi="Arial"/>
          <w:b w:val="0"/>
          <w:sz w:val="24"/>
          <w:szCs w:val="24"/>
        </w:rPr>
      </w:pPr>
    </w:p>
    <w:p w14:paraId="6325C10F" w14:textId="77777777" w:rsidR="004A43CC" w:rsidRDefault="004A43CC" w:rsidP="004A43CC">
      <w:pPr>
        <w:pStyle w:val="DGHeading3"/>
        <w:ind w:left="851" w:hanging="851"/>
        <w:jc w:val="both"/>
        <w:rPr>
          <w:rFonts w:ascii="Arial" w:hAnsi="Arial"/>
        </w:rPr>
      </w:pPr>
    </w:p>
    <w:p w14:paraId="3A6C5576" w14:textId="77777777" w:rsidR="004A43CC" w:rsidRDefault="004A43CC" w:rsidP="004A43CC">
      <w:pPr>
        <w:pStyle w:val="DGHeading3"/>
        <w:spacing w:after="120"/>
        <w:ind w:left="851" w:hanging="851"/>
        <w:jc w:val="both"/>
        <w:rPr>
          <w:rFonts w:ascii="Arial" w:hAnsi="Arial"/>
        </w:rPr>
      </w:pPr>
      <w:r>
        <w:rPr>
          <w:rFonts w:ascii="Arial" w:hAnsi="Arial"/>
        </w:rPr>
        <w:t xml:space="preserve">CC8.3a </w:t>
      </w:r>
      <w:r>
        <w:rPr>
          <w:rFonts w:ascii="Arial" w:hAnsi="Arial"/>
        </w:rPr>
        <w:tab/>
        <w:t>Please provide your gross global Scope 2 emissions figures in metric tonnes CO2e</w:t>
      </w:r>
    </w:p>
    <w:p w14:paraId="691750C1" w14:textId="77777777" w:rsidR="004A43CC" w:rsidRDefault="004A43CC" w:rsidP="004A43CC">
      <w:pPr>
        <w:pStyle w:val="DGHeading3"/>
        <w:ind w:left="851"/>
        <w:rPr>
          <w:rFonts w:ascii="Arial" w:hAnsi="Arial"/>
          <w:b w:val="0"/>
          <w:i/>
          <w:lang w:val="en-GB" w:eastAsia="zh-TW"/>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3118"/>
        <w:gridCol w:w="2694"/>
      </w:tblGrid>
      <w:tr w:rsidR="004A43CC" w14:paraId="41E14898" w14:textId="77777777" w:rsidTr="004A43CC">
        <w:trPr>
          <w:trHeight w:val="374"/>
        </w:trPr>
        <w:tc>
          <w:tcPr>
            <w:tcW w:w="322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57" w:type="dxa"/>
              <w:left w:w="108" w:type="dxa"/>
              <w:bottom w:w="57" w:type="dxa"/>
              <w:right w:w="108" w:type="dxa"/>
            </w:tcMar>
            <w:hideMark/>
          </w:tcPr>
          <w:p w14:paraId="3E81E17E" w14:textId="77777777" w:rsidR="004A43CC" w:rsidRDefault="004A43CC">
            <w:pPr>
              <w:rPr>
                <w:rFonts w:ascii="Arial" w:hAnsi="Arial" w:cs="Arial"/>
                <w:sz w:val="18"/>
                <w:szCs w:val="18"/>
                <w:lang w:val="en-GB"/>
              </w:rPr>
            </w:pPr>
            <w:r>
              <w:rPr>
                <w:rFonts w:ascii="Arial" w:hAnsi="Arial" w:cs="Arial"/>
                <w:sz w:val="18"/>
                <w:szCs w:val="18"/>
              </w:rPr>
              <w:br w:type="page"/>
            </w:r>
            <w:r>
              <w:rPr>
                <w:rFonts w:ascii="Arial" w:hAnsi="Arial" w:cs="Arial"/>
                <w:sz w:val="18"/>
                <w:szCs w:val="18"/>
                <w:lang w:val="en-GB"/>
              </w:rPr>
              <w:t>Scope 2, location-based</w:t>
            </w:r>
          </w:p>
        </w:tc>
        <w:tc>
          <w:tcPr>
            <w:tcW w:w="311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57" w:type="dxa"/>
              <w:left w:w="108" w:type="dxa"/>
              <w:bottom w:w="57" w:type="dxa"/>
              <w:right w:w="108" w:type="dxa"/>
            </w:tcMar>
            <w:hideMark/>
          </w:tcPr>
          <w:p w14:paraId="17B46F66" w14:textId="77777777" w:rsidR="004A43CC" w:rsidRDefault="004A43CC">
            <w:pPr>
              <w:rPr>
                <w:rFonts w:ascii="Arial" w:hAnsi="Arial" w:cs="Arial"/>
                <w:sz w:val="18"/>
                <w:szCs w:val="18"/>
                <w:lang w:val="en-GB"/>
              </w:rPr>
            </w:pPr>
            <w:r>
              <w:rPr>
                <w:rFonts w:ascii="Arial" w:hAnsi="Arial" w:cs="Arial"/>
                <w:sz w:val="18"/>
                <w:szCs w:val="18"/>
                <w:lang w:val="en-GB"/>
              </w:rPr>
              <w:t>Scope 2, market-based (if applicable)</w:t>
            </w:r>
          </w:p>
        </w:tc>
        <w:tc>
          <w:tcPr>
            <w:tcW w:w="269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57" w:type="dxa"/>
              <w:left w:w="108" w:type="dxa"/>
              <w:bottom w:w="57" w:type="dxa"/>
              <w:right w:w="108" w:type="dxa"/>
            </w:tcMar>
            <w:hideMark/>
          </w:tcPr>
          <w:p w14:paraId="0022609E" w14:textId="77777777" w:rsidR="004A43CC" w:rsidRDefault="004A43CC">
            <w:pPr>
              <w:rPr>
                <w:rFonts w:ascii="Arial" w:hAnsi="Arial" w:cs="Arial"/>
                <w:sz w:val="18"/>
                <w:szCs w:val="18"/>
                <w:lang w:val="en-GB"/>
              </w:rPr>
            </w:pPr>
            <w:r>
              <w:rPr>
                <w:rFonts w:ascii="Arial" w:hAnsi="Arial" w:cs="Arial"/>
                <w:sz w:val="18"/>
                <w:szCs w:val="18"/>
                <w:lang w:val="en-GB"/>
              </w:rPr>
              <w:t>Comment</w:t>
            </w:r>
          </w:p>
        </w:tc>
      </w:tr>
      <w:tr w:rsidR="004A43CC" w14:paraId="75DA7796" w14:textId="77777777" w:rsidTr="004A43CC">
        <w:tc>
          <w:tcPr>
            <w:tcW w:w="3227"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7AAAB5B9" w14:textId="77777777" w:rsidR="004A43CC" w:rsidRDefault="004A43CC">
            <w:pPr>
              <w:rPr>
                <w:rFonts w:ascii="Arial" w:hAnsi="Arial" w:cs="Arial"/>
                <w:sz w:val="18"/>
                <w:szCs w:val="18"/>
                <w:lang w:val="en-GB"/>
              </w:rPr>
            </w:pPr>
            <w:r>
              <w:rPr>
                <w:rFonts w:ascii="Arial" w:hAnsi="Arial" w:cs="Arial"/>
                <w:sz w:val="18"/>
                <w:szCs w:val="18"/>
                <w:lang w:val="en-GB"/>
              </w:rPr>
              <w:t>Numerical field</w:t>
            </w:r>
          </w:p>
        </w:tc>
        <w:tc>
          <w:tcPr>
            <w:tcW w:w="3118"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020A85E1" w14:textId="77777777" w:rsidR="004A43CC" w:rsidRDefault="004A43CC">
            <w:pPr>
              <w:rPr>
                <w:rFonts w:ascii="Arial" w:hAnsi="Arial" w:cs="Arial"/>
                <w:sz w:val="18"/>
                <w:szCs w:val="18"/>
                <w:lang w:val="en-GB"/>
              </w:rPr>
            </w:pPr>
            <w:r>
              <w:rPr>
                <w:rFonts w:ascii="Arial" w:hAnsi="Arial" w:cs="Arial"/>
                <w:sz w:val="18"/>
                <w:szCs w:val="18"/>
                <w:lang w:val="en-GB"/>
              </w:rPr>
              <w:t>Numerical field</w:t>
            </w:r>
          </w:p>
        </w:tc>
        <w:tc>
          <w:tcPr>
            <w:tcW w:w="2694"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68BEAC07" w14:textId="77777777" w:rsidR="004A43CC" w:rsidRDefault="004A43CC">
            <w:pPr>
              <w:pStyle w:val="Default"/>
              <w:rPr>
                <w:rFonts w:eastAsia="SimSun"/>
                <w:color w:val="auto"/>
                <w:sz w:val="18"/>
                <w:szCs w:val="18"/>
                <w:lang w:val="en-US" w:eastAsia="en-GB"/>
              </w:rPr>
            </w:pPr>
            <w:r>
              <w:rPr>
                <w:rFonts w:eastAsia="SimSun"/>
                <w:color w:val="auto"/>
                <w:sz w:val="18"/>
                <w:szCs w:val="18"/>
                <w:lang w:val="en-US" w:eastAsia="en-GB"/>
              </w:rPr>
              <w:t>Text field [maximum 2400 characters]</w:t>
            </w:r>
          </w:p>
        </w:tc>
      </w:tr>
    </w:tbl>
    <w:p w14:paraId="592AADAD" w14:textId="77777777" w:rsidR="004A43CC" w:rsidRDefault="004A43CC" w:rsidP="004A43CC">
      <w:pPr>
        <w:pStyle w:val="DGHeading3"/>
        <w:rPr>
          <w:rFonts w:ascii="Arial" w:hAnsi="Arial"/>
          <w:sz w:val="24"/>
          <w:szCs w:val="24"/>
        </w:rPr>
      </w:pPr>
    </w:p>
    <w:p w14:paraId="533771CB" w14:textId="77777777" w:rsidR="00F24A34" w:rsidRDefault="00F24A34">
      <w:pPr>
        <w:rPr>
          <w:rFonts w:cs="Arial"/>
          <w:kern w:val="32"/>
          <w:szCs w:val="68"/>
        </w:rPr>
      </w:pPr>
      <w:bookmarkStart w:id="38" w:name="_Toc343519089"/>
      <w:r>
        <w:rPr>
          <w:rFonts w:cs="Arial"/>
          <w:kern w:val="32"/>
          <w:szCs w:val="68"/>
        </w:rPr>
        <w:br w:type="page"/>
      </w:r>
    </w:p>
    <w:p w14:paraId="533771CC" w14:textId="77777777" w:rsidR="009E14F9" w:rsidRPr="004D27CF" w:rsidRDefault="00FB327B" w:rsidP="00B729B2">
      <w:pPr>
        <w:pStyle w:val="DGPageHeading"/>
        <w:spacing w:after="0"/>
        <w:rPr>
          <w:rFonts w:ascii="Arial" w:hAnsi="Arial"/>
          <w:color w:val="auto"/>
          <w:sz w:val="40"/>
        </w:rPr>
      </w:pPr>
      <w:bookmarkStart w:id="39" w:name="_Toc478036697"/>
      <w:r w:rsidRPr="00B377CE">
        <w:rPr>
          <w:rFonts w:ascii="Arial" w:hAnsi="Arial"/>
          <w:color w:val="auto"/>
          <w:sz w:val="40"/>
        </w:rPr>
        <w:t>CC1</w:t>
      </w:r>
      <w:r w:rsidR="00A05365" w:rsidRPr="00B377CE">
        <w:rPr>
          <w:rFonts w:ascii="Arial" w:hAnsi="Arial"/>
          <w:color w:val="auto"/>
          <w:sz w:val="40"/>
        </w:rPr>
        <w:t>2</w:t>
      </w:r>
      <w:r w:rsidR="009E14F9" w:rsidRPr="00B377CE">
        <w:rPr>
          <w:rFonts w:ascii="Arial" w:hAnsi="Arial"/>
          <w:color w:val="auto"/>
          <w:sz w:val="40"/>
        </w:rPr>
        <w:t>.</w:t>
      </w:r>
      <w:r w:rsidR="002637FC" w:rsidRPr="00B377CE">
        <w:rPr>
          <w:rFonts w:ascii="Arial" w:hAnsi="Arial"/>
          <w:color w:val="auto"/>
          <w:sz w:val="40"/>
        </w:rPr>
        <w:t xml:space="preserve"> </w:t>
      </w:r>
      <w:r w:rsidR="009E14F9" w:rsidRPr="00B377CE">
        <w:rPr>
          <w:rFonts w:ascii="Arial" w:hAnsi="Arial"/>
          <w:color w:val="auto"/>
          <w:sz w:val="40"/>
        </w:rPr>
        <w:t>Emissions Performance</w:t>
      </w:r>
      <w:bookmarkEnd w:id="38"/>
      <w:bookmarkEnd w:id="39"/>
    </w:p>
    <w:p w14:paraId="533771CD" w14:textId="77777777" w:rsidR="00763959" w:rsidRPr="00B377CE" w:rsidRDefault="00763959" w:rsidP="00B729B2">
      <w:pPr>
        <w:pStyle w:val="DGHeading3"/>
        <w:jc w:val="both"/>
        <w:rPr>
          <w:rFonts w:ascii="Arial" w:hAnsi="Arial"/>
        </w:rPr>
      </w:pPr>
    </w:p>
    <w:p w14:paraId="533771CE" w14:textId="77777777" w:rsidR="00943B66" w:rsidRPr="00943B66" w:rsidRDefault="00943B66" w:rsidP="00311FEE">
      <w:pPr>
        <w:pStyle w:val="Default"/>
        <w:spacing w:after="120"/>
        <w:rPr>
          <w:sz w:val="20"/>
          <w:szCs w:val="20"/>
          <w:lang w:eastAsia="zh-TW"/>
        </w:rPr>
      </w:pPr>
      <w:r w:rsidRPr="00943B66">
        <w:rPr>
          <w:b/>
          <w:bCs/>
          <w:sz w:val="20"/>
          <w:szCs w:val="20"/>
          <w:lang w:eastAsia="zh-TW"/>
        </w:rPr>
        <w:t xml:space="preserve">Pre-population </w:t>
      </w:r>
    </w:p>
    <w:p w14:paraId="533771CF" w14:textId="77777777" w:rsidR="00943B66" w:rsidRDefault="00943B66" w:rsidP="00B729B2">
      <w:pPr>
        <w:pStyle w:val="DGHeading3"/>
        <w:jc w:val="both"/>
        <w:rPr>
          <w:rFonts w:ascii="Arial" w:hAnsi="Arial"/>
          <w:b w:val="0"/>
          <w:lang w:val="en-GB" w:eastAsia="zh-TW"/>
        </w:rPr>
      </w:pPr>
      <w:r w:rsidRPr="00943B66">
        <w:rPr>
          <w:rFonts w:ascii="Arial" w:hAnsi="Arial"/>
          <w:b w:val="0"/>
          <w:lang w:val="en-GB" w:eastAsia="zh-TW"/>
        </w:rPr>
        <w:t>None of the questions on this page are eligible for pre-population if you responded last year.</w:t>
      </w:r>
    </w:p>
    <w:p w14:paraId="7E8E43A2" w14:textId="77777777" w:rsidR="004A43CC" w:rsidRDefault="004A43CC" w:rsidP="00311FEE">
      <w:pPr>
        <w:pStyle w:val="DGHeading3"/>
        <w:spacing w:after="120"/>
        <w:ind w:left="851" w:hanging="851"/>
        <w:jc w:val="both"/>
        <w:rPr>
          <w:rFonts w:ascii="Arial" w:hAnsi="Arial"/>
        </w:rPr>
      </w:pPr>
    </w:p>
    <w:p w14:paraId="32C59690" w14:textId="77777777" w:rsidR="004A43CC" w:rsidRDefault="004A43CC" w:rsidP="004A43CC">
      <w:pPr>
        <w:pStyle w:val="DGHeading3"/>
        <w:ind w:left="851" w:hanging="851"/>
        <w:jc w:val="both"/>
        <w:rPr>
          <w:rFonts w:ascii="Arial" w:hAnsi="Arial"/>
        </w:rPr>
      </w:pPr>
      <w:r>
        <w:rPr>
          <w:rFonts w:ascii="Arial" w:hAnsi="Arial"/>
        </w:rPr>
        <w:t>CC12.1: How do your gross global emissions (Scope 1 and 2 combined) for the reporting year compare to the previous year?</w:t>
      </w:r>
    </w:p>
    <w:p w14:paraId="612DDDC3" w14:textId="77777777" w:rsidR="004A43CC" w:rsidRDefault="004A43CC" w:rsidP="004A43CC">
      <w:pPr>
        <w:pStyle w:val="DGNormal"/>
        <w:spacing w:before="240" w:after="0"/>
        <w:ind w:left="851"/>
        <w:rPr>
          <w:rFonts w:ascii="Arial" w:hAnsi="Arial"/>
        </w:rPr>
      </w:pPr>
      <w:r>
        <w:rPr>
          <w:rFonts w:ascii="Arial" w:hAnsi="Arial"/>
        </w:rPr>
        <w:t>Please select from:</w:t>
      </w:r>
    </w:p>
    <w:p w14:paraId="37A17EAC" w14:textId="77777777" w:rsidR="004A43CC" w:rsidRDefault="004A43CC" w:rsidP="004A43CC">
      <w:pPr>
        <w:pStyle w:val="DGBullet"/>
        <w:numPr>
          <w:ilvl w:val="0"/>
          <w:numId w:val="47"/>
        </w:numPr>
        <w:spacing w:before="120" w:after="0"/>
        <w:ind w:left="1135" w:hanging="284"/>
        <w:rPr>
          <w:rFonts w:ascii="Arial" w:hAnsi="Arial"/>
        </w:rPr>
      </w:pPr>
      <w:r>
        <w:rPr>
          <w:rFonts w:ascii="Arial" w:hAnsi="Arial"/>
        </w:rPr>
        <w:t>Increased</w:t>
      </w:r>
    </w:p>
    <w:p w14:paraId="4985577D" w14:textId="77777777" w:rsidR="004A43CC" w:rsidRDefault="004A43CC" w:rsidP="004A43CC">
      <w:pPr>
        <w:pStyle w:val="DGBullet"/>
        <w:numPr>
          <w:ilvl w:val="0"/>
          <w:numId w:val="47"/>
        </w:numPr>
        <w:spacing w:after="0"/>
        <w:ind w:left="1134" w:hanging="283"/>
        <w:rPr>
          <w:rFonts w:ascii="Arial" w:hAnsi="Arial"/>
        </w:rPr>
      </w:pPr>
      <w:r>
        <w:rPr>
          <w:rFonts w:ascii="Arial" w:hAnsi="Arial"/>
        </w:rPr>
        <w:t>Decreased</w:t>
      </w:r>
    </w:p>
    <w:p w14:paraId="1B7A296F" w14:textId="77777777" w:rsidR="004A43CC" w:rsidRDefault="004A43CC" w:rsidP="004A43CC">
      <w:pPr>
        <w:pStyle w:val="DGBullet"/>
        <w:numPr>
          <w:ilvl w:val="0"/>
          <w:numId w:val="47"/>
        </w:numPr>
        <w:spacing w:after="0"/>
        <w:ind w:left="1134" w:hanging="283"/>
        <w:rPr>
          <w:rFonts w:ascii="Arial" w:hAnsi="Arial"/>
        </w:rPr>
      </w:pPr>
      <w:r>
        <w:rPr>
          <w:rFonts w:ascii="Arial" w:hAnsi="Arial"/>
        </w:rPr>
        <w:t>No change</w:t>
      </w:r>
    </w:p>
    <w:p w14:paraId="389444B1" w14:textId="77777777" w:rsidR="004A43CC" w:rsidRDefault="004A43CC" w:rsidP="004A43CC">
      <w:pPr>
        <w:pStyle w:val="DGBullet"/>
        <w:numPr>
          <w:ilvl w:val="0"/>
          <w:numId w:val="47"/>
        </w:numPr>
        <w:spacing w:after="0"/>
        <w:ind w:left="1134" w:hanging="283"/>
        <w:rPr>
          <w:rFonts w:ascii="Arial" w:hAnsi="Arial"/>
        </w:rPr>
      </w:pPr>
      <w:r>
        <w:rPr>
          <w:rFonts w:ascii="Arial" w:hAnsi="Arial"/>
        </w:rPr>
        <w:t>This is our first year of estimation</w:t>
      </w:r>
    </w:p>
    <w:p w14:paraId="2B1C0B13" w14:textId="55D915A9" w:rsidR="004A43CC" w:rsidRDefault="004A43CC" w:rsidP="004A43CC">
      <w:pPr>
        <w:pStyle w:val="DGBullet"/>
        <w:numPr>
          <w:ilvl w:val="0"/>
          <w:numId w:val="47"/>
        </w:numPr>
        <w:spacing w:after="0"/>
        <w:ind w:left="1134" w:hanging="283"/>
        <w:rPr>
          <w:rFonts w:ascii="Arial" w:hAnsi="Arial"/>
        </w:rPr>
      </w:pPr>
      <w:r>
        <w:rPr>
          <w:rFonts w:ascii="Arial" w:hAnsi="Arial"/>
        </w:rPr>
        <w:t>We don’t have any emissions data</w:t>
      </w:r>
    </w:p>
    <w:p w14:paraId="0420C8D8" w14:textId="77777777" w:rsidR="004A43CC" w:rsidRDefault="004A43CC" w:rsidP="00311FEE">
      <w:pPr>
        <w:pStyle w:val="DGBullet"/>
        <w:numPr>
          <w:ilvl w:val="0"/>
          <w:numId w:val="0"/>
        </w:numPr>
        <w:spacing w:after="0"/>
        <w:ind w:left="1134"/>
        <w:rPr>
          <w:rFonts w:ascii="Arial" w:hAnsi="Arial"/>
        </w:rPr>
      </w:pPr>
    </w:p>
    <w:p w14:paraId="52C09B85" w14:textId="77777777" w:rsidR="004A43CC" w:rsidRDefault="004A43CC" w:rsidP="004A43CC">
      <w:pPr>
        <w:pStyle w:val="DGHeading3"/>
        <w:ind w:left="851" w:hanging="851"/>
        <w:rPr>
          <w:rFonts w:ascii="Arial" w:hAnsi="Arial"/>
          <w:sz w:val="24"/>
          <w:szCs w:val="24"/>
        </w:rPr>
      </w:pPr>
      <w:r>
        <w:rPr>
          <w:rFonts w:ascii="Arial" w:hAnsi="Arial"/>
        </w:rPr>
        <w:t xml:space="preserve">CC12.2: Please describe your gross global combined Scope 1 and 2 emissions for the reporting year in metric tonnes CO2e per unit currency total revenue. </w:t>
      </w:r>
    </w:p>
    <w:p w14:paraId="421B3128" w14:textId="77777777" w:rsidR="004A43CC" w:rsidRDefault="004A43CC" w:rsidP="004A43CC">
      <w:pPr>
        <w:pStyle w:val="DGHeading3"/>
        <w:ind w:left="851" w:hanging="851"/>
        <w:rPr>
          <w:rFonts w:ascii="Arial" w:hAnsi="Aria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50"/>
        <w:gridCol w:w="1475"/>
        <w:gridCol w:w="1299"/>
        <w:gridCol w:w="1636"/>
        <w:gridCol w:w="1264"/>
        <w:gridCol w:w="1620"/>
        <w:gridCol w:w="1132"/>
      </w:tblGrid>
      <w:tr w:rsidR="004A43CC" w14:paraId="2B146760" w14:textId="77777777" w:rsidTr="004A43CC">
        <w:tc>
          <w:tcPr>
            <w:tcW w:w="60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57" w:type="dxa"/>
              <w:left w:w="108" w:type="dxa"/>
              <w:bottom w:w="57" w:type="dxa"/>
              <w:right w:w="108" w:type="dxa"/>
            </w:tcMar>
            <w:hideMark/>
          </w:tcPr>
          <w:p w14:paraId="28399E54" w14:textId="77777777" w:rsidR="004A43CC" w:rsidRDefault="004A43CC">
            <w:pPr>
              <w:rPr>
                <w:rFonts w:ascii="Arial" w:hAnsi="Arial" w:cs="Arial"/>
                <w:sz w:val="18"/>
                <w:szCs w:val="18"/>
                <w:lang w:val="en-GB"/>
              </w:rPr>
            </w:pPr>
            <w:r>
              <w:rPr>
                <w:rFonts w:ascii="Arial" w:hAnsi="Arial" w:cs="Arial"/>
                <w:sz w:val="18"/>
                <w:szCs w:val="18"/>
                <w:lang w:val="en-GB"/>
              </w:rPr>
              <w:t>Intensity figure =</w:t>
            </w:r>
          </w:p>
        </w:tc>
        <w:tc>
          <w:tcPr>
            <w:tcW w:w="77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57" w:type="dxa"/>
              <w:left w:w="108" w:type="dxa"/>
              <w:bottom w:w="57" w:type="dxa"/>
              <w:right w:w="108" w:type="dxa"/>
            </w:tcMar>
            <w:hideMark/>
          </w:tcPr>
          <w:p w14:paraId="457BCB57" w14:textId="77777777" w:rsidR="004A43CC" w:rsidRDefault="004A43CC">
            <w:pPr>
              <w:rPr>
                <w:rFonts w:ascii="Arial" w:hAnsi="Arial" w:cs="Arial"/>
                <w:sz w:val="18"/>
                <w:szCs w:val="18"/>
                <w:lang w:val="en-GB"/>
              </w:rPr>
            </w:pPr>
            <w:r>
              <w:rPr>
                <w:rFonts w:ascii="Arial" w:hAnsi="Arial" w:cs="Arial"/>
                <w:sz w:val="18"/>
                <w:szCs w:val="18"/>
                <w:lang w:val="en-GB"/>
              </w:rPr>
              <w:t>Metric numerator (Gross global combined Scope 1 and 2 emissions)</w:t>
            </w:r>
          </w:p>
        </w:tc>
        <w:tc>
          <w:tcPr>
            <w:tcW w:w="678"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57" w:type="dxa"/>
              <w:left w:w="108" w:type="dxa"/>
              <w:bottom w:w="57" w:type="dxa"/>
              <w:right w:w="108" w:type="dxa"/>
            </w:tcMar>
          </w:tcPr>
          <w:p w14:paraId="3934A5BE" w14:textId="77777777" w:rsidR="004A43CC" w:rsidRDefault="004A43CC">
            <w:pPr>
              <w:rPr>
                <w:rFonts w:ascii="Arial" w:hAnsi="Arial" w:cs="Arial"/>
                <w:sz w:val="18"/>
                <w:szCs w:val="18"/>
                <w:lang w:val="en-GB"/>
              </w:rPr>
            </w:pPr>
            <w:r>
              <w:rPr>
                <w:rFonts w:ascii="Arial" w:hAnsi="Arial" w:cs="Arial"/>
                <w:sz w:val="18"/>
                <w:szCs w:val="18"/>
                <w:lang w:val="en-GB"/>
              </w:rPr>
              <w:t>Metric denominator:</w:t>
            </w:r>
          </w:p>
          <w:p w14:paraId="33C73B66" w14:textId="77777777" w:rsidR="004A43CC" w:rsidRDefault="004A43CC">
            <w:pPr>
              <w:rPr>
                <w:rFonts w:ascii="Arial" w:hAnsi="Arial" w:cs="Arial"/>
                <w:sz w:val="18"/>
                <w:szCs w:val="18"/>
                <w:lang w:val="en-GB"/>
              </w:rPr>
            </w:pPr>
          </w:p>
          <w:p w14:paraId="7D3E7591" w14:textId="77777777" w:rsidR="004A43CC" w:rsidRDefault="004A43CC">
            <w:pPr>
              <w:rPr>
                <w:rFonts w:ascii="Arial" w:hAnsi="Arial" w:cs="Arial"/>
                <w:sz w:val="18"/>
                <w:szCs w:val="18"/>
                <w:lang w:val="en-GB"/>
              </w:rPr>
            </w:pPr>
            <w:r>
              <w:rPr>
                <w:rFonts w:ascii="Arial" w:hAnsi="Arial" w:cs="Arial"/>
                <w:sz w:val="18"/>
                <w:szCs w:val="18"/>
                <w:lang w:val="en-GB"/>
              </w:rPr>
              <w:t>Unit total revenue</w:t>
            </w:r>
          </w:p>
        </w:tc>
        <w:tc>
          <w:tcPr>
            <w:tcW w:w="854"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hideMark/>
          </w:tcPr>
          <w:p w14:paraId="603140BF" w14:textId="77777777" w:rsidR="004A43CC" w:rsidRDefault="004A43CC">
            <w:pPr>
              <w:rPr>
                <w:rFonts w:ascii="Arial" w:hAnsi="Arial" w:cs="Arial"/>
                <w:sz w:val="18"/>
                <w:szCs w:val="18"/>
                <w:lang w:val="en-GB"/>
              </w:rPr>
            </w:pPr>
            <w:r>
              <w:rPr>
                <w:rFonts w:ascii="Arial" w:hAnsi="Arial" w:cs="Arial"/>
                <w:sz w:val="18"/>
                <w:szCs w:val="18"/>
                <w:lang w:val="en-GB"/>
              </w:rPr>
              <w:t>Scope 2 figure used</w:t>
            </w:r>
          </w:p>
        </w:tc>
        <w:tc>
          <w:tcPr>
            <w:tcW w:w="66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57" w:type="dxa"/>
              <w:left w:w="108" w:type="dxa"/>
              <w:bottom w:w="57" w:type="dxa"/>
              <w:right w:w="108" w:type="dxa"/>
            </w:tcMar>
            <w:hideMark/>
          </w:tcPr>
          <w:p w14:paraId="5C8DD001" w14:textId="77777777" w:rsidR="004A43CC" w:rsidRDefault="004A43CC">
            <w:pPr>
              <w:rPr>
                <w:rFonts w:ascii="Arial" w:hAnsi="Arial" w:cs="Arial"/>
                <w:sz w:val="18"/>
                <w:szCs w:val="18"/>
                <w:lang w:val="en-GB"/>
              </w:rPr>
            </w:pPr>
            <w:r>
              <w:rPr>
                <w:rFonts w:ascii="Arial" w:hAnsi="Arial" w:cs="Arial"/>
                <w:sz w:val="18"/>
                <w:szCs w:val="18"/>
                <w:lang w:val="en-GB"/>
              </w:rPr>
              <w:t>% change from previous year</w:t>
            </w:r>
          </w:p>
        </w:tc>
        <w:tc>
          <w:tcPr>
            <w:tcW w:w="84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57" w:type="dxa"/>
              <w:left w:w="108" w:type="dxa"/>
              <w:bottom w:w="57" w:type="dxa"/>
              <w:right w:w="108" w:type="dxa"/>
            </w:tcMar>
            <w:hideMark/>
          </w:tcPr>
          <w:p w14:paraId="4771906D" w14:textId="77777777" w:rsidR="004A43CC" w:rsidRDefault="004A43CC">
            <w:pPr>
              <w:rPr>
                <w:rFonts w:ascii="Arial" w:hAnsi="Arial" w:cs="Arial"/>
                <w:sz w:val="18"/>
                <w:szCs w:val="18"/>
                <w:lang w:val="en-GB"/>
              </w:rPr>
            </w:pPr>
            <w:r>
              <w:rPr>
                <w:rFonts w:ascii="Arial" w:hAnsi="Arial" w:cs="Arial"/>
                <w:sz w:val="18"/>
                <w:szCs w:val="18"/>
                <w:lang w:val="en-GB"/>
              </w:rPr>
              <w:t>Direction of change from previous year</w:t>
            </w:r>
          </w:p>
        </w:tc>
        <w:tc>
          <w:tcPr>
            <w:tcW w:w="59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57" w:type="dxa"/>
              <w:left w:w="108" w:type="dxa"/>
              <w:bottom w:w="57" w:type="dxa"/>
              <w:right w:w="108" w:type="dxa"/>
            </w:tcMar>
            <w:hideMark/>
          </w:tcPr>
          <w:p w14:paraId="6ABE8C2C" w14:textId="77777777" w:rsidR="004A43CC" w:rsidRDefault="004A43CC">
            <w:pPr>
              <w:rPr>
                <w:rFonts w:ascii="Arial" w:hAnsi="Arial" w:cs="Arial"/>
                <w:sz w:val="18"/>
                <w:szCs w:val="18"/>
                <w:lang w:val="en-GB"/>
              </w:rPr>
            </w:pPr>
            <w:r>
              <w:rPr>
                <w:rFonts w:ascii="Arial" w:hAnsi="Arial" w:cs="Arial"/>
                <w:sz w:val="18"/>
                <w:szCs w:val="18"/>
                <w:lang w:val="en-GB"/>
              </w:rPr>
              <w:t>Reason for change</w:t>
            </w:r>
          </w:p>
        </w:tc>
      </w:tr>
      <w:tr w:rsidR="004A43CC" w14:paraId="24EF3DEB" w14:textId="77777777" w:rsidTr="004A43CC">
        <w:tc>
          <w:tcPr>
            <w:tcW w:w="601" w:type="pc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14:paraId="48CE9D39" w14:textId="77777777" w:rsidR="004A43CC" w:rsidRDefault="004A43CC">
            <w:pPr>
              <w:rPr>
                <w:rFonts w:ascii="Arial" w:hAnsi="Arial" w:cs="Arial"/>
                <w:sz w:val="18"/>
                <w:szCs w:val="18"/>
                <w:lang w:val="en-GB"/>
              </w:rPr>
            </w:pPr>
            <w:r>
              <w:rPr>
                <w:rFonts w:ascii="Arial" w:hAnsi="Arial" w:cs="Arial"/>
                <w:sz w:val="18"/>
                <w:szCs w:val="18"/>
                <w:lang w:val="en-GB"/>
              </w:rPr>
              <w:t>Numerical field</w:t>
            </w:r>
          </w:p>
          <w:p w14:paraId="39727B42" w14:textId="77777777" w:rsidR="004A43CC" w:rsidRDefault="004A43CC">
            <w:pPr>
              <w:rPr>
                <w:rFonts w:ascii="Arial" w:hAnsi="Arial" w:cs="Arial"/>
                <w:sz w:val="18"/>
                <w:szCs w:val="18"/>
                <w:lang w:val="en-GB"/>
              </w:rPr>
            </w:pPr>
          </w:p>
          <w:p w14:paraId="77EF6DDD" w14:textId="77777777" w:rsidR="004A43CC" w:rsidRDefault="004A43CC">
            <w:pPr>
              <w:rPr>
                <w:rFonts w:ascii="Arial" w:hAnsi="Arial" w:cs="Arial"/>
                <w:sz w:val="18"/>
                <w:szCs w:val="18"/>
                <w:lang w:val="en-GB"/>
              </w:rPr>
            </w:pPr>
          </w:p>
        </w:tc>
        <w:tc>
          <w:tcPr>
            <w:tcW w:w="770" w:type="pc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37569DCA" w14:textId="77777777" w:rsidR="004A43CC" w:rsidRDefault="004A43CC">
            <w:pPr>
              <w:rPr>
                <w:rFonts w:ascii="Arial" w:hAnsi="Arial" w:cs="Arial"/>
                <w:sz w:val="18"/>
                <w:szCs w:val="18"/>
                <w:lang w:val="en-GB"/>
              </w:rPr>
            </w:pPr>
            <w:r>
              <w:rPr>
                <w:rFonts w:ascii="Arial" w:hAnsi="Arial" w:cs="Arial"/>
                <w:sz w:val="18"/>
                <w:szCs w:val="18"/>
                <w:lang w:val="en-GB"/>
              </w:rPr>
              <w:t>Metric tonnes CO2e</w:t>
            </w:r>
          </w:p>
        </w:tc>
        <w:tc>
          <w:tcPr>
            <w:tcW w:w="678" w:type="pc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14:paraId="10F01472" w14:textId="77777777" w:rsidR="004A43CC" w:rsidRDefault="004A43CC">
            <w:pPr>
              <w:rPr>
                <w:rFonts w:ascii="Arial" w:hAnsi="Arial" w:cs="Arial"/>
                <w:sz w:val="18"/>
                <w:szCs w:val="18"/>
                <w:lang w:val="en-GB"/>
              </w:rPr>
            </w:pPr>
            <w:r>
              <w:rPr>
                <w:rFonts w:ascii="Arial" w:hAnsi="Arial" w:cs="Arial"/>
                <w:sz w:val="18"/>
                <w:szCs w:val="18"/>
                <w:lang w:val="en-GB"/>
              </w:rPr>
              <w:t>Numerical field</w:t>
            </w:r>
          </w:p>
          <w:p w14:paraId="654D0685" w14:textId="77777777" w:rsidR="004A43CC" w:rsidRDefault="004A43CC">
            <w:pPr>
              <w:rPr>
                <w:rFonts w:ascii="Arial" w:hAnsi="Arial" w:cs="Arial"/>
                <w:sz w:val="18"/>
                <w:szCs w:val="18"/>
                <w:lang w:val="en-GB"/>
              </w:rPr>
            </w:pPr>
          </w:p>
          <w:p w14:paraId="5700037E" w14:textId="77777777" w:rsidR="004A43CC" w:rsidRDefault="004A43CC">
            <w:pPr>
              <w:rPr>
                <w:rFonts w:ascii="Arial" w:hAnsi="Arial" w:cs="Arial"/>
                <w:sz w:val="18"/>
                <w:szCs w:val="18"/>
                <w:lang w:val="en-GB"/>
              </w:rPr>
            </w:pPr>
          </w:p>
        </w:tc>
        <w:tc>
          <w:tcPr>
            <w:tcW w:w="854" w:type="pct"/>
            <w:tcBorders>
              <w:top w:val="single" w:sz="4" w:space="0" w:color="000000"/>
              <w:left w:val="single" w:sz="4" w:space="0" w:color="000000"/>
              <w:bottom w:val="single" w:sz="4" w:space="0" w:color="000000"/>
              <w:right w:val="single" w:sz="4" w:space="0" w:color="000000"/>
            </w:tcBorders>
          </w:tcPr>
          <w:p w14:paraId="3692D72F" w14:textId="77777777" w:rsidR="004A43CC" w:rsidRDefault="004A43CC">
            <w:pPr>
              <w:rPr>
                <w:rFonts w:ascii="Arial" w:hAnsi="Arial" w:cs="Arial"/>
                <w:sz w:val="18"/>
                <w:szCs w:val="18"/>
                <w:lang w:val="en-GB"/>
              </w:rPr>
            </w:pPr>
            <w:r>
              <w:rPr>
                <w:rFonts w:ascii="Arial" w:hAnsi="Arial" w:cs="Arial"/>
                <w:sz w:val="18"/>
                <w:szCs w:val="18"/>
                <w:lang w:val="en-GB"/>
              </w:rPr>
              <w:t>Select from:</w:t>
            </w:r>
          </w:p>
          <w:p w14:paraId="3A55FAD2" w14:textId="77777777" w:rsidR="004A43CC" w:rsidRDefault="004A43CC" w:rsidP="004A43CC">
            <w:pPr>
              <w:pStyle w:val="Default"/>
              <w:numPr>
                <w:ilvl w:val="0"/>
                <w:numId w:val="48"/>
              </w:numPr>
              <w:ind w:left="142" w:hanging="142"/>
              <w:rPr>
                <w:rFonts w:eastAsia="SimSun"/>
                <w:color w:val="auto"/>
                <w:sz w:val="18"/>
                <w:szCs w:val="18"/>
                <w:lang w:val="en-US" w:eastAsia="en-GB"/>
              </w:rPr>
            </w:pPr>
            <w:r>
              <w:rPr>
                <w:rFonts w:eastAsia="SimSun"/>
                <w:color w:val="auto"/>
                <w:sz w:val="18"/>
                <w:szCs w:val="18"/>
                <w:lang w:val="en-US" w:eastAsia="en-GB"/>
              </w:rPr>
              <w:t>Location-based</w:t>
            </w:r>
          </w:p>
          <w:p w14:paraId="0F840E7A" w14:textId="77777777" w:rsidR="004A43CC" w:rsidRDefault="004A43CC" w:rsidP="004A43CC">
            <w:pPr>
              <w:pStyle w:val="Default"/>
              <w:numPr>
                <w:ilvl w:val="0"/>
                <w:numId w:val="48"/>
              </w:numPr>
              <w:ind w:left="142" w:hanging="142"/>
              <w:rPr>
                <w:rFonts w:eastAsia="SimSun"/>
                <w:color w:val="auto"/>
                <w:sz w:val="18"/>
                <w:szCs w:val="18"/>
                <w:lang w:val="en-US" w:eastAsia="en-GB"/>
              </w:rPr>
            </w:pPr>
            <w:r>
              <w:rPr>
                <w:rFonts w:eastAsia="SimSun"/>
                <w:color w:val="auto"/>
                <w:sz w:val="18"/>
                <w:szCs w:val="18"/>
                <w:lang w:val="en-US" w:eastAsia="en-GB"/>
              </w:rPr>
              <w:t>Market-based</w:t>
            </w:r>
          </w:p>
          <w:p w14:paraId="582C1D09" w14:textId="77777777" w:rsidR="004A43CC" w:rsidRDefault="004A43CC">
            <w:pPr>
              <w:rPr>
                <w:rFonts w:ascii="Arial" w:hAnsi="Arial" w:cs="Arial"/>
                <w:sz w:val="18"/>
                <w:szCs w:val="18"/>
                <w:lang w:val="en-GB"/>
              </w:rPr>
            </w:pPr>
          </w:p>
        </w:tc>
        <w:tc>
          <w:tcPr>
            <w:tcW w:w="660" w:type="pc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2F62BD62" w14:textId="77777777" w:rsidR="004A43CC" w:rsidRDefault="004A43CC">
            <w:pPr>
              <w:rPr>
                <w:rFonts w:ascii="Arial" w:hAnsi="Arial" w:cs="Arial"/>
                <w:sz w:val="18"/>
                <w:szCs w:val="18"/>
                <w:lang w:val="en-GB"/>
              </w:rPr>
            </w:pPr>
            <w:r>
              <w:rPr>
                <w:rFonts w:ascii="Arial" w:hAnsi="Arial" w:cs="Arial"/>
                <w:sz w:val="18"/>
                <w:szCs w:val="18"/>
                <w:lang w:val="en-GB"/>
              </w:rPr>
              <w:t>Numerical field</w:t>
            </w:r>
          </w:p>
        </w:tc>
        <w:tc>
          <w:tcPr>
            <w:tcW w:w="846" w:type="pc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7A082DA4" w14:textId="77777777" w:rsidR="004A43CC" w:rsidRDefault="004A43CC">
            <w:pPr>
              <w:pStyle w:val="Default"/>
              <w:rPr>
                <w:rFonts w:eastAsia="SimSun"/>
                <w:color w:val="auto"/>
                <w:sz w:val="18"/>
                <w:szCs w:val="18"/>
                <w:lang w:val="en-US" w:eastAsia="en-GB"/>
              </w:rPr>
            </w:pPr>
            <w:r>
              <w:rPr>
                <w:rFonts w:eastAsia="SimSun"/>
                <w:color w:val="auto"/>
                <w:sz w:val="18"/>
                <w:szCs w:val="18"/>
                <w:lang w:val="en-US" w:eastAsia="en-GB"/>
              </w:rPr>
              <w:t>Select from:</w:t>
            </w:r>
          </w:p>
          <w:p w14:paraId="26CBF300" w14:textId="77777777" w:rsidR="004A43CC" w:rsidRDefault="004A43CC" w:rsidP="004A43CC">
            <w:pPr>
              <w:pStyle w:val="Default"/>
              <w:numPr>
                <w:ilvl w:val="0"/>
                <w:numId w:val="48"/>
              </w:numPr>
              <w:ind w:left="142" w:hanging="142"/>
              <w:rPr>
                <w:rFonts w:eastAsia="SimSun"/>
                <w:color w:val="auto"/>
                <w:sz w:val="18"/>
                <w:szCs w:val="18"/>
                <w:lang w:val="en-US" w:eastAsia="en-GB"/>
              </w:rPr>
            </w:pPr>
            <w:r>
              <w:rPr>
                <w:rFonts w:eastAsia="SimSun"/>
                <w:color w:val="auto"/>
                <w:sz w:val="18"/>
                <w:szCs w:val="18"/>
                <w:lang w:val="en-US" w:eastAsia="en-GB"/>
              </w:rPr>
              <w:t>Increase</w:t>
            </w:r>
          </w:p>
          <w:p w14:paraId="79361BBE" w14:textId="77777777" w:rsidR="004A43CC" w:rsidRDefault="004A43CC" w:rsidP="004A43CC">
            <w:pPr>
              <w:pStyle w:val="Default"/>
              <w:numPr>
                <w:ilvl w:val="0"/>
                <w:numId w:val="48"/>
              </w:numPr>
              <w:ind w:left="142" w:hanging="142"/>
              <w:rPr>
                <w:rFonts w:eastAsia="SimSun"/>
                <w:color w:val="auto"/>
                <w:sz w:val="18"/>
                <w:szCs w:val="18"/>
                <w:lang w:val="en-US" w:eastAsia="en-GB"/>
              </w:rPr>
            </w:pPr>
            <w:r>
              <w:rPr>
                <w:rFonts w:eastAsia="SimSun"/>
                <w:color w:val="auto"/>
                <w:sz w:val="18"/>
                <w:szCs w:val="18"/>
                <w:lang w:val="en-US" w:eastAsia="en-GB"/>
              </w:rPr>
              <w:t xml:space="preserve">Decrease </w:t>
            </w:r>
          </w:p>
          <w:p w14:paraId="2BD33293" w14:textId="77777777" w:rsidR="004A43CC" w:rsidRDefault="004A43CC" w:rsidP="004A43CC">
            <w:pPr>
              <w:pStyle w:val="Default"/>
              <w:numPr>
                <w:ilvl w:val="0"/>
                <w:numId w:val="48"/>
              </w:numPr>
              <w:ind w:left="142" w:hanging="142"/>
              <w:rPr>
                <w:rFonts w:eastAsia="SimSun"/>
                <w:color w:val="auto"/>
                <w:sz w:val="18"/>
                <w:szCs w:val="18"/>
                <w:lang w:val="en-US" w:eastAsia="en-GB"/>
              </w:rPr>
            </w:pPr>
            <w:r>
              <w:rPr>
                <w:rFonts w:eastAsia="SimSun"/>
                <w:color w:val="auto"/>
                <w:sz w:val="18"/>
                <w:szCs w:val="18"/>
                <w:lang w:val="en-US" w:eastAsia="en-GB"/>
              </w:rPr>
              <w:t>No change</w:t>
            </w:r>
          </w:p>
          <w:p w14:paraId="6047F044" w14:textId="77777777" w:rsidR="004A43CC" w:rsidRDefault="004A43CC" w:rsidP="004A43CC">
            <w:pPr>
              <w:pStyle w:val="Default"/>
              <w:numPr>
                <w:ilvl w:val="0"/>
                <w:numId w:val="48"/>
              </w:numPr>
              <w:ind w:left="142" w:hanging="142"/>
              <w:rPr>
                <w:rFonts w:eastAsia="SimSun"/>
                <w:color w:val="auto"/>
                <w:sz w:val="18"/>
                <w:szCs w:val="18"/>
                <w:lang w:val="en-US" w:eastAsia="en-GB"/>
              </w:rPr>
            </w:pPr>
            <w:r>
              <w:rPr>
                <w:rFonts w:eastAsia="SimSun"/>
                <w:color w:val="auto"/>
                <w:sz w:val="18"/>
                <w:szCs w:val="18"/>
                <w:lang w:val="en-US" w:eastAsia="en-GB"/>
              </w:rPr>
              <w:t>N/A</w:t>
            </w:r>
          </w:p>
        </w:tc>
        <w:tc>
          <w:tcPr>
            <w:tcW w:w="592" w:type="pc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42D949C1" w14:textId="77777777" w:rsidR="004A43CC" w:rsidRDefault="004A43CC">
            <w:pPr>
              <w:rPr>
                <w:rFonts w:ascii="Arial" w:hAnsi="Arial" w:cs="Arial"/>
                <w:sz w:val="18"/>
                <w:szCs w:val="18"/>
                <w:lang w:val="en-GB"/>
              </w:rPr>
            </w:pPr>
            <w:r>
              <w:rPr>
                <w:rFonts w:ascii="Arial" w:hAnsi="Arial" w:cs="Arial"/>
                <w:sz w:val="18"/>
                <w:szCs w:val="18"/>
                <w:lang w:val="en-GB"/>
              </w:rPr>
              <w:t>Text field [maximum 2400 characters]</w:t>
            </w:r>
          </w:p>
        </w:tc>
      </w:tr>
    </w:tbl>
    <w:p w14:paraId="533771F8" w14:textId="77777777" w:rsidR="00541BD8" w:rsidRDefault="00541BD8" w:rsidP="00541BD8">
      <w:pPr>
        <w:rPr>
          <w:rFonts w:ascii="Arial" w:hAnsi="Arial" w:cs="Arial"/>
        </w:rPr>
      </w:pPr>
    </w:p>
    <w:p w14:paraId="533771F9" w14:textId="77777777" w:rsidR="00A4587D" w:rsidRDefault="00A4587D" w:rsidP="00A4587D"/>
    <w:p w14:paraId="533771FA" w14:textId="77777777" w:rsidR="00525B86" w:rsidRPr="00A4587D" w:rsidRDefault="00525B86" w:rsidP="00A4587D">
      <w:pPr>
        <w:sectPr w:rsidR="00525B86" w:rsidRPr="00A4587D" w:rsidSect="00311FEE">
          <w:pgSz w:w="12240" w:h="15840"/>
          <w:pgMar w:top="1440" w:right="1440" w:bottom="1440" w:left="1440" w:header="720" w:footer="720" w:gutter="0"/>
          <w:cols w:space="720"/>
          <w:noEndnote/>
          <w:docGrid w:linePitch="360"/>
        </w:sectPr>
      </w:pPr>
    </w:p>
    <w:p w14:paraId="533771FB" w14:textId="77777777" w:rsidR="009E14F9" w:rsidRPr="00B377CE" w:rsidRDefault="00E865FE" w:rsidP="009E14F9">
      <w:pPr>
        <w:pStyle w:val="DGPageHeading"/>
        <w:rPr>
          <w:rFonts w:ascii="Arial" w:hAnsi="Arial"/>
          <w:color w:val="auto"/>
          <w:sz w:val="40"/>
          <w:szCs w:val="40"/>
        </w:rPr>
      </w:pPr>
      <w:bookmarkStart w:id="40" w:name="_Toc343519097"/>
      <w:bookmarkStart w:id="41" w:name="_Toc478036698"/>
      <w:r w:rsidRPr="00B377CE">
        <w:rPr>
          <w:rFonts w:ascii="Arial" w:hAnsi="Arial"/>
          <w:color w:val="auto"/>
          <w:sz w:val="40"/>
          <w:szCs w:val="40"/>
        </w:rPr>
        <w:t>CC</w:t>
      </w:r>
      <w:r w:rsidR="00BC1924" w:rsidRPr="00B377CE">
        <w:rPr>
          <w:rFonts w:ascii="Arial" w:hAnsi="Arial"/>
          <w:color w:val="auto"/>
          <w:sz w:val="40"/>
          <w:szCs w:val="40"/>
        </w:rPr>
        <w:t>14</w:t>
      </w:r>
      <w:r w:rsidR="009E14F9" w:rsidRPr="00B377CE">
        <w:rPr>
          <w:rFonts w:ascii="Arial" w:hAnsi="Arial"/>
          <w:color w:val="auto"/>
          <w:sz w:val="40"/>
          <w:szCs w:val="40"/>
        </w:rPr>
        <w:t>. Scope 3 Emissions</w:t>
      </w:r>
      <w:bookmarkEnd w:id="40"/>
      <w:bookmarkEnd w:id="41"/>
    </w:p>
    <w:p w14:paraId="533771FC" w14:textId="77777777" w:rsidR="00700F06" w:rsidRPr="00B377CE" w:rsidRDefault="00700F06" w:rsidP="00533F3A">
      <w:pPr>
        <w:pStyle w:val="DGHeading3"/>
        <w:jc w:val="both"/>
        <w:rPr>
          <w:rFonts w:ascii="Arial" w:hAnsi="Arial"/>
        </w:rPr>
      </w:pPr>
    </w:p>
    <w:p w14:paraId="533771FD" w14:textId="77777777" w:rsidR="003C01FB" w:rsidRPr="003C01FB" w:rsidRDefault="003C01FB" w:rsidP="003C01FB">
      <w:pPr>
        <w:autoSpaceDE w:val="0"/>
        <w:autoSpaceDN w:val="0"/>
        <w:adjustRightInd w:val="0"/>
        <w:rPr>
          <w:rFonts w:ascii="Arial" w:eastAsiaTheme="minorEastAsia" w:hAnsi="Arial" w:cs="Arial"/>
          <w:color w:val="000000"/>
          <w:sz w:val="20"/>
          <w:szCs w:val="20"/>
          <w:lang w:val="en-GB" w:eastAsia="zh-TW"/>
        </w:rPr>
      </w:pPr>
      <w:r w:rsidRPr="003C01FB">
        <w:rPr>
          <w:rFonts w:ascii="Arial" w:eastAsiaTheme="minorEastAsia" w:hAnsi="Arial" w:cs="Arial"/>
          <w:b/>
          <w:bCs/>
          <w:color w:val="000000"/>
          <w:sz w:val="20"/>
          <w:szCs w:val="20"/>
          <w:lang w:val="en-GB" w:eastAsia="zh-TW"/>
        </w:rPr>
        <w:t xml:space="preserve">Pre-population </w:t>
      </w:r>
    </w:p>
    <w:p w14:paraId="533771FE" w14:textId="77777777" w:rsidR="003C01FB" w:rsidRDefault="003C01FB" w:rsidP="003C01FB">
      <w:pPr>
        <w:pStyle w:val="DGHeading3"/>
        <w:jc w:val="both"/>
        <w:rPr>
          <w:rFonts w:ascii="Arial" w:hAnsi="Arial"/>
          <w:b w:val="0"/>
          <w:lang w:val="en-GB" w:eastAsia="zh-TW"/>
        </w:rPr>
      </w:pPr>
      <w:r w:rsidRPr="003C01FB">
        <w:rPr>
          <w:rFonts w:ascii="Arial" w:hAnsi="Arial"/>
          <w:b w:val="0"/>
          <w:lang w:val="en-GB" w:eastAsia="zh-TW"/>
        </w:rPr>
        <w:t xml:space="preserve">There are no questions available for pre-population on this page. </w:t>
      </w:r>
    </w:p>
    <w:p w14:paraId="533771FF" w14:textId="77777777" w:rsidR="00572AE8" w:rsidRDefault="00572AE8" w:rsidP="00311FEE">
      <w:pPr>
        <w:pStyle w:val="DGHeading3"/>
        <w:spacing w:after="120"/>
        <w:jc w:val="both"/>
        <w:rPr>
          <w:rFonts w:ascii="Arial" w:hAnsi="Arial"/>
          <w:b w:val="0"/>
          <w:lang w:val="en-GB" w:eastAsia="zh-TW"/>
        </w:rPr>
      </w:pPr>
    </w:p>
    <w:p w14:paraId="7DAFABF5" w14:textId="77777777" w:rsidR="0084293D" w:rsidRDefault="0084293D" w:rsidP="0084293D">
      <w:pPr>
        <w:pStyle w:val="DGHeading3"/>
        <w:ind w:left="851" w:hanging="851"/>
        <w:jc w:val="both"/>
        <w:rPr>
          <w:rFonts w:ascii="Arial" w:hAnsi="Arial"/>
          <w:sz w:val="24"/>
          <w:szCs w:val="24"/>
        </w:rPr>
      </w:pPr>
      <w:r>
        <w:rPr>
          <w:rFonts w:ascii="Arial" w:hAnsi="Arial"/>
        </w:rPr>
        <w:t xml:space="preserve">CC14.1: Please account for your organization’s Scope 3 emissions, disclosing and explaining any exclusions </w:t>
      </w:r>
    </w:p>
    <w:p w14:paraId="5764E26B" w14:textId="77777777" w:rsidR="0084293D" w:rsidRDefault="0084293D" w:rsidP="0084293D">
      <w:pPr>
        <w:pStyle w:val="DGHeading3"/>
        <w:jc w:val="both"/>
        <w:rPr>
          <w:rFonts w:ascii="Arial" w:hAnsi="Arial"/>
        </w:rPr>
      </w:pPr>
    </w:p>
    <w:tbl>
      <w:tblPr>
        <w:tblW w:w="5650" w:type="pct"/>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10"/>
        <w:gridCol w:w="2249"/>
        <w:gridCol w:w="1266"/>
        <w:gridCol w:w="1407"/>
        <w:gridCol w:w="1829"/>
        <w:gridCol w:w="1260"/>
      </w:tblGrid>
      <w:tr w:rsidR="0084293D" w14:paraId="7F4105BA" w14:textId="77777777" w:rsidTr="0084293D">
        <w:tc>
          <w:tcPr>
            <w:tcW w:w="129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57" w:type="dxa"/>
              <w:left w:w="108" w:type="dxa"/>
              <w:bottom w:w="57" w:type="dxa"/>
              <w:right w:w="108" w:type="dxa"/>
            </w:tcMar>
            <w:hideMark/>
          </w:tcPr>
          <w:p w14:paraId="544F0BFF" w14:textId="77777777" w:rsidR="0084293D" w:rsidRDefault="0084293D">
            <w:pPr>
              <w:rPr>
                <w:rFonts w:ascii="Arial" w:hAnsi="Arial" w:cs="Arial"/>
                <w:sz w:val="18"/>
                <w:szCs w:val="18"/>
                <w:lang w:val="en-GB"/>
              </w:rPr>
            </w:pPr>
            <w:r>
              <w:rPr>
                <w:rFonts w:ascii="Arial" w:hAnsi="Arial" w:cs="Arial"/>
                <w:sz w:val="18"/>
                <w:szCs w:val="18"/>
                <w:lang w:val="en-GB"/>
              </w:rPr>
              <w:t>Sources of Scope 3 emissions</w:t>
            </w:r>
          </w:p>
        </w:tc>
        <w:tc>
          <w:tcPr>
            <w:tcW w:w="103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57" w:type="dxa"/>
              <w:left w:w="108" w:type="dxa"/>
              <w:bottom w:w="57" w:type="dxa"/>
              <w:right w:w="108" w:type="dxa"/>
            </w:tcMar>
            <w:hideMark/>
          </w:tcPr>
          <w:p w14:paraId="778C0967" w14:textId="77777777" w:rsidR="0084293D" w:rsidRDefault="0084293D">
            <w:pPr>
              <w:rPr>
                <w:rFonts w:ascii="Arial" w:hAnsi="Arial" w:cs="Arial"/>
                <w:sz w:val="18"/>
                <w:szCs w:val="18"/>
                <w:lang w:val="en-GB"/>
              </w:rPr>
            </w:pPr>
            <w:r>
              <w:rPr>
                <w:rFonts w:ascii="Arial" w:hAnsi="Arial" w:cs="Arial"/>
                <w:sz w:val="18"/>
                <w:szCs w:val="18"/>
                <w:lang w:val="en-GB"/>
              </w:rPr>
              <w:t>Evaluation status</w:t>
            </w:r>
          </w:p>
        </w:tc>
        <w:tc>
          <w:tcPr>
            <w:tcW w:w="585"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57" w:type="dxa"/>
              <w:left w:w="108" w:type="dxa"/>
              <w:bottom w:w="57" w:type="dxa"/>
              <w:right w:w="108" w:type="dxa"/>
            </w:tcMar>
            <w:hideMark/>
          </w:tcPr>
          <w:p w14:paraId="5251B777" w14:textId="77777777" w:rsidR="0084293D" w:rsidRDefault="0084293D">
            <w:pPr>
              <w:rPr>
                <w:rFonts w:ascii="Arial" w:hAnsi="Arial" w:cs="Arial"/>
                <w:sz w:val="18"/>
                <w:szCs w:val="18"/>
                <w:lang w:val="en-GB"/>
              </w:rPr>
            </w:pPr>
            <w:r>
              <w:rPr>
                <w:rFonts w:ascii="Arial" w:hAnsi="Arial" w:cs="Arial"/>
                <w:sz w:val="18"/>
                <w:szCs w:val="18"/>
                <w:lang w:val="en-GB"/>
              </w:rPr>
              <w:t>Metric tonnes CO2e</w:t>
            </w:r>
          </w:p>
        </w:tc>
        <w:tc>
          <w:tcPr>
            <w:tcW w:w="65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57" w:type="dxa"/>
              <w:left w:w="108" w:type="dxa"/>
              <w:bottom w:w="57" w:type="dxa"/>
              <w:right w:w="108" w:type="dxa"/>
            </w:tcMar>
            <w:hideMark/>
          </w:tcPr>
          <w:p w14:paraId="23F84499" w14:textId="77777777" w:rsidR="0084293D" w:rsidRDefault="0084293D">
            <w:pPr>
              <w:rPr>
                <w:rFonts w:ascii="Arial" w:hAnsi="Arial" w:cs="Arial"/>
                <w:sz w:val="18"/>
                <w:szCs w:val="18"/>
                <w:lang w:val="en-GB"/>
              </w:rPr>
            </w:pPr>
            <w:r>
              <w:rPr>
                <w:rFonts w:ascii="Arial" w:hAnsi="Arial" w:cs="Arial"/>
                <w:sz w:val="18"/>
                <w:szCs w:val="18"/>
                <w:lang w:val="en-GB"/>
              </w:rPr>
              <w:t>Emissions calculation methodology</w:t>
            </w:r>
          </w:p>
        </w:tc>
        <w:tc>
          <w:tcPr>
            <w:tcW w:w="845"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57" w:type="dxa"/>
              <w:left w:w="108" w:type="dxa"/>
              <w:bottom w:w="57" w:type="dxa"/>
              <w:right w:w="108" w:type="dxa"/>
            </w:tcMar>
            <w:hideMark/>
          </w:tcPr>
          <w:p w14:paraId="066C586F" w14:textId="77777777" w:rsidR="0084293D" w:rsidRDefault="0084293D">
            <w:pPr>
              <w:rPr>
                <w:rFonts w:ascii="Arial" w:hAnsi="Arial" w:cs="Arial"/>
                <w:sz w:val="18"/>
                <w:szCs w:val="18"/>
                <w:lang w:val="en-GB"/>
              </w:rPr>
            </w:pPr>
            <w:r>
              <w:rPr>
                <w:rFonts w:ascii="Arial" w:hAnsi="Arial" w:cs="Arial"/>
                <w:color w:val="000000"/>
                <w:sz w:val="18"/>
                <w:szCs w:val="18"/>
                <w:lang w:val="en-GB"/>
              </w:rPr>
              <w:t xml:space="preserve">Percentage of emissions calculated using data obtained from suppliers or value chain suppliers </w:t>
            </w:r>
          </w:p>
        </w:tc>
        <w:tc>
          <w:tcPr>
            <w:tcW w:w="58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57" w:type="dxa"/>
              <w:left w:w="108" w:type="dxa"/>
              <w:bottom w:w="57" w:type="dxa"/>
              <w:right w:w="108" w:type="dxa"/>
            </w:tcMar>
            <w:hideMark/>
          </w:tcPr>
          <w:p w14:paraId="05894C4E" w14:textId="77777777" w:rsidR="0084293D" w:rsidRDefault="0084293D">
            <w:pPr>
              <w:rPr>
                <w:rFonts w:ascii="Arial" w:hAnsi="Arial" w:cs="Arial"/>
                <w:sz w:val="18"/>
                <w:szCs w:val="18"/>
                <w:lang w:val="en-GB"/>
              </w:rPr>
            </w:pPr>
            <w:r>
              <w:rPr>
                <w:rFonts w:ascii="Arial" w:hAnsi="Arial" w:cs="Arial"/>
                <w:sz w:val="18"/>
                <w:szCs w:val="18"/>
                <w:lang w:val="en-GB"/>
              </w:rPr>
              <w:t>Explanation</w:t>
            </w:r>
          </w:p>
        </w:tc>
      </w:tr>
      <w:tr w:rsidR="0084293D" w14:paraId="2D33CCDE" w14:textId="77777777" w:rsidTr="0084293D">
        <w:trPr>
          <w:trHeight w:val="303"/>
        </w:trPr>
        <w:tc>
          <w:tcPr>
            <w:tcW w:w="1299" w:type="pc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7C85B604" w14:textId="77777777" w:rsidR="0084293D" w:rsidRDefault="0084293D">
            <w:pPr>
              <w:rPr>
                <w:rFonts w:ascii="Arial" w:hAnsi="Arial" w:cs="Arial"/>
                <w:sz w:val="18"/>
                <w:szCs w:val="18"/>
                <w:lang w:val="en-GB"/>
              </w:rPr>
            </w:pPr>
            <w:r>
              <w:rPr>
                <w:rFonts w:ascii="Arial" w:hAnsi="Arial" w:cs="Arial"/>
                <w:sz w:val="18"/>
                <w:szCs w:val="18"/>
                <w:lang w:val="en-GB"/>
              </w:rPr>
              <w:t>Purchased goods and services</w:t>
            </w:r>
          </w:p>
        </w:tc>
        <w:tc>
          <w:tcPr>
            <w:tcW w:w="1039" w:type="pct"/>
            <w:vMerge w:val="restar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30A4A4A0" w14:textId="77777777" w:rsidR="0084293D" w:rsidRDefault="0084293D">
            <w:pPr>
              <w:rPr>
                <w:rFonts w:ascii="Arial" w:hAnsi="Arial" w:cs="Arial"/>
                <w:sz w:val="18"/>
                <w:szCs w:val="18"/>
                <w:lang w:val="en-GB"/>
              </w:rPr>
            </w:pPr>
            <w:r>
              <w:rPr>
                <w:rFonts w:ascii="Arial" w:hAnsi="Arial" w:cs="Arial"/>
                <w:sz w:val="18"/>
                <w:szCs w:val="18"/>
                <w:lang w:val="en-GB"/>
              </w:rPr>
              <w:t>Select from:</w:t>
            </w:r>
          </w:p>
          <w:p w14:paraId="374C5AA1" w14:textId="77777777" w:rsidR="0084293D" w:rsidRDefault="0084293D" w:rsidP="0084293D">
            <w:pPr>
              <w:pStyle w:val="Default"/>
              <w:numPr>
                <w:ilvl w:val="0"/>
                <w:numId w:val="48"/>
              </w:numPr>
              <w:ind w:left="142" w:hanging="142"/>
              <w:rPr>
                <w:rFonts w:eastAsia="SimSun"/>
                <w:color w:val="auto"/>
                <w:sz w:val="18"/>
                <w:szCs w:val="18"/>
                <w:lang w:val="en-US" w:eastAsia="en-GB"/>
              </w:rPr>
            </w:pPr>
            <w:r>
              <w:rPr>
                <w:rFonts w:eastAsia="SimSun"/>
                <w:color w:val="auto"/>
                <w:sz w:val="18"/>
                <w:szCs w:val="18"/>
                <w:lang w:val="en-US" w:eastAsia="en-GB"/>
              </w:rPr>
              <w:t>Relevant, calculated</w:t>
            </w:r>
          </w:p>
          <w:p w14:paraId="073D976D" w14:textId="77777777" w:rsidR="0084293D" w:rsidRDefault="0084293D" w:rsidP="0084293D">
            <w:pPr>
              <w:pStyle w:val="Default"/>
              <w:numPr>
                <w:ilvl w:val="0"/>
                <w:numId w:val="48"/>
              </w:numPr>
              <w:ind w:left="142" w:hanging="142"/>
              <w:rPr>
                <w:rFonts w:eastAsia="SimSun"/>
                <w:color w:val="auto"/>
                <w:sz w:val="18"/>
                <w:szCs w:val="18"/>
                <w:lang w:val="en-US" w:eastAsia="en-GB"/>
              </w:rPr>
            </w:pPr>
            <w:r>
              <w:rPr>
                <w:rFonts w:eastAsia="SimSun"/>
                <w:color w:val="auto"/>
                <w:sz w:val="18"/>
                <w:szCs w:val="18"/>
                <w:lang w:val="en-US" w:eastAsia="en-GB"/>
              </w:rPr>
              <w:t>Relevant, not yet calculated</w:t>
            </w:r>
          </w:p>
          <w:p w14:paraId="60E6E845" w14:textId="77777777" w:rsidR="0084293D" w:rsidRDefault="0084293D" w:rsidP="0084293D">
            <w:pPr>
              <w:pStyle w:val="Default"/>
              <w:numPr>
                <w:ilvl w:val="0"/>
                <w:numId w:val="48"/>
              </w:numPr>
              <w:ind w:left="142" w:hanging="142"/>
              <w:rPr>
                <w:rFonts w:eastAsia="SimSun"/>
                <w:color w:val="auto"/>
                <w:sz w:val="18"/>
                <w:szCs w:val="18"/>
                <w:lang w:val="en-US" w:eastAsia="en-GB"/>
              </w:rPr>
            </w:pPr>
            <w:r>
              <w:rPr>
                <w:rFonts w:eastAsia="SimSun"/>
                <w:color w:val="auto"/>
                <w:sz w:val="18"/>
                <w:szCs w:val="18"/>
                <w:lang w:val="en-US" w:eastAsia="en-GB"/>
              </w:rPr>
              <w:t>Not relevant, calculated</w:t>
            </w:r>
          </w:p>
          <w:p w14:paraId="15697756" w14:textId="77777777" w:rsidR="0084293D" w:rsidRDefault="0084293D" w:rsidP="0084293D">
            <w:pPr>
              <w:pStyle w:val="Default"/>
              <w:numPr>
                <w:ilvl w:val="0"/>
                <w:numId w:val="48"/>
              </w:numPr>
              <w:ind w:left="142" w:hanging="142"/>
              <w:rPr>
                <w:rFonts w:eastAsia="SimSun"/>
                <w:color w:val="auto"/>
                <w:sz w:val="18"/>
                <w:szCs w:val="18"/>
                <w:lang w:val="en-US" w:eastAsia="en-GB"/>
              </w:rPr>
            </w:pPr>
            <w:r>
              <w:rPr>
                <w:rFonts w:eastAsia="SimSun"/>
                <w:color w:val="auto"/>
                <w:sz w:val="18"/>
                <w:szCs w:val="18"/>
                <w:lang w:val="en-US" w:eastAsia="en-GB"/>
              </w:rPr>
              <w:t>Not relevant, explanation provided</w:t>
            </w:r>
          </w:p>
          <w:p w14:paraId="0A13D0AC" w14:textId="77777777" w:rsidR="0084293D" w:rsidRDefault="0084293D" w:rsidP="0084293D">
            <w:pPr>
              <w:pStyle w:val="Default"/>
              <w:numPr>
                <w:ilvl w:val="0"/>
                <w:numId w:val="48"/>
              </w:numPr>
              <w:ind w:left="142" w:hanging="142"/>
              <w:rPr>
                <w:rFonts w:eastAsia="SimSun"/>
                <w:color w:val="auto"/>
                <w:sz w:val="18"/>
                <w:szCs w:val="18"/>
                <w:lang w:val="en-US" w:eastAsia="en-GB"/>
              </w:rPr>
            </w:pPr>
            <w:r>
              <w:rPr>
                <w:rFonts w:eastAsia="SimSun"/>
                <w:color w:val="auto"/>
                <w:sz w:val="18"/>
                <w:szCs w:val="18"/>
                <w:lang w:val="en-US" w:eastAsia="en-GB"/>
              </w:rPr>
              <w:t>Not evaluated</w:t>
            </w:r>
          </w:p>
        </w:tc>
        <w:tc>
          <w:tcPr>
            <w:tcW w:w="585" w:type="pct"/>
            <w:vMerge w:val="restar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14:paraId="35391354" w14:textId="77777777" w:rsidR="0084293D" w:rsidRDefault="0084293D">
            <w:pPr>
              <w:rPr>
                <w:rFonts w:ascii="Arial" w:hAnsi="Arial" w:cs="Arial"/>
                <w:sz w:val="18"/>
                <w:szCs w:val="18"/>
                <w:lang w:val="en-GB"/>
              </w:rPr>
            </w:pPr>
            <w:r>
              <w:rPr>
                <w:rFonts w:ascii="Arial" w:hAnsi="Arial" w:cs="Arial"/>
                <w:sz w:val="18"/>
                <w:szCs w:val="18"/>
                <w:lang w:val="en-GB"/>
              </w:rPr>
              <w:t>Numerical field</w:t>
            </w:r>
          </w:p>
          <w:p w14:paraId="69A743DF" w14:textId="77777777" w:rsidR="0084293D" w:rsidRDefault="0084293D">
            <w:pPr>
              <w:rPr>
                <w:rFonts w:ascii="Arial" w:hAnsi="Arial" w:cs="Arial"/>
                <w:sz w:val="18"/>
                <w:szCs w:val="18"/>
                <w:lang w:val="en-GB"/>
              </w:rPr>
            </w:pPr>
          </w:p>
          <w:p w14:paraId="50E3B15B" w14:textId="77777777" w:rsidR="0084293D" w:rsidRDefault="0084293D">
            <w:pPr>
              <w:rPr>
                <w:rFonts w:ascii="Arial" w:hAnsi="Arial" w:cs="Arial"/>
                <w:sz w:val="18"/>
                <w:szCs w:val="18"/>
                <w:lang w:val="en-GB"/>
              </w:rPr>
            </w:pPr>
          </w:p>
        </w:tc>
        <w:tc>
          <w:tcPr>
            <w:tcW w:w="650" w:type="pct"/>
            <w:vMerge w:val="restar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4A17C6C0" w14:textId="77777777" w:rsidR="0084293D" w:rsidRDefault="0084293D">
            <w:pPr>
              <w:rPr>
                <w:rFonts w:ascii="Arial" w:hAnsi="Arial" w:cs="Arial"/>
                <w:sz w:val="18"/>
                <w:szCs w:val="18"/>
                <w:lang w:val="en-GB"/>
              </w:rPr>
            </w:pPr>
            <w:r>
              <w:rPr>
                <w:rFonts w:ascii="Arial" w:hAnsi="Arial" w:cs="Arial"/>
                <w:sz w:val="18"/>
                <w:szCs w:val="18"/>
                <w:lang w:val="en-GB"/>
              </w:rPr>
              <w:t>Text field [maximum 2400 characters]</w:t>
            </w:r>
          </w:p>
        </w:tc>
        <w:tc>
          <w:tcPr>
            <w:tcW w:w="845" w:type="pct"/>
            <w:vMerge w:val="restar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0D3093A9" w14:textId="77777777" w:rsidR="0084293D" w:rsidRDefault="0084293D">
            <w:pPr>
              <w:rPr>
                <w:rFonts w:ascii="Arial" w:hAnsi="Arial" w:cs="Arial"/>
                <w:sz w:val="18"/>
                <w:szCs w:val="18"/>
                <w:lang w:val="en-GB"/>
              </w:rPr>
            </w:pPr>
            <w:r>
              <w:rPr>
                <w:rFonts w:ascii="Arial" w:hAnsi="Arial" w:cs="Arial"/>
                <w:sz w:val="18"/>
                <w:szCs w:val="18"/>
                <w:lang w:val="en-GB"/>
              </w:rPr>
              <w:t>Numerical field</w:t>
            </w:r>
          </w:p>
        </w:tc>
        <w:tc>
          <w:tcPr>
            <w:tcW w:w="582" w:type="pct"/>
            <w:vMerge w:val="restar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14:paraId="1B9D810E" w14:textId="77777777" w:rsidR="0084293D" w:rsidRDefault="0084293D">
            <w:pPr>
              <w:rPr>
                <w:rFonts w:ascii="Arial" w:hAnsi="Arial" w:cs="Arial"/>
                <w:sz w:val="18"/>
                <w:szCs w:val="18"/>
                <w:lang w:val="en-GB"/>
              </w:rPr>
            </w:pPr>
            <w:r>
              <w:rPr>
                <w:rFonts w:ascii="Arial" w:hAnsi="Arial" w:cs="Arial"/>
                <w:sz w:val="18"/>
                <w:szCs w:val="18"/>
                <w:lang w:val="en-GB"/>
              </w:rPr>
              <w:t>Text field [maximum 2400 characters]</w:t>
            </w:r>
          </w:p>
          <w:p w14:paraId="046CB495" w14:textId="77777777" w:rsidR="0084293D" w:rsidRDefault="0084293D">
            <w:pPr>
              <w:rPr>
                <w:rFonts w:ascii="Arial" w:hAnsi="Arial" w:cs="Arial"/>
                <w:sz w:val="18"/>
                <w:szCs w:val="18"/>
                <w:lang w:val="en-GB"/>
              </w:rPr>
            </w:pPr>
          </w:p>
          <w:p w14:paraId="595857F9" w14:textId="77777777" w:rsidR="0084293D" w:rsidRDefault="0084293D">
            <w:pPr>
              <w:rPr>
                <w:rFonts w:ascii="Arial" w:hAnsi="Arial" w:cs="Arial"/>
                <w:sz w:val="18"/>
                <w:szCs w:val="18"/>
                <w:lang w:val="en-GB"/>
              </w:rPr>
            </w:pPr>
            <w:r>
              <w:rPr>
                <w:rFonts w:ascii="Arial" w:hAnsi="Arial" w:cs="Arial"/>
                <w:sz w:val="18"/>
                <w:szCs w:val="18"/>
                <w:lang w:val="en-GB"/>
              </w:rPr>
              <w:t xml:space="preserve">This is to be completed for all sources you have identified as “Not relevant, explanation provided” in the Evaluation Status column. </w:t>
            </w:r>
          </w:p>
        </w:tc>
      </w:tr>
      <w:tr w:rsidR="0084293D" w14:paraId="784109DF" w14:textId="77777777" w:rsidTr="0084293D">
        <w:trPr>
          <w:trHeight w:val="302"/>
        </w:trPr>
        <w:tc>
          <w:tcPr>
            <w:tcW w:w="1299" w:type="pc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37471938" w14:textId="77777777" w:rsidR="0084293D" w:rsidRDefault="0084293D">
            <w:pPr>
              <w:rPr>
                <w:rFonts w:ascii="Arial" w:hAnsi="Arial" w:cs="Arial"/>
                <w:sz w:val="18"/>
                <w:szCs w:val="18"/>
                <w:lang w:val="en-GB"/>
              </w:rPr>
            </w:pPr>
            <w:r>
              <w:rPr>
                <w:rFonts w:ascii="Arial" w:hAnsi="Arial" w:cs="Arial"/>
                <w:sz w:val="18"/>
                <w:szCs w:val="18"/>
                <w:lang w:val="en-GB"/>
              </w:rPr>
              <w:t>Capital goods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D9F5881" w14:textId="77777777" w:rsidR="0084293D" w:rsidRDefault="0084293D">
            <w:pPr>
              <w:rPr>
                <w:rFonts w:ascii="Arial" w:hAnsi="Arial" w:cs="Arial"/>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5131A91"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8EEEE03"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12DD1EA"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5DADC44" w14:textId="77777777" w:rsidR="0084293D" w:rsidRDefault="0084293D">
            <w:pPr>
              <w:rPr>
                <w:rFonts w:ascii="Arial" w:hAnsi="Arial" w:cs="Arial"/>
                <w:sz w:val="18"/>
                <w:szCs w:val="18"/>
                <w:lang w:val="en-GB"/>
              </w:rPr>
            </w:pPr>
          </w:p>
        </w:tc>
      </w:tr>
      <w:tr w:rsidR="0084293D" w14:paraId="24FDCFAA" w14:textId="77777777" w:rsidTr="0084293D">
        <w:trPr>
          <w:trHeight w:val="302"/>
        </w:trPr>
        <w:tc>
          <w:tcPr>
            <w:tcW w:w="1299" w:type="pc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7224A2CD" w14:textId="77777777" w:rsidR="0084293D" w:rsidRDefault="0084293D">
            <w:pPr>
              <w:rPr>
                <w:rFonts w:ascii="Arial" w:hAnsi="Arial" w:cs="Arial"/>
                <w:sz w:val="18"/>
                <w:szCs w:val="18"/>
                <w:lang w:val="en-GB"/>
              </w:rPr>
            </w:pPr>
            <w:r>
              <w:rPr>
                <w:rFonts w:ascii="Arial" w:hAnsi="Arial" w:cs="Arial"/>
                <w:sz w:val="18"/>
                <w:szCs w:val="18"/>
                <w:lang w:val="en-GB"/>
              </w:rPr>
              <w:t>Fuel-and-energy-related activities (not included in Scope 1 or 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28676CE" w14:textId="77777777" w:rsidR="0084293D" w:rsidRDefault="0084293D">
            <w:pPr>
              <w:rPr>
                <w:rFonts w:ascii="Arial" w:hAnsi="Arial" w:cs="Arial"/>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B8878B3"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D8B7041"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95E3685"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E5E5C0B" w14:textId="77777777" w:rsidR="0084293D" w:rsidRDefault="0084293D">
            <w:pPr>
              <w:rPr>
                <w:rFonts w:ascii="Arial" w:hAnsi="Arial" w:cs="Arial"/>
                <w:sz w:val="18"/>
                <w:szCs w:val="18"/>
                <w:lang w:val="en-GB"/>
              </w:rPr>
            </w:pPr>
          </w:p>
        </w:tc>
      </w:tr>
      <w:tr w:rsidR="0084293D" w14:paraId="323D6117" w14:textId="77777777" w:rsidTr="0084293D">
        <w:trPr>
          <w:trHeight w:val="302"/>
        </w:trPr>
        <w:tc>
          <w:tcPr>
            <w:tcW w:w="1299" w:type="pc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3814730B" w14:textId="77777777" w:rsidR="0084293D" w:rsidRDefault="0084293D">
            <w:pPr>
              <w:rPr>
                <w:rFonts w:ascii="Arial" w:hAnsi="Arial" w:cs="Arial"/>
                <w:sz w:val="18"/>
                <w:szCs w:val="18"/>
                <w:lang w:val="en-GB"/>
              </w:rPr>
            </w:pPr>
            <w:r>
              <w:rPr>
                <w:rFonts w:ascii="Arial" w:hAnsi="Arial" w:cs="Arial"/>
                <w:sz w:val="18"/>
                <w:szCs w:val="18"/>
                <w:lang w:val="en-GB"/>
              </w:rPr>
              <w:t>Upstream transportation and distribution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38E2F03" w14:textId="77777777" w:rsidR="0084293D" w:rsidRDefault="0084293D">
            <w:pPr>
              <w:rPr>
                <w:rFonts w:ascii="Arial" w:hAnsi="Arial" w:cs="Arial"/>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0AE3A8B"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7089FAB"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0E22D4D"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FF0C188" w14:textId="77777777" w:rsidR="0084293D" w:rsidRDefault="0084293D">
            <w:pPr>
              <w:rPr>
                <w:rFonts w:ascii="Arial" w:hAnsi="Arial" w:cs="Arial"/>
                <w:sz w:val="18"/>
                <w:szCs w:val="18"/>
                <w:lang w:val="en-GB"/>
              </w:rPr>
            </w:pPr>
          </w:p>
        </w:tc>
      </w:tr>
      <w:tr w:rsidR="0084293D" w14:paraId="2F2401D6" w14:textId="77777777" w:rsidTr="0084293D">
        <w:trPr>
          <w:trHeight w:val="302"/>
        </w:trPr>
        <w:tc>
          <w:tcPr>
            <w:tcW w:w="1299" w:type="pc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77C26B4C" w14:textId="77777777" w:rsidR="0084293D" w:rsidRDefault="0084293D">
            <w:pPr>
              <w:rPr>
                <w:rFonts w:ascii="Arial" w:hAnsi="Arial" w:cs="Arial"/>
                <w:sz w:val="18"/>
                <w:szCs w:val="18"/>
                <w:lang w:val="en-GB"/>
              </w:rPr>
            </w:pPr>
            <w:r>
              <w:rPr>
                <w:rFonts w:ascii="Arial" w:hAnsi="Arial" w:cs="Arial"/>
                <w:sz w:val="18"/>
                <w:szCs w:val="18"/>
                <w:lang w:val="en-GB"/>
              </w:rPr>
              <w:t>Waste generated in operations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89B286F" w14:textId="77777777" w:rsidR="0084293D" w:rsidRDefault="0084293D">
            <w:pPr>
              <w:rPr>
                <w:rFonts w:ascii="Arial" w:hAnsi="Arial" w:cs="Arial"/>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36B24D4"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070D89E"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4330C20"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56502AA" w14:textId="77777777" w:rsidR="0084293D" w:rsidRDefault="0084293D">
            <w:pPr>
              <w:rPr>
                <w:rFonts w:ascii="Arial" w:hAnsi="Arial" w:cs="Arial"/>
                <w:sz w:val="18"/>
                <w:szCs w:val="18"/>
                <w:lang w:val="en-GB"/>
              </w:rPr>
            </w:pPr>
          </w:p>
        </w:tc>
      </w:tr>
      <w:tr w:rsidR="0084293D" w14:paraId="2046C53C" w14:textId="77777777" w:rsidTr="0084293D">
        <w:trPr>
          <w:trHeight w:val="302"/>
        </w:trPr>
        <w:tc>
          <w:tcPr>
            <w:tcW w:w="1299" w:type="pc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13672C90" w14:textId="77777777" w:rsidR="0084293D" w:rsidRDefault="0084293D">
            <w:pPr>
              <w:rPr>
                <w:rFonts w:ascii="Arial" w:hAnsi="Arial" w:cs="Arial"/>
                <w:sz w:val="18"/>
                <w:szCs w:val="18"/>
                <w:lang w:val="en-GB"/>
              </w:rPr>
            </w:pPr>
            <w:r>
              <w:rPr>
                <w:rFonts w:ascii="Arial" w:hAnsi="Arial" w:cs="Arial"/>
                <w:sz w:val="18"/>
                <w:szCs w:val="18"/>
                <w:lang w:val="en-GB"/>
              </w:rPr>
              <w:t>Business travel</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8253E2A" w14:textId="77777777" w:rsidR="0084293D" w:rsidRDefault="0084293D">
            <w:pPr>
              <w:rPr>
                <w:rFonts w:ascii="Arial" w:hAnsi="Arial" w:cs="Arial"/>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7CED7C1"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537E2C0"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C02BF36"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06E3DD5" w14:textId="77777777" w:rsidR="0084293D" w:rsidRDefault="0084293D">
            <w:pPr>
              <w:rPr>
                <w:rFonts w:ascii="Arial" w:hAnsi="Arial" w:cs="Arial"/>
                <w:sz w:val="18"/>
                <w:szCs w:val="18"/>
                <w:lang w:val="en-GB"/>
              </w:rPr>
            </w:pPr>
          </w:p>
        </w:tc>
      </w:tr>
      <w:tr w:rsidR="0084293D" w14:paraId="7AC73583" w14:textId="77777777" w:rsidTr="0084293D">
        <w:trPr>
          <w:trHeight w:val="302"/>
        </w:trPr>
        <w:tc>
          <w:tcPr>
            <w:tcW w:w="1299" w:type="pc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560952C2" w14:textId="77777777" w:rsidR="0084293D" w:rsidRDefault="0084293D">
            <w:pPr>
              <w:rPr>
                <w:rFonts w:ascii="Arial" w:hAnsi="Arial" w:cs="Arial"/>
                <w:sz w:val="18"/>
                <w:szCs w:val="18"/>
                <w:lang w:val="en-GB"/>
              </w:rPr>
            </w:pPr>
            <w:r>
              <w:rPr>
                <w:rFonts w:ascii="Arial" w:hAnsi="Arial" w:cs="Arial"/>
                <w:sz w:val="18"/>
                <w:szCs w:val="18"/>
                <w:lang w:val="en-GB"/>
              </w:rPr>
              <w:t>Employee commuting</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EB8B827" w14:textId="77777777" w:rsidR="0084293D" w:rsidRDefault="0084293D">
            <w:pPr>
              <w:rPr>
                <w:rFonts w:ascii="Arial" w:hAnsi="Arial" w:cs="Arial"/>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F7D7FE4"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CA031DC"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8A58B34"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1DA3245" w14:textId="77777777" w:rsidR="0084293D" w:rsidRDefault="0084293D">
            <w:pPr>
              <w:rPr>
                <w:rFonts w:ascii="Arial" w:hAnsi="Arial" w:cs="Arial"/>
                <w:sz w:val="18"/>
                <w:szCs w:val="18"/>
                <w:lang w:val="en-GB"/>
              </w:rPr>
            </w:pPr>
          </w:p>
        </w:tc>
      </w:tr>
      <w:tr w:rsidR="0084293D" w14:paraId="06306CB8" w14:textId="77777777" w:rsidTr="0084293D">
        <w:trPr>
          <w:trHeight w:val="302"/>
        </w:trPr>
        <w:tc>
          <w:tcPr>
            <w:tcW w:w="1299" w:type="pc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475CE87D" w14:textId="77777777" w:rsidR="0084293D" w:rsidRDefault="0084293D">
            <w:pPr>
              <w:rPr>
                <w:rFonts w:ascii="Arial" w:hAnsi="Arial" w:cs="Arial"/>
                <w:sz w:val="18"/>
                <w:szCs w:val="18"/>
                <w:lang w:val="en-GB"/>
              </w:rPr>
            </w:pPr>
            <w:r>
              <w:rPr>
                <w:rFonts w:ascii="Arial" w:hAnsi="Arial" w:cs="Arial"/>
                <w:sz w:val="18"/>
                <w:szCs w:val="18"/>
                <w:lang w:val="en-GB"/>
              </w:rPr>
              <w:t>Upstream leased assets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24FCDAA" w14:textId="77777777" w:rsidR="0084293D" w:rsidRDefault="0084293D">
            <w:pPr>
              <w:rPr>
                <w:rFonts w:ascii="Arial" w:hAnsi="Arial" w:cs="Arial"/>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A91CCD2"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66B7ADE"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45563AE"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ADDB332" w14:textId="77777777" w:rsidR="0084293D" w:rsidRDefault="0084293D">
            <w:pPr>
              <w:rPr>
                <w:rFonts w:ascii="Arial" w:hAnsi="Arial" w:cs="Arial"/>
                <w:sz w:val="18"/>
                <w:szCs w:val="18"/>
                <w:lang w:val="en-GB"/>
              </w:rPr>
            </w:pPr>
          </w:p>
        </w:tc>
      </w:tr>
      <w:tr w:rsidR="0084293D" w14:paraId="777AB832" w14:textId="77777777" w:rsidTr="0084293D">
        <w:trPr>
          <w:trHeight w:val="302"/>
        </w:trPr>
        <w:tc>
          <w:tcPr>
            <w:tcW w:w="1299" w:type="pc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0AC7835F" w14:textId="77777777" w:rsidR="0084293D" w:rsidRDefault="0084293D">
            <w:pPr>
              <w:rPr>
                <w:rFonts w:ascii="Arial" w:hAnsi="Arial" w:cs="Arial"/>
                <w:sz w:val="18"/>
                <w:szCs w:val="18"/>
                <w:lang w:val="en-GB"/>
              </w:rPr>
            </w:pPr>
            <w:r>
              <w:rPr>
                <w:rFonts w:ascii="Arial" w:hAnsi="Arial" w:cs="Arial"/>
                <w:sz w:val="18"/>
                <w:szCs w:val="18"/>
                <w:lang w:val="en-GB"/>
              </w:rPr>
              <w:t>Downstream transportation and distribution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30793A7" w14:textId="77777777" w:rsidR="0084293D" w:rsidRDefault="0084293D">
            <w:pPr>
              <w:rPr>
                <w:rFonts w:ascii="Arial" w:hAnsi="Arial" w:cs="Arial"/>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4B833B9"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9A53A0A"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2B078F6"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71D3B5A" w14:textId="77777777" w:rsidR="0084293D" w:rsidRDefault="0084293D">
            <w:pPr>
              <w:rPr>
                <w:rFonts w:ascii="Arial" w:hAnsi="Arial" w:cs="Arial"/>
                <w:sz w:val="18"/>
                <w:szCs w:val="18"/>
                <w:lang w:val="en-GB"/>
              </w:rPr>
            </w:pPr>
          </w:p>
        </w:tc>
      </w:tr>
      <w:tr w:rsidR="0084293D" w14:paraId="0E916C56" w14:textId="77777777" w:rsidTr="0084293D">
        <w:trPr>
          <w:trHeight w:val="302"/>
        </w:trPr>
        <w:tc>
          <w:tcPr>
            <w:tcW w:w="1299" w:type="pc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39F94176" w14:textId="77777777" w:rsidR="0084293D" w:rsidRDefault="0084293D">
            <w:pPr>
              <w:rPr>
                <w:rFonts w:ascii="Arial" w:hAnsi="Arial" w:cs="Arial"/>
                <w:sz w:val="18"/>
                <w:szCs w:val="18"/>
                <w:lang w:val="en-GB"/>
              </w:rPr>
            </w:pPr>
            <w:r>
              <w:rPr>
                <w:rFonts w:ascii="Arial" w:hAnsi="Arial" w:cs="Arial"/>
                <w:sz w:val="18"/>
                <w:szCs w:val="18"/>
                <w:lang w:val="en-GB"/>
              </w:rPr>
              <w:t>Processing of sold products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A5129E7" w14:textId="77777777" w:rsidR="0084293D" w:rsidRDefault="0084293D">
            <w:pPr>
              <w:rPr>
                <w:rFonts w:ascii="Arial" w:hAnsi="Arial" w:cs="Arial"/>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6C15B30"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2D3F2DD"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818EB7D"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F0F0721" w14:textId="77777777" w:rsidR="0084293D" w:rsidRDefault="0084293D">
            <w:pPr>
              <w:rPr>
                <w:rFonts w:ascii="Arial" w:hAnsi="Arial" w:cs="Arial"/>
                <w:sz w:val="18"/>
                <w:szCs w:val="18"/>
                <w:lang w:val="en-GB"/>
              </w:rPr>
            </w:pPr>
          </w:p>
        </w:tc>
      </w:tr>
      <w:tr w:rsidR="0084293D" w14:paraId="6A3A95BA" w14:textId="77777777" w:rsidTr="0084293D">
        <w:trPr>
          <w:trHeight w:val="302"/>
        </w:trPr>
        <w:tc>
          <w:tcPr>
            <w:tcW w:w="1299" w:type="pc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7BF5CF91" w14:textId="77777777" w:rsidR="0084293D" w:rsidRDefault="0084293D">
            <w:pPr>
              <w:rPr>
                <w:rFonts w:ascii="Arial" w:hAnsi="Arial" w:cs="Arial"/>
                <w:sz w:val="18"/>
                <w:szCs w:val="18"/>
                <w:lang w:val="en-GB"/>
              </w:rPr>
            </w:pPr>
            <w:r>
              <w:rPr>
                <w:rFonts w:ascii="Arial" w:hAnsi="Arial" w:cs="Arial"/>
                <w:sz w:val="18"/>
                <w:szCs w:val="18"/>
                <w:lang w:val="en-GB"/>
              </w:rPr>
              <w:t>Use of sold products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028F3F3" w14:textId="77777777" w:rsidR="0084293D" w:rsidRDefault="0084293D">
            <w:pPr>
              <w:rPr>
                <w:rFonts w:ascii="Arial" w:hAnsi="Arial" w:cs="Arial"/>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E2377EF"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1BCF0AE"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86A096C"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6F82F47" w14:textId="77777777" w:rsidR="0084293D" w:rsidRDefault="0084293D">
            <w:pPr>
              <w:rPr>
                <w:rFonts w:ascii="Arial" w:hAnsi="Arial" w:cs="Arial"/>
                <w:sz w:val="18"/>
                <w:szCs w:val="18"/>
                <w:lang w:val="en-GB"/>
              </w:rPr>
            </w:pPr>
          </w:p>
        </w:tc>
      </w:tr>
      <w:tr w:rsidR="0084293D" w14:paraId="5689F777" w14:textId="77777777" w:rsidTr="0084293D">
        <w:trPr>
          <w:trHeight w:val="302"/>
        </w:trPr>
        <w:tc>
          <w:tcPr>
            <w:tcW w:w="1299" w:type="pc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648EDFBA" w14:textId="77777777" w:rsidR="0084293D" w:rsidRDefault="0084293D">
            <w:pPr>
              <w:rPr>
                <w:rFonts w:ascii="Arial" w:hAnsi="Arial" w:cs="Arial"/>
                <w:sz w:val="18"/>
                <w:szCs w:val="18"/>
                <w:lang w:val="en-GB"/>
              </w:rPr>
            </w:pPr>
            <w:r>
              <w:rPr>
                <w:rFonts w:ascii="Arial" w:hAnsi="Arial" w:cs="Arial"/>
                <w:sz w:val="18"/>
                <w:szCs w:val="18"/>
                <w:lang w:val="en-GB"/>
              </w:rPr>
              <w:t>End of life treatment of sold products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829D6A2" w14:textId="77777777" w:rsidR="0084293D" w:rsidRDefault="0084293D">
            <w:pPr>
              <w:rPr>
                <w:rFonts w:ascii="Arial" w:hAnsi="Arial" w:cs="Arial"/>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81BEC8D"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24EC60C"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310989E"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EBBD293" w14:textId="77777777" w:rsidR="0084293D" w:rsidRDefault="0084293D">
            <w:pPr>
              <w:rPr>
                <w:rFonts w:ascii="Arial" w:hAnsi="Arial" w:cs="Arial"/>
                <w:sz w:val="18"/>
                <w:szCs w:val="18"/>
                <w:lang w:val="en-GB"/>
              </w:rPr>
            </w:pPr>
          </w:p>
        </w:tc>
      </w:tr>
      <w:tr w:rsidR="0084293D" w14:paraId="084E19A2" w14:textId="77777777" w:rsidTr="0084293D">
        <w:trPr>
          <w:trHeight w:val="302"/>
        </w:trPr>
        <w:tc>
          <w:tcPr>
            <w:tcW w:w="1299" w:type="pc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05E77490" w14:textId="77777777" w:rsidR="0084293D" w:rsidRDefault="0084293D">
            <w:pPr>
              <w:rPr>
                <w:rFonts w:ascii="Arial" w:hAnsi="Arial" w:cs="Arial"/>
                <w:sz w:val="18"/>
                <w:szCs w:val="18"/>
                <w:lang w:val="en-GB"/>
              </w:rPr>
            </w:pPr>
            <w:r>
              <w:rPr>
                <w:rFonts w:ascii="Arial" w:hAnsi="Arial" w:cs="Arial"/>
                <w:sz w:val="18"/>
                <w:szCs w:val="18"/>
                <w:lang w:val="en-GB"/>
              </w:rPr>
              <w:t>Downstream leased assets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B6F741C" w14:textId="77777777" w:rsidR="0084293D" w:rsidRDefault="0084293D">
            <w:pPr>
              <w:rPr>
                <w:rFonts w:ascii="Arial" w:hAnsi="Arial" w:cs="Arial"/>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DC607B4"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1223A57"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924ED0E"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8A6F693" w14:textId="77777777" w:rsidR="0084293D" w:rsidRDefault="0084293D">
            <w:pPr>
              <w:rPr>
                <w:rFonts w:ascii="Arial" w:hAnsi="Arial" w:cs="Arial"/>
                <w:sz w:val="18"/>
                <w:szCs w:val="18"/>
                <w:lang w:val="en-GB"/>
              </w:rPr>
            </w:pPr>
          </w:p>
        </w:tc>
      </w:tr>
      <w:tr w:rsidR="0084293D" w14:paraId="0A226819" w14:textId="77777777" w:rsidTr="0084293D">
        <w:trPr>
          <w:trHeight w:val="302"/>
        </w:trPr>
        <w:tc>
          <w:tcPr>
            <w:tcW w:w="1299" w:type="pc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373A001E" w14:textId="77777777" w:rsidR="0084293D" w:rsidRDefault="0084293D">
            <w:pPr>
              <w:rPr>
                <w:rFonts w:ascii="Arial" w:hAnsi="Arial" w:cs="Arial"/>
                <w:sz w:val="18"/>
                <w:szCs w:val="18"/>
                <w:lang w:val="en-GB"/>
              </w:rPr>
            </w:pPr>
            <w:r>
              <w:rPr>
                <w:rFonts w:ascii="Arial" w:hAnsi="Arial" w:cs="Arial"/>
                <w:sz w:val="18"/>
                <w:szCs w:val="18"/>
                <w:lang w:val="en-GB"/>
              </w:rPr>
              <w:t>Franchises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7235571" w14:textId="77777777" w:rsidR="0084293D" w:rsidRDefault="0084293D">
            <w:pPr>
              <w:rPr>
                <w:rFonts w:ascii="Arial" w:hAnsi="Arial" w:cs="Arial"/>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191A206"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B018F14"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5DAD65F"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75EC7C2" w14:textId="77777777" w:rsidR="0084293D" w:rsidRDefault="0084293D">
            <w:pPr>
              <w:rPr>
                <w:rFonts w:ascii="Arial" w:hAnsi="Arial" w:cs="Arial"/>
                <w:sz w:val="18"/>
                <w:szCs w:val="18"/>
                <w:lang w:val="en-GB"/>
              </w:rPr>
            </w:pPr>
          </w:p>
        </w:tc>
      </w:tr>
      <w:tr w:rsidR="0084293D" w14:paraId="3656F34D" w14:textId="77777777" w:rsidTr="0084293D">
        <w:trPr>
          <w:trHeight w:val="302"/>
        </w:trPr>
        <w:tc>
          <w:tcPr>
            <w:tcW w:w="1299" w:type="pc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65003C0E" w14:textId="77777777" w:rsidR="0084293D" w:rsidRDefault="0084293D">
            <w:pPr>
              <w:rPr>
                <w:rFonts w:ascii="Arial" w:hAnsi="Arial" w:cs="Arial"/>
                <w:sz w:val="18"/>
                <w:szCs w:val="18"/>
                <w:lang w:val="en-GB"/>
              </w:rPr>
            </w:pPr>
            <w:r>
              <w:rPr>
                <w:rFonts w:ascii="Arial" w:hAnsi="Arial" w:cs="Arial"/>
                <w:sz w:val="18"/>
                <w:szCs w:val="18"/>
                <w:lang w:val="en-GB"/>
              </w:rPr>
              <w:t>Investments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50CCF09" w14:textId="77777777" w:rsidR="0084293D" w:rsidRDefault="0084293D">
            <w:pPr>
              <w:rPr>
                <w:rFonts w:ascii="Arial" w:hAnsi="Arial" w:cs="Arial"/>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76F5FF6"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6C15C73"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30479D3"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DC26985" w14:textId="77777777" w:rsidR="0084293D" w:rsidRDefault="0084293D">
            <w:pPr>
              <w:rPr>
                <w:rFonts w:ascii="Arial" w:hAnsi="Arial" w:cs="Arial"/>
                <w:sz w:val="18"/>
                <w:szCs w:val="18"/>
                <w:lang w:val="en-GB"/>
              </w:rPr>
            </w:pPr>
          </w:p>
        </w:tc>
      </w:tr>
      <w:tr w:rsidR="0084293D" w14:paraId="29465D62" w14:textId="77777777" w:rsidTr="0084293D">
        <w:trPr>
          <w:trHeight w:val="302"/>
        </w:trPr>
        <w:tc>
          <w:tcPr>
            <w:tcW w:w="1299" w:type="pc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40C09E99" w14:textId="77777777" w:rsidR="0084293D" w:rsidRDefault="0084293D">
            <w:pPr>
              <w:rPr>
                <w:rFonts w:ascii="Arial" w:hAnsi="Arial" w:cs="Arial"/>
                <w:sz w:val="18"/>
                <w:szCs w:val="18"/>
                <w:lang w:val="en-GB"/>
              </w:rPr>
            </w:pPr>
            <w:r>
              <w:rPr>
                <w:rFonts w:ascii="Arial" w:hAnsi="Arial" w:cs="Arial"/>
                <w:sz w:val="18"/>
                <w:szCs w:val="18"/>
                <w:lang w:val="en-GB"/>
              </w:rPr>
              <w:t>Other (upstream)</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8913451" w14:textId="77777777" w:rsidR="0084293D" w:rsidRDefault="0084293D">
            <w:pPr>
              <w:rPr>
                <w:rFonts w:ascii="Arial" w:hAnsi="Arial" w:cs="Arial"/>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590CE02"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F3C009D"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BF0515E"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D6E3DD2" w14:textId="77777777" w:rsidR="0084293D" w:rsidRDefault="0084293D">
            <w:pPr>
              <w:rPr>
                <w:rFonts w:ascii="Arial" w:hAnsi="Arial" w:cs="Arial"/>
                <w:sz w:val="18"/>
                <w:szCs w:val="18"/>
                <w:lang w:val="en-GB"/>
              </w:rPr>
            </w:pPr>
          </w:p>
        </w:tc>
      </w:tr>
      <w:tr w:rsidR="0084293D" w14:paraId="6EEB2B82" w14:textId="77777777" w:rsidTr="0084293D">
        <w:trPr>
          <w:trHeight w:val="302"/>
        </w:trPr>
        <w:tc>
          <w:tcPr>
            <w:tcW w:w="1299" w:type="pc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0B794602" w14:textId="77777777" w:rsidR="0084293D" w:rsidRDefault="0084293D">
            <w:pPr>
              <w:rPr>
                <w:rFonts w:ascii="Arial" w:hAnsi="Arial" w:cs="Arial"/>
                <w:sz w:val="18"/>
                <w:szCs w:val="18"/>
                <w:lang w:val="en-GB"/>
              </w:rPr>
            </w:pPr>
            <w:r>
              <w:rPr>
                <w:rFonts w:ascii="Arial" w:hAnsi="Arial" w:cs="Arial"/>
                <w:sz w:val="18"/>
                <w:szCs w:val="18"/>
                <w:lang w:val="en-GB"/>
              </w:rPr>
              <w:t>Other (downstream)</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67F6031" w14:textId="77777777" w:rsidR="0084293D" w:rsidRDefault="0084293D">
            <w:pPr>
              <w:rPr>
                <w:rFonts w:ascii="Arial" w:hAnsi="Arial" w:cs="Arial"/>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F9A0AC0"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39B1E25"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0E06CB3" w14:textId="77777777" w:rsidR="0084293D" w:rsidRDefault="0084293D">
            <w:pPr>
              <w:rPr>
                <w:rFonts w:ascii="Arial" w:hAnsi="Arial" w:cs="Arial"/>
                <w:sz w:val="18"/>
                <w:szCs w:val="18"/>
                <w:lang w:val="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CB6E139" w14:textId="77777777" w:rsidR="0084293D" w:rsidRDefault="0084293D">
            <w:pPr>
              <w:rPr>
                <w:rFonts w:ascii="Arial" w:hAnsi="Arial" w:cs="Arial"/>
                <w:sz w:val="18"/>
                <w:szCs w:val="18"/>
                <w:lang w:val="en-GB"/>
              </w:rPr>
            </w:pPr>
          </w:p>
        </w:tc>
      </w:tr>
    </w:tbl>
    <w:p w14:paraId="5337728A" w14:textId="77777777" w:rsidR="005F508D" w:rsidRDefault="005F508D" w:rsidP="001F03F1">
      <w:pPr>
        <w:pStyle w:val="DGHeading3"/>
        <w:ind w:left="851" w:hanging="851"/>
        <w:jc w:val="both"/>
        <w:rPr>
          <w:rFonts w:ascii="Arial" w:hAnsi="Arial"/>
        </w:rPr>
      </w:pPr>
    </w:p>
    <w:p w14:paraId="5337728B" w14:textId="77777777" w:rsidR="00384C01" w:rsidRDefault="00384C01">
      <w:pPr>
        <w:rPr>
          <w:rFonts w:ascii="Arial" w:hAnsi="Arial"/>
          <w:b/>
        </w:rPr>
      </w:pPr>
      <w:r>
        <w:rPr>
          <w:rFonts w:ascii="Arial" w:hAnsi="Arial"/>
          <w:b/>
        </w:rPr>
        <w:br w:type="page"/>
      </w:r>
    </w:p>
    <w:p w14:paraId="5337728C" w14:textId="77777777" w:rsidR="00E11389" w:rsidRPr="00B377CE" w:rsidRDefault="00E11389" w:rsidP="00E11389">
      <w:pPr>
        <w:jc w:val="both"/>
        <w:rPr>
          <w:rFonts w:ascii="Arial" w:hAnsi="Arial" w:cs="Arial"/>
          <w:b/>
          <w:sz w:val="20"/>
          <w:szCs w:val="20"/>
        </w:rPr>
      </w:pPr>
    </w:p>
    <w:tbl>
      <w:tblPr>
        <w:tblW w:w="0" w:type="auto"/>
        <w:shd w:val="clear" w:color="auto" w:fill="B42E34"/>
        <w:tblLook w:val="04A0" w:firstRow="1" w:lastRow="0" w:firstColumn="1" w:lastColumn="0" w:noHBand="0" w:noVBand="1"/>
      </w:tblPr>
      <w:tblGrid>
        <w:gridCol w:w="250"/>
        <w:gridCol w:w="9326"/>
      </w:tblGrid>
      <w:tr w:rsidR="00E11389" w:rsidRPr="00B377CE" w14:paraId="53377290" w14:textId="77777777" w:rsidTr="00B37D6D">
        <w:tc>
          <w:tcPr>
            <w:tcW w:w="250" w:type="dxa"/>
            <w:vMerge w:val="restart"/>
            <w:shd w:val="clear" w:color="auto" w:fill="B42E34"/>
          </w:tcPr>
          <w:p w14:paraId="5337728D" w14:textId="77777777" w:rsidR="00E11389" w:rsidRPr="00B377CE" w:rsidRDefault="00E11389" w:rsidP="00B37D6D">
            <w:pPr>
              <w:spacing w:after="50"/>
              <w:rPr>
                <w:rFonts w:ascii="Arial" w:hAnsi="Arial" w:cs="Arial"/>
                <w:b/>
                <w:bCs/>
                <w:color w:val="FFFFFF"/>
                <w:spacing w:val="-360"/>
                <w:sz w:val="200"/>
                <w:szCs w:val="200"/>
              </w:rPr>
            </w:pPr>
          </w:p>
        </w:tc>
        <w:tc>
          <w:tcPr>
            <w:tcW w:w="9326" w:type="dxa"/>
            <w:shd w:val="clear" w:color="auto" w:fill="B42E34"/>
          </w:tcPr>
          <w:p w14:paraId="5337728E" w14:textId="77777777" w:rsidR="00E11389" w:rsidRPr="00B377CE" w:rsidRDefault="00E11389" w:rsidP="00B37D6D">
            <w:pPr>
              <w:spacing w:after="50"/>
              <w:rPr>
                <w:rFonts w:ascii="Arial" w:hAnsi="Arial" w:cs="Arial"/>
                <w:bCs/>
                <w:color w:val="FFFFFF"/>
              </w:rPr>
            </w:pPr>
          </w:p>
          <w:p w14:paraId="5337728F" w14:textId="77777777" w:rsidR="00E11389" w:rsidRPr="00216B0D" w:rsidRDefault="00E11389" w:rsidP="00B37D6D">
            <w:pPr>
              <w:pStyle w:val="DGHeading1"/>
              <w:rPr>
                <w:rFonts w:ascii="Arial" w:hAnsi="Arial"/>
                <w:sz w:val="52"/>
                <w:szCs w:val="52"/>
              </w:rPr>
            </w:pPr>
            <w:bookmarkStart w:id="42" w:name="_Toc343519101"/>
            <w:bookmarkStart w:id="43" w:name="_Toc445910940"/>
            <w:bookmarkStart w:id="44" w:name="_Toc478036699"/>
            <w:r w:rsidRPr="00216B0D">
              <w:rPr>
                <w:rFonts w:ascii="Arial" w:hAnsi="Arial"/>
                <w:sz w:val="52"/>
                <w:szCs w:val="52"/>
              </w:rPr>
              <w:t>Sign of</w:t>
            </w:r>
            <w:bookmarkEnd w:id="42"/>
            <w:r w:rsidRPr="00216B0D">
              <w:rPr>
                <w:rFonts w:ascii="Arial" w:hAnsi="Arial"/>
                <w:sz w:val="52"/>
                <w:szCs w:val="52"/>
              </w:rPr>
              <w:t>f</w:t>
            </w:r>
            <w:bookmarkEnd w:id="43"/>
            <w:bookmarkEnd w:id="44"/>
          </w:p>
        </w:tc>
      </w:tr>
      <w:tr w:rsidR="00E11389" w:rsidRPr="00B377CE" w14:paraId="53377293" w14:textId="77777777" w:rsidTr="00B37D6D">
        <w:tc>
          <w:tcPr>
            <w:tcW w:w="250" w:type="dxa"/>
            <w:vMerge/>
            <w:shd w:val="clear" w:color="auto" w:fill="B42E34"/>
          </w:tcPr>
          <w:p w14:paraId="53377291" w14:textId="77777777" w:rsidR="00E11389" w:rsidRPr="00B377CE" w:rsidRDefault="00E11389" w:rsidP="00B37D6D">
            <w:pPr>
              <w:spacing w:after="50"/>
              <w:rPr>
                <w:rFonts w:ascii="Arial" w:hAnsi="Arial" w:cs="Arial"/>
                <w:b/>
                <w:bCs/>
                <w:color w:val="002060"/>
              </w:rPr>
            </w:pPr>
          </w:p>
        </w:tc>
        <w:tc>
          <w:tcPr>
            <w:tcW w:w="9326" w:type="dxa"/>
            <w:shd w:val="clear" w:color="auto" w:fill="B42E34"/>
          </w:tcPr>
          <w:p w14:paraId="53377292" w14:textId="77777777" w:rsidR="00E11389" w:rsidRPr="00B377CE" w:rsidRDefault="00E11389" w:rsidP="00B37D6D">
            <w:pPr>
              <w:spacing w:after="50"/>
              <w:rPr>
                <w:rFonts w:ascii="Arial" w:hAnsi="Arial" w:cs="Arial"/>
                <w:b/>
                <w:bCs/>
                <w:color w:val="002060"/>
              </w:rPr>
            </w:pPr>
          </w:p>
        </w:tc>
      </w:tr>
    </w:tbl>
    <w:p w14:paraId="53377294" w14:textId="77777777" w:rsidR="00E11389" w:rsidRPr="00B377CE" w:rsidRDefault="00E11389" w:rsidP="00E11389">
      <w:pPr>
        <w:tabs>
          <w:tab w:val="left" w:pos="709"/>
          <w:tab w:val="left" w:pos="7290"/>
        </w:tabs>
        <w:rPr>
          <w:rFonts w:ascii="Arial" w:hAnsi="Arial" w:cs="Arial"/>
          <w:sz w:val="20"/>
          <w:szCs w:val="20"/>
        </w:rPr>
      </w:pPr>
    </w:p>
    <w:p w14:paraId="4877C960" w14:textId="77777777" w:rsidR="0084293D" w:rsidRDefault="0084293D" w:rsidP="0084293D">
      <w:pPr>
        <w:pStyle w:val="DGPageHeading"/>
        <w:rPr>
          <w:rFonts w:ascii="Arial" w:hAnsi="Arial"/>
          <w:color w:val="auto"/>
          <w:sz w:val="40"/>
          <w:szCs w:val="40"/>
          <w:lang w:val="en-GB" w:eastAsia="zh-TW"/>
        </w:rPr>
      </w:pPr>
      <w:bookmarkStart w:id="45" w:name="_Toc476664911"/>
      <w:bookmarkStart w:id="46" w:name="_Toc445910941"/>
      <w:bookmarkStart w:id="47" w:name="_Toc478036700"/>
      <w:r>
        <w:rPr>
          <w:rFonts w:ascii="Arial" w:hAnsi="Arial"/>
          <w:color w:val="auto"/>
          <w:sz w:val="40"/>
          <w:szCs w:val="40"/>
          <w:lang w:val="en-GB" w:eastAsia="zh-TW"/>
        </w:rPr>
        <w:t>CC15. Sign off</w:t>
      </w:r>
      <w:bookmarkEnd w:id="45"/>
      <w:bookmarkEnd w:id="47"/>
    </w:p>
    <w:p w14:paraId="367553EC" w14:textId="77777777" w:rsidR="0084293D" w:rsidRDefault="0084293D" w:rsidP="0084293D">
      <w:pPr>
        <w:autoSpaceDE w:val="0"/>
        <w:autoSpaceDN w:val="0"/>
        <w:adjustRightInd w:val="0"/>
        <w:rPr>
          <w:rFonts w:ascii="Arial" w:eastAsiaTheme="minorEastAsia" w:hAnsi="Arial" w:cs="Arial"/>
          <w:b/>
          <w:bCs/>
          <w:color w:val="000000"/>
          <w:sz w:val="20"/>
          <w:szCs w:val="20"/>
          <w:lang w:val="en-GB" w:eastAsia="zh-TW"/>
        </w:rPr>
      </w:pPr>
    </w:p>
    <w:p w14:paraId="4E215BBA" w14:textId="77777777" w:rsidR="0084293D" w:rsidRDefault="0084293D" w:rsidP="0084293D">
      <w:pPr>
        <w:autoSpaceDE w:val="0"/>
        <w:autoSpaceDN w:val="0"/>
        <w:adjustRightInd w:val="0"/>
        <w:rPr>
          <w:rFonts w:ascii="Arial" w:eastAsiaTheme="minorEastAsia" w:hAnsi="Arial" w:cs="Arial"/>
          <w:color w:val="000000"/>
          <w:sz w:val="20"/>
          <w:szCs w:val="20"/>
          <w:lang w:val="en-GB" w:eastAsia="zh-TW"/>
        </w:rPr>
      </w:pPr>
      <w:r>
        <w:rPr>
          <w:rFonts w:ascii="Arial" w:eastAsiaTheme="minorEastAsia" w:hAnsi="Arial" w:cs="Arial"/>
          <w:b/>
          <w:bCs/>
          <w:color w:val="000000"/>
          <w:sz w:val="20"/>
          <w:szCs w:val="20"/>
          <w:lang w:val="en-GB" w:eastAsia="zh-TW"/>
        </w:rPr>
        <w:t xml:space="preserve">Pre-population </w:t>
      </w:r>
    </w:p>
    <w:p w14:paraId="70C8C3FC" w14:textId="77777777" w:rsidR="0084293D" w:rsidRDefault="0084293D" w:rsidP="0084293D">
      <w:pPr>
        <w:pStyle w:val="DGNormal"/>
        <w:spacing w:after="0"/>
        <w:ind w:left="851" w:hanging="851"/>
        <w:jc w:val="left"/>
        <w:rPr>
          <w:rFonts w:ascii="Arial" w:hAnsi="Arial"/>
          <w:b/>
          <w:bCs/>
          <w:sz w:val="24"/>
          <w:szCs w:val="24"/>
        </w:rPr>
      </w:pPr>
      <w:r>
        <w:rPr>
          <w:rFonts w:ascii="Arial" w:hAnsi="Arial"/>
          <w:lang w:val="en-GB" w:eastAsia="zh-TW"/>
        </w:rPr>
        <w:t>The question on this page is not eligible for pre-population if you responded last year.</w:t>
      </w:r>
    </w:p>
    <w:p w14:paraId="61139D72" w14:textId="77777777" w:rsidR="0084293D" w:rsidRDefault="0084293D" w:rsidP="0084293D">
      <w:pPr>
        <w:pStyle w:val="Default"/>
        <w:rPr>
          <w:b/>
          <w:bCs/>
        </w:rPr>
      </w:pPr>
    </w:p>
    <w:p w14:paraId="488C04D7" w14:textId="77777777" w:rsidR="0084293D" w:rsidRDefault="0084293D" w:rsidP="0084293D">
      <w:pPr>
        <w:pStyle w:val="DGNormal"/>
        <w:spacing w:after="0"/>
        <w:ind w:left="851" w:hanging="851"/>
        <w:jc w:val="left"/>
        <w:rPr>
          <w:rFonts w:ascii="Arial" w:hAnsi="Arial"/>
          <w:b/>
          <w:bCs/>
        </w:rPr>
      </w:pPr>
      <w:r>
        <w:rPr>
          <w:rFonts w:ascii="Arial" w:hAnsi="Arial"/>
          <w:b/>
          <w:bCs/>
        </w:rPr>
        <w:t xml:space="preserve">CC15.1: </w:t>
      </w:r>
      <w:r>
        <w:rPr>
          <w:rFonts w:ascii="Arial" w:hAnsi="Arial"/>
          <w:b/>
          <w:bCs/>
        </w:rPr>
        <w:tab/>
        <w:t>Please provide the following information for the person that has signed off (approved) the CDP climate change response</w:t>
      </w:r>
    </w:p>
    <w:p w14:paraId="3EA2918F" w14:textId="77777777" w:rsidR="0084293D" w:rsidRDefault="0084293D" w:rsidP="0084293D">
      <w:pPr>
        <w:pStyle w:val="DGNormal"/>
        <w:spacing w:after="0"/>
        <w:jc w:val="left"/>
        <w:rPr>
          <w:rFonts w:ascii="Arial" w:hAnsi="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4"/>
        <w:gridCol w:w="3120"/>
        <w:gridCol w:w="3512"/>
      </w:tblGrid>
      <w:tr w:rsidR="0084293D" w14:paraId="118A6D8A" w14:textId="77777777" w:rsidTr="0084293D">
        <w:trPr>
          <w:trHeight w:val="326"/>
        </w:trPr>
        <w:tc>
          <w:tcPr>
            <w:tcW w:w="153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57" w:type="dxa"/>
              <w:left w:w="108" w:type="dxa"/>
              <w:bottom w:w="57" w:type="dxa"/>
              <w:right w:w="108" w:type="dxa"/>
            </w:tcMar>
            <w:hideMark/>
          </w:tcPr>
          <w:p w14:paraId="7DB6F289" w14:textId="77777777" w:rsidR="0084293D" w:rsidRDefault="0084293D">
            <w:pPr>
              <w:tabs>
                <w:tab w:val="left" w:pos="930"/>
              </w:tabs>
              <w:rPr>
                <w:rFonts w:ascii="Arial" w:hAnsi="Arial" w:cs="Arial"/>
                <w:sz w:val="18"/>
                <w:szCs w:val="18"/>
                <w:lang w:val="en-GB" w:eastAsia="zh-TW"/>
              </w:rPr>
            </w:pPr>
            <w:r>
              <w:rPr>
                <w:rFonts w:ascii="Arial" w:hAnsi="Arial" w:cs="Arial"/>
                <w:sz w:val="18"/>
                <w:szCs w:val="18"/>
                <w:lang w:val="en-GB" w:eastAsia="zh-TW"/>
              </w:rPr>
              <w:t xml:space="preserve">Name </w:t>
            </w:r>
            <w:r>
              <w:rPr>
                <w:rFonts w:ascii="Arial" w:hAnsi="Arial" w:cs="Arial"/>
                <w:sz w:val="18"/>
                <w:szCs w:val="18"/>
                <w:lang w:val="en-GB" w:eastAsia="zh-TW"/>
              </w:rPr>
              <w:tab/>
            </w:r>
          </w:p>
        </w:tc>
        <w:tc>
          <w:tcPr>
            <w:tcW w:w="1629" w:type="pc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57" w:type="dxa"/>
              <w:left w:w="108" w:type="dxa"/>
              <w:bottom w:w="57" w:type="dxa"/>
              <w:right w:w="108" w:type="dxa"/>
            </w:tcMar>
            <w:hideMark/>
          </w:tcPr>
          <w:p w14:paraId="6E837EEF" w14:textId="77777777" w:rsidR="0084293D" w:rsidRDefault="0084293D">
            <w:pPr>
              <w:rPr>
                <w:rFonts w:ascii="Arial" w:hAnsi="Arial" w:cs="Arial"/>
                <w:sz w:val="18"/>
                <w:szCs w:val="18"/>
                <w:lang w:val="en-GB" w:eastAsia="zh-TW"/>
              </w:rPr>
            </w:pPr>
            <w:r>
              <w:rPr>
                <w:rFonts w:ascii="Arial" w:hAnsi="Arial" w:cs="Arial"/>
                <w:sz w:val="18"/>
                <w:szCs w:val="18"/>
                <w:lang w:val="en-GB" w:eastAsia="zh-TW"/>
              </w:rPr>
              <w:t xml:space="preserve">Job title </w:t>
            </w:r>
          </w:p>
        </w:tc>
        <w:tc>
          <w:tcPr>
            <w:tcW w:w="1835" w:type="pc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57" w:type="dxa"/>
              <w:left w:w="108" w:type="dxa"/>
              <w:bottom w:w="57" w:type="dxa"/>
              <w:right w:w="108" w:type="dxa"/>
            </w:tcMar>
            <w:hideMark/>
          </w:tcPr>
          <w:p w14:paraId="45A978C1" w14:textId="77777777" w:rsidR="0084293D" w:rsidRDefault="0084293D">
            <w:pPr>
              <w:rPr>
                <w:rFonts w:ascii="Arial" w:hAnsi="Arial" w:cs="Arial"/>
                <w:sz w:val="18"/>
                <w:szCs w:val="18"/>
                <w:lang w:val="en-GB" w:eastAsia="zh-TW"/>
              </w:rPr>
            </w:pPr>
            <w:r>
              <w:rPr>
                <w:rFonts w:ascii="Arial" w:hAnsi="Arial" w:cs="Arial"/>
                <w:sz w:val="18"/>
                <w:szCs w:val="18"/>
                <w:lang w:val="en-GB" w:eastAsia="zh-TW"/>
              </w:rPr>
              <w:t xml:space="preserve">Corresponding job category </w:t>
            </w:r>
          </w:p>
        </w:tc>
      </w:tr>
      <w:tr w:rsidR="0084293D" w14:paraId="3581E790" w14:textId="77777777" w:rsidTr="0084293D">
        <w:trPr>
          <w:trHeight w:val="4251"/>
        </w:trPr>
        <w:tc>
          <w:tcPr>
            <w:tcW w:w="1537" w:type="pct"/>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0699106B" w14:textId="77777777" w:rsidR="0084293D" w:rsidRDefault="0084293D">
            <w:pPr>
              <w:rPr>
                <w:rFonts w:ascii="Arial" w:hAnsi="Arial" w:cs="Arial"/>
                <w:sz w:val="18"/>
                <w:szCs w:val="18"/>
                <w:lang w:val="en-GB" w:eastAsia="zh-TW"/>
              </w:rPr>
            </w:pPr>
            <w:r>
              <w:rPr>
                <w:rFonts w:ascii="Arial" w:hAnsi="Arial" w:cs="Arial"/>
                <w:sz w:val="18"/>
                <w:szCs w:val="18"/>
                <w:lang w:val="en-GB" w:eastAsia="zh-TW"/>
              </w:rPr>
              <w:t>Text field [maximum 200 characters]</w:t>
            </w:r>
          </w:p>
        </w:tc>
        <w:tc>
          <w:tcPr>
            <w:tcW w:w="1629" w:type="pct"/>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39177EB6" w14:textId="77777777" w:rsidR="0084293D" w:rsidRDefault="0084293D">
            <w:pPr>
              <w:rPr>
                <w:rFonts w:ascii="Arial" w:hAnsi="Arial" w:cs="Arial"/>
                <w:sz w:val="18"/>
                <w:szCs w:val="18"/>
                <w:lang w:val="en-GB" w:eastAsia="zh-TW"/>
              </w:rPr>
            </w:pPr>
            <w:r>
              <w:rPr>
                <w:rFonts w:ascii="Arial" w:hAnsi="Arial" w:cs="Arial"/>
                <w:sz w:val="18"/>
                <w:szCs w:val="18"/>
                <w:lang w:val="en-GB" w:eastAsia="zh-TW"/>
              </w:rPr>
              <w:t>Text field [maximum 200 characters]</w:t>
            </w:r>
          </w:p>
        </w:tc>
        <w:tc>
          <w:tcPr>
            <w:tcW w:w="1835" w:type="pct"/>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5564DB8A" w14:textId="77777777" w:rsidR="0084293D" w:rsidRDefault="0084293D">
            <w:pPr>
              <w:rPr>
                <w:rFonts w:ascii="Arial" w:hAnsi="Arial" w:cs="Arial"/>
                <w:sz w:val="18"/>
                <w:szCs w:val="18"/>
                <w:lang w:val="en-GB" w:eastAsia="zh-TW"/>
              </w:rPr>
            </w:pPr>
            <w:r>
              <w:rPr>
                <w:rFonts w:ascii="Arial" w:hAnsi="Arial" w:cs="Arial"/>
                <w:sz w:val="18"/>
                <w:szCs w:val="18"/>
                <w:lang w:val="en-GB" w:eastAsia="zh-TW"/>
              </w:rPr>
              <w:t xml:space="preserve">Select from: </w:t>
            </w:r>
          </w:p>
          <w:p w14:paraId="19472BA8" w14:textId="77777777" w:rsidR="0084293D" w:rsidRDefault="0084293D" w:rsidP="0084293D">
            <w:pPr>
              <w:pStyle w:val="Default"/>
              <w:numPr>
                <w:ilvl w:val="0"/>
                <w:numId w:val="48"/>
              </w:numPr>
              <w:ind w:left="142" w:hanging="142"/>
              <w:rPr>
                <w:sz w:val="18"/>
                <w:szCs w:val="18"/>
                <w:lang w:eastAsia="zh-TW"/>
              </w:rPr>
            </w:pPr>
            <w:r>
              <w:rPr>
                <w:sz w:val="18"/>
                <w:szCs w:val="18"/>
                <w:lang w:eastAsia="zh-TW"/>
              </w:rPr>
              <w:t xml:space="preserve">Board chairman </w:t>
            </w:r>
          </w:p>
          <w:p w14:paraId="5A627C6F" w14:textId="77777777" w:rsidR="0084293D" w:rsidRDefault="0084293D" w:rsidP="0084293D">
            <w:pPr>
              <w:pStyle w:val="Default"/>
              <w:numPr>
                <w:ilvl w:val="0"/>
                <w:numId w:val="48"/>
              </w:numPr>
              <w:ind w:left="142" w:hanging="142"/>
              <w:rPr>
                <w:sz w:val="18"/>
                <w:szCs w:val="18"/>
                <w:lang w:eastAsia="zh-TW"/>
              </w:rPr>
            </w:pPr>
            <w:r>
              <w:rPr>
                <w:sz w:val="18"/>
                <w:szCs w:val="18"/>
                <w:lang w:eastAsia="zh-TW"/>
              </w:rPr>
              <w:t xml:space="preserve">Board/Executive board </w:t>
            </w:r>
          </w:p>
          <w:p w14:paraId="0F4C9534" w14:textId="77777777" w:rsidR="0084293D" w:rsidRDefault="0084293D" w:rsidP="0084293D">
            <w:pPr>
              <w:pStyle w:val="Default"/>
              <w:numPr>
                <w:ilvl w:val="0"/>
                <w:numId w:val="48"/>
              </w:numPr>
              <w:ind w:left="142" w:hanging="142"/>
              <w:rPr>
                <w:sz w:val="18"/>
                <w:szCs w:val="18"/>
                <w:lang w:eastAsia="zh-TW"/>
              </w:rPr>
            </w:pPr>
            <w:r>
              <w:rPr>
                <w:sz w:val="18"/>
                <w:szCs w:val="18"/>
                <w:lang w:eastAsia="zh-TW"/>
              </w:rPr>
              <w:t xml:space="preserve">Director on board </w:t>
            </w:r>
          </w:p>
          <w:p w14:paraId="0804AE6E" w14:textId="77777777" w:rsidR="0084293D" w:rsidRDefault="0084293D" w:rsidP="0084293D">
            <w:pPr>
              <w:pStyle w:val="Default"/>
              <w:numPr>
                <w:ilvl w:val="0"/>
                <w:numId w:val="48"/>
              </w:numPr>
              <w:ind w:left="142" w:hanging="142"/>
              <w:rPr>
                <w:sz w:val="18"/>
                <w:szCs w:val="18"/>
                <w:lang w:eastAsia="zh-TW"/>
              </w:rPr>
            </w:pPr>
            <w:r>
              <w:rPr>
                <w:sz w:val="18"/>
                <w:szCs w:val="18"/>
                <w:lang w:eastAsia="zh-TW"/>
              </w:rPr>
              <w:t xml:space="preserve">Chief Executive Officer (CEO) </w:t>
            </w:r>
          </w:p>
          <w:p w14:paraId="36A470D4" w14:textId="77777777" w:rsidR="0084293D" w:rsidRDefault="0084293D" w:rsidP="0084293D">
            <w:pPr>
              <w:pStyle w:val="Default"/>
              <w:numPr>
                <w:ilvl w:val="0"/>
                <w:numId w:val="48"/>
              </w:numPr>
              <w:ind w:left="142" w:hanging="142"/>
              <w:rPr>
                <w:sz w:val="18"/>
                <w:szCs w:val="18"/>
                <w:lang w:eastAsia="zh-TW"/>
              </w:rPr>
            </w:pPr>
            <w:r>
              <w:rPr>
                <w:sz w:val="18"/>
                <w:szCs w:val="18"/>
                <w:lang w:eastAsia="zh-TW"/>
              </w:rPr>
              <w:t xml:space="preserve">Chief Financial Officer (CFO) </w:t>
            </w:r>
          </w:p>
          <w:p w14:paraId="5D8937B3" w14:textId="77777777" w:rsidR="0084293D" w:rsidRDefault="0084293D" w:rsidP="0084293D">
            <w:pPr>
              <w:pStyle w:val="Default"/>
              <w:numPr>
                <w:ilvl w:val="0"/>
                <w:numId w:val="48"/>
              </w:numPr>
              <w:ind w:left="142" w:hanging="142"/>
              <w:rPr>
                <w:sz w:val="18"/>
                <w:szCs w:val="18"/>
                <w:lang w:eastAsia="zh-TW"/>
              </w:rPr>
            </w:pPr>
            <w:r>
              <w:rPr>
                <w:sz w:val="18"/>
                <w:szCs w:val="18"/>
                <w:lang w:eastAsia="zh-TW"/>
              </w:rPr>
              <w:t xml:space="preserve">Chief Operating Officer (COO) </w:t>
            </w:r>
          </w:p>
          <w:p w14:paraId="742AC130" w14:textId="77777777" w:rsidR="0084293D" w:rsidRDefault="0084293D" w:rsidP="0084293D">
            <w:pPr>
              <w:pStyle w:val="Default"/>
              <w:numPr>
                <w:ilvl w:val="0"/>
                <w:numId w:val="48"/>
              </w:numPr>
              <w:ind w:left="142" w:hanging="142"/>
              <w:rPr>
                <w:sz w:val="18"/>
                <w:szCs w:val="18"/>
                <w:lang w:eastAsia="zh-TW"/>
              </w:rPr>
            </w:pPr>
            <w:r>
              <w:rPr>
                <w:sz w:val="18"/>
                <w:szCs w:val="18"/>
                <w:lang w:eastAsia="zh-TW"/>
              </w:rPr>
              <w:t xml:space="preserve">Other C-Suite Officer </w:t>
            </w:r>
          </w:p>
          <w:p w14:paraId="2742559C" w14:textId="77777777" w:rsidR="0084293D" w:rsidRDefault="0084293D" w:rsidP="0084293D">
            <w:pPr>
              <w:pStyle w:val="Default"/>
              <w:numPr>
                <w:ilvl w:val="0"/>
                <w:numId w:val="48"/>
              </w:numPr>
              <w:ind w:left="142" w:hanging="142"/>
              <w:rPr>
                <w:sz w:val="18"/>
                <w:szCs w:val="18"/>
                <w:lang w:eastAsia="zh-TW"/>
              </w:rPr>
            </w:pPr>
            <w:r>
              <w:rPr>
                <w:sz w:val="18"/>
                <w:szCs w:val="18"/>
                <w:lang w:eastAsia="zh-TW"/>
              </w:rPr>
              <w:t>President</w:t>
            </w:r>
          </w:p>
          <w:p w14:paraId="36DB0F39" w14:textId="77777777" w:rsidR="0084293D" w:rsidRDefault="0084293D" w:rsidP="0084293D">
            <w:pPr>
              <w:pStyle w:val="Default"/>
              <w:numPr>
                <w:ilvl w:val="0"/>
                <w:numId w:val="48"/>
              </w:numPr>
              <w:ind w:left="142" w:hanging="142"/>
              <w:rPr>
                <w:sz w:val="18"/>
                <w:szCs w:val="18"/>
                <w:lang w:eastAsia="zh-TW"/>
              </w:rPr>
            </w:pPr>
            <w:r>
              <w:rPr>
                <w:sz w:val="18"/>
                <w:szCs w:val="18"/>
                <w:lang w:eastAsia="zh-TW"/>
              </w:rPr>
              <w:t xml:space="preserve">Business unit manager </w:t>
            </w:r>
          </w:p>
          <w:p w14:paraId="0CE3D779" w14:textId="77777777" w:rsidR="0084293D" w:rsidRDefault="0084293D" w:rsidP="0084293D">
            <w:pPr>
              <w:pStyle w:val="Default"/>
              <w:numPr>
                <w:ilvl w:val="0"/>
                <w:numId w:val="48"/>
              </w:numPr>
              <w:ind w:left="142" w:hanging="142"/>
              <w:rPr>
                <w:sz w:val="18"/>
                <w:szCs w:val="18"/>
                <w:lang w:eastAsia="zh-TW"/>
              </w:rPr>
            </w:pPr>
            <w:r>
              <w:rPr>
                <w:sz w:val="18"/>
                <w:szCs w:val="18"/>
                <w:lang w:eastAsia="zh-TW"/>
              </w:rPr>
              <w:t xml:space="preserve">Energy manager </w:t>
            </w:r>
          </w:p>
          <w:p w14:paraId="1BCE07AA" w14:textId="77777777" w:rsidR="0084293D" w:rsidRDefault="0084293D" w:rsidP="0084293D">
            <w:pPr>
              <w:pStyle w:val="Default"/>
              <w:numPr>
                <w:ilvl w:val="0"/>
                <w:numId w:val="48"/>
              </w:numPr>
              <w:ind w:left="142" w:hanging="142"/>
              <w:rPr>
                <w:sz w:val="18"/>
                <w:szCs w:val="18"/>
                <w:lang w:eastAsia="zh-TW"/>
              </w:rPr>
            </w:pPr>
            <w:r>
              <w:rPr>
                <w:sz w:val="18"/>
                <w:szCs w:val="18"/>
                <w:lang w:eastAsia="zh-TW"/>
              </w:rPr>
              <w:t>EHS manager</w:t>
            </w:r>
          </w:p>
          <w:p w14:paraId="4A08BBE8" w14:textId="77777777" w:rsidR="0084293D" w:rsidRDefault="0084293D" w:rsidP="0084293D">
            <w:pPr>
              <w:pStyle w:val="Default"/>
              <w:numPr>
                <w:ilvl w:val="0"/>
                <w:numId w:val="48"/>
              </w:numPr>
              <w:ind w:left="142" w:hanging="142"/>
              <w:rPr>
                <w:sz w:val="18"/>
                <w:szCs w:val="18"/>
                <w:lang w:eastAsia="zh-TW"/>
              </w:rPr>
            </w:pPr>
            <w:r>
              <w:rPr>
                <w:sz w:val="18"/>
                <w:szCs w:val="18"/>
                <w:lang w:eastAsia="zh-TW"/>
              </w:rPr>
              <w:t xml:space="preserve">Environment/Sustainability manager </w:t>
            </w:r>
          </w:p>
          <w:p w14:paraId="4C1D8122" w14:textId="77777777" w:rsidR="0084293D" w:rsidRDefault="0084293D" w:rsidP="0084293D">
            <w:pPr>
              <w:pStyle w:val="Default"/>
              <w:numPr>
                <w:ilvl w:val="0"/>
                <w:numId w:val="48"/>
              </w:numPr>
              <w:ind w:left="142" w:hanging="142"/>
              <w:rPr>
                <w:sz w:val="18"/>
                <w:szCs w:val="18"/>
                <w:lang w:eastAsia="zh-TW"/>
              </w:rPr>
            </w:pPr>
            <w:r>
              <w:rPr>
                <w:sz w:val="18"/>
                <w:szCs w:val="18"/>
                <w:lang w:eastAsia="zh-TW"/>
              </w:rPr>
              <w:t xml:space="preserve">Facilities manager </w:t>
            </w:r>
          </w:p>
          <w:p w14:paraId="22EFC4A1" w14:textId="77777777" w:rsidR="0084293D" w:rsidRDefault="0084293D" w:rsidP="0084293D">
            <w:pPr>
              <w:pStyle w:val="Default"/>
              <w:numPr>
                <w:ilvl w:val="0"/>
                <w:numId w:val="48"/>
              </w:numPr>
              <w:ind w:left="142" w:hanging="142"/>
              <w:rPr>
                <w:sz w:val="18"/>
                <w:szCs w:val="18"/>
                <w:lang w:eastAsia="zh-TW"/>
              </w:rPr>
            </w:pPr>
            <w:r>
              <w:rPr>
                <w:sz w:val="18"/>
                <w:szCs w:val="18"/>
                <w:lang w:eastAsia="zh-TW"/>
              </w:rPr>
              <w:t xml:space="preserve">Process operation manager </w:t>
            </w:r>
          </w:p>
          <w:p w14:paraId="63570EB5" w14:textId="77777777" w:rsidR="0084293D" w:rsidRDefault="0084293D" w:rsidP="0084293D">
            <w:pPr>
              <w:pStyle w:val="Default"/>
              <w:numPr>
                <w:ilvl w:val="0"/>
                <w:numId w:val="48"/>
              </w:numPr>
              <w:ind w:left="142" w:hanging="142"/>
              <w:rPr>
                <w:sz w:val="18"/>
                <w:szCs w:val="18"/>
                <w:lang w:eastAsia="zh-TW"/>
              </w:rPr>
            </w:pPr>
            <w:r>
              <w:rPr>
                <w:sz w:val="18"/>
                <w:szCs w:val="18"/>
                <w:lang w:eastAsia="zh-TW"/>
              </w:rPr>
              <w:t>Procurement manager</w:t>
            </w:r>
          </w:p>
          <w:p w14:paraId="1DDC14C4" w14:textId="77777777" w:rsidR="0084293D" w:rsidRDefault="0084293D" w:rsidP="0084293D">
            <w:pPr>
              <w:pStyle w:val="Default"/>
              <w:numPr>
                <w:ilvl w:val="0"/>
                <w:numId w:val="48"/>
              </w:numPr>
              <w:ind w:left="142" w:hanging="142"/>
              <w:rPr>
                <w:sz w:val="18"/>
                <w:szCs w:val="18"/>
                <w:lang w:eastAsia="zh-TW"/>
              </w:rPr>
            </w:pPr>
            <w:r>
              <w:rPr>
                <w:sz w:val="18"/>
                <w:szCs w:val="18"/>
                <w:lang w:eastAsia="zh-TW"/>
              </w:rPr>
              <w:t xml:space="preserve">Public affairs manager </w:t>
            </w:r>
          </w:p>
          <w:p w14:paraId="1F1562F8" w14:textId="77777777" w:rsidR="0084293D" w:rsidRDefault="0084293D" w:rsidP="0084293D">
            <w:pPr>
              <w:pStyle w:val="Default"/>
              <w:numPr>
                <w:ilvl w:val="0"/>
                <w:numId w:val="48"/>
              </w:numPr>
              <w:ind w:left="142" w:hanging="142"/>
              <w:rPr>
                <w:sz w:val="18"/>
                <w:szCs w:val="18"/>
                <w:lang w:eastAsia="zh-TW"/>
              </w:rPr>
            </w:pPr>
            <w:r>
              <w:rPr>
                <w:sz w:val="18"/>
                <w:szCs w:val="18"/>
                <w:lang w:eastAsia="zh-TW"/>
              </w:rPr>
              <w:t xml:space="preserve">Risk manager </w:t>
            </w:r>
          </w:p>
          <w:p w14:paraId="12828DAD" w14:textId="77777777" w:rsidR="0084293D" w:rsidRDefault="0084293D" w:rsidP="0084293D">
            <w:pPr>
              <w:pStyle w:val="Default"/>
              <w:numPr>
                <w:ilvl w:val="0"/>
                <w:numId w:val="48"/>
              </w:numPr>
              <w:ind w:left="142" w:hanging="142"/>
              <w:rPr>
                <w:sz w:val="18"/>
                <w:szCs w:val="18"/>
                <w:lang w:eastAsia="zh-TW"/>
              </w:rPr>
            </w:pPr>
            <w:r>
              <w:rPr>
                <w:sz w:val="18"/>
                <w:szCs w:val="18"/>
                <w:lang w:eastAsia="zh-TW"/>
              </w:rPr>
              <w:t xml:space="preserve">Other, please specify </w:t>
            </w:r>
          </w:p>
        </w:tc>
      </w:tr>
      <w:bookmarkEnd w:id="46"/>
    </w:tbl>
    <w:p w14:paraId="533772B4" w14:textId="77777777" w:rsidR="00E11389" w:rsidRDefault="00E11389" w:rsidP="00E11389">
      <w:pPr>
        <w:rPr>
          <w:rFonts w:ascii="Arial" w:hAnsi="Arial" w:cs="Arial"/>
          <w:b/>
        </w:rPr>
      </w:pPr>
      <w:r>
        <w:rPr>
          <w:rFonts w:ascii="Arial" w:hAnsi="Arial" w:cs="Arial"/>
          <w:b/>
        </w:rPr>
        <w:br w:type="page"/>
      </w:r>
    </w:p>
    <w:p w14:paraId="533772B5" w14:textId="77777777" w:rsidR="00E11389" w:rsidRDefault="00E11389">
      <w:pPr>
        <w:rPr>
          <w:rFonts w:ascii="Arial" w:eastAsiaTheme="minorEastAsia" w:hAnsi="Arial" w:cs="Arial"/>
          <w:color w:val="000000"/>
          <w:sz w:val="20"/>
          <w:szCs w:val="20"/>
          <w:lang w:eastAsia="en-US"/>
        </w:rPr>
      </w:pPr>
    </w:p>
    <w:tbl>
      <w:tblPr>
        <w:tblW w:w="9242" w:type="dxa"/>
        <w:tblInd w:w="108" w:type="dxa"/>
        <w:shd w:val="clear" w:color="auto" w:fill="B42E34"/>
        <w:tblLook w:val="04A0" w:firstRow="1" w:lastRow="0" w:firstColumn="1" w:lastColumn="0" w:noHBand="0" w:noVBand="1"/>
      </w:tblPr>
      <w:tblGrid>
        <w:gridCol w:w="249"/>
        <w:gridCol w:w="8993"/>
      </w:tblGrid>
      <w:tr w:rsidR="00550B95" w:rsidRPr="00550B95" w14:paraId="533772B9" w14:textId="77777777" w:rsidTr="00550B95">
        <w:tc>
          <w:tcPr>
            <w:tcW w:w="249" w:type="dxa"/>
            <w:vMerge w:val="restart"/>
            <w:shd w:val="clear" w:color="auto" w:fill="B42E34"/>
          </w:tcPr>
          <w:p w14:paraId="533772B6" w14:textId="77777777" w:rsidR="00550B95" w:rsidRPr="00550B95" w:rsidRDefault="00550B95" w:rsidP="00550B95">
            <w:pPr>
              <w:spacing w:after="50"/>
              <w:rPr>
                <w:rFonts w:ascii="Arial" w:hAnsi="Arial" w:cs="Arial"/>
                <w:b/>
                <w:bCs/>
                <w:color w:val="FFFFFF"/>
                <w:spacing w:val="-360"/>
                <w:sz w:val="200"/>
                <w:szCs w:val="200"/>
              </w:rPr>
            </w:pPr>
          </w:p>
        </w:tc>
        <w:tc>
          <w:tcPr>
            <w:tcW w:w="8993" w:type="dxa"/>
            <w:shd w:val="clear" w:color="auto" w:fill="B42E34"/>
          </w:tcPr>
          <w:p w14:paraId="533772B7" w14:textId="77777777" w:rsidR="00550B95" w:rsidRPr="00550B95" w:rsidRDefault="00550B95" w:rsidP="00550B95">
            <w:pPr>
              <w:spacing w:after="50"/>
              <w:rPr>
                <w:rFonts w:ascii="Arial" w:hAnsi="Arial" w:cs="Arial"/>
                <w:bCs/>
                <w:color w:val="FFFFFF"/>
              </w:rPr>
            </w:pPr>
          </w:p>
          <w:p w14:paraId="533772B8" w14:textId="77777777" w:rsidR="00550B95" w:rsidRPr="00550B95" w:rsidRDefault="00550B95" w:rsidP="00084336">
            <w:pPr>
              <w:pStyle w:val="DGHeading1"/>
              <w:rPr>
                <w:rFonts w:ascii="Arial" w:hAnsi="Arial"/>
                <w:b w:val="0"/>
                <w:bCs w:val="0"/>
                <w:sz w:val="52"/>
                <w:szCs w:val="52"/>
              </w:rPr>
            </w:pPr>
            <w:bookmarkStart w:id="48" w:name="_Toc478036701"/>
            <w:r w:rsidRPr="00084336">
              <w:rPr>
                <w:rFonts w:ascii="Arial" w:hAnsi="Arial"/>
                <w:sz w:val="52"/>
                <w:szCs w:val="52"/>
              </w:rPr>
              <w:t>Supply chain module</w:t>
            </w:r>
            <w:bookmarkEnd w:id="48"/>
          </w:p>
        </w:tc>
      </w:tr>
      <w:tr w:rsidR="00550B95" w:rsidRPr="00550B95" w14:paraId="533772BC" w14:textId="77777777" w:rsidTr="00550B95">
        <w:tc>
          <w:tcPr>
            <w:tcW w:w="249" w:type="dxa"/>
            <w:vMerge/>
            <w:shd w:val="clear" w:color="auto" w:fill="B42E34"/>
          </w:tcPr>
          <w:p w14:paraId="533772BA" w14:textId="77777777" w:rsidR="00550B95" w:rsidRPr="00550B95" w:rsidRDefault="00550B95" w:rsidP="00550B95">
            <w:pPr>
              <w:spacing w:after="50"/>
              <w:rPr>
                <w:rFonts w:ascii="Arial" w:hAnsi="Arial" w:cs="Arial"/>
                <w:b/>
                <w:bCs/>
                <w:color w:val="002060"/>
              </w:rPr>
            </w:pPr>
          </w:p>
        </w:tc>
        <w:tc>
          <w:tcPr>
            <w:tcW w:w="8993" w:type="dxa"/>
            <w:shd w:val="clear" w:color="auto" w:fill="B42E34"/>
          </w:tcPr>
          <w:p w14:paraId="533772BB" w14:textId="77777777" w:rsidR="00550B95" w:rsidRPr="00550B95" w:rsidRDefault="00550B95" w:rsidP="00550B95">
            <w:pPr>
              <w:spacing w:after="50"/>
              <w:rPr>
                <w:rFonts w:ascii="Arial" w:hAnsi="Arial" w:cs="Arial"/>
                <w:b/>
                <w:bCs/>
                <w:color w:val="002060"/>
              </w:rPr>
            </w:pPr>
          </w:p>
        </w:tc>
      </w:tr>
    </w:tbl>
    <w:p w14:paraId="797D6A6F" w14:textId="3C0BBC56" w:rsidR="0084293D" w:rsidRDefault="0084293D" w:rsidP="0084293D">
      <w:pPr>
        <w:keepNext/>
        <w:spacing w:before="240" w:after="50"/>
        <w:outlineLvl w:val="0"/>
        <w:rPr>
          <w:rFonts w:ascii="Arial" w:hAnsi="Arial" w:cs="Arial"/>
          <w:b/>
          <w:bCs/>
          <w:kern w:val="32"/>
          <w:sz w:val="40"/>
          <w:szCs w:val="40"/>
        </w:rPr>
      </w:pPr>
      <w:bookmarkStart w:id="49" w:name="_Toc476664913"/>
      <w:bookmarkStart w:id="50" w:name="_Toc478036702"/>
      <w:r>
        <w:rPr>
          <w:rFonts w:ascii="Arial" w:hAnsi="Arial" w:cs="Arial"/>
          <w:b/>
          <w:bCs/>
          <w:kern w:val="32"/>
          <w:sz w:val="40"/>
          <w:szCs w:val="40"/>
        </w:rPr>
        <w:t>SM0. Introduction</w:t>
      </w:r>
      <w:bookmarkEnd w:id="49"/>
      <w:bookmarkEnd w:id="50"/>
    </w:p>
    <w:p w14:paraId="5B691577" w14:textId="77777777" w:rsidR="0084293D" w:rsidRDefault="0084293D" w:rsidP="0084293D"/>
    <w:p w14:paraId="69695ADB" w14:textId="77777777" w:rsidR="0084293D" w:rsidRDefault="0084293D" w:rsidP="0084293D">
      <w:pPr>
        <w:autoSpaceDE w:val="0"/>
        <w:autoSpaceDN w:val="0"/>
        <w:adjustRightInd w:val="0"/>
        <w:rPr>
          <w:rFonts w:ascii="Arial" w:eastAsia="PMingLiU" w:hAnsi="Arial" w:cs="Arial"/>
          <w:color w:val="000000"/>
          <w:sz w:val="20"/>
          <w:szCs w:val="20"/>
          <w:lang w:val="en-GB" w:eastAsia="zh-TW"/>
        </w:rPr>
      </w:pPr>
      <w:r>
        <w:rPr>
          <w:rFonts w:ascii="Arial" w:eastAsia="PMingLiU" w:hAnsi="Arial" w:cs="Arial"/>
          <w:b/>
          <w:bCs/>
          <w:color w:val="000000"/>
          <w:sz w:val="20"/>
          <w:szCs w:val="20"/>
          <w:lang w:val="en-GB" w:eastAsia="zh-TW"/>
        </w:rPr>
        <w:t xml:space="preserve">Pre-population </w:t>
      </w:r>
    </w:p>
    <w:p w14:paraId="09CF8197" w14:textId="77777777" w:rsidR="0084293D" w:rsidRDefault="0084293D" w:rsidP="0084293D">
      <w:pPr>
        <w:autoSpaceDE w:val="0"/>
        <w:autoSpaceDN w:val="0"/>
        <w:adjustRightInd w:val="0"/>
        <w:spacing w:before="120"/>
        <w:rPr>
          <w:rFonts w:ascii="Arial" w:eastAsia="PMingLiU" w:hAnsi="Arial" w:cs="Arial"/>
          <w:b/>
          <w:bCs/>
          <w:color w:val="000000"/>
          <w:sz w:val="20"/>
          <w:szCs w:val="20"/>
          <w:lang w:eastAsia="en-US"/>
        </w:rPr>
      </w:pPr>
      <w:r>
        <w:rPr>
          <w:rFonts w:ascii="Arial" w:eastAsia="PMingLiU" w:hAnsi="Arial" w:cs="Arial"/>
          <w:color w:val="000000"/>
          <w:sz w:val="20"/>
          <w:szCs w:val="20"/>
          <w:lang w:val="en-GB" w:eastAsia="zh-TW"/>
        </w:rPr>
        <w:t>If you responded to CDP last year, question SM0.0, SM0.2, and SM0.2a are eligible for pre-population. To take advantage of this function, click “copy from last year” prior to entering any data on this page.</w:t>
      </w:r>
    </w:p>
    <w:p w14:paraId="78AB4542" w14:textId="77777777" w:rsidR="0084293D" w:rsidRDefault="0084293D" w:rsidP="0084293D">
      <w:pPr>
        <w:ind w:left="851" w:hanging="851"/>
        <w:rPr>
          <w:rFonts w:ascii="Arial" w:hAnsi="Arial" w:cs="Arial"/>
          <w:sz w:val="20"/>
          <w:szCs w:val="20"/>
        </w:rPr>
      </w:pPr>
    </w:p>
    <w:p w14:paraId="5D8CF926" w14:textId="77777777" w:rsidR="0084293D" w:rsidRDefault="0084293D" w:rsidP="0084293D">
      <w:pPr>
        <w:ind w:left="851" w:hanging="851"/>
        <w:rPr>
          <w:rFonts w:ascii="Arial" w:hAnsi="Arial" w:cs="Arial"/>
          <w:sz w:val="20"/>
          <w:szCs w:val="20"/>
        </w:rPr>
      </w:pPr>
      <w:r>
        <w:rPr>
          <w:rFonts w:ascii="Arial" w:hAnsi="Arial" w:cs="Arial"/>
          <w:b/>
          <w:sz w:val="20"/>
          <w:szCs w:val="20"/>
        </w:rPr>
        <w:t>SM0.0:</w:t>
      </w:r>
      <w:r>
        <w:rPr>
          <w:rFonts w:ascii="Arial" w:hAnsi="Arial" w:cs="Arial"/>
          <w:b/>
          <w:sz w:val="20"/>
          <w:szCs w:val="20"/>
        </w:rPr>
        <w:tab/>
        <w:t>If you would like to do so, please take this opportunity to provide a separate introduction to this module</w:t>
      </w:r>
      <w:r>
        <w:rPr>
          <w:rFonts w:ascii="Arial" w:hAnsi="Arial" w:cs="Arial"/>
          <w:sz w:val="20"/>
          <w:szCs w:val="20"/>
        </w:rPr>
        <w:t xml:space="preserve"> [maximum 5000 characters]</w:t>
      </w:r>
    </w:p>
    <w:p w14:paraId="043F1088" w14:textId="77777777" w:rsidR="0084293D" w:rsidRDefault="0084293D" w:rsidP="0084293D">
      <w:pPr>
        <w:ind w:left="851" w:hanging="851"/>
        <w:rPr>
          <w:rFonts w:ascii="Arial" w:hAnsi="Arial" w:cs="Arial"/>
          <w:sz w:val="20"/>
          <w:szCs w:val="20"/>
        </w:rPr>
      </w:pPr>
    </w:p>
    <w:p w14:paraId="0269F033" w14:textId="77777777" w:rsidR="0084293D" w:rsidRDefault="0084293D" w:rsidP="0084293D">
      <w:pPr>
        <w:ind w:left="851" w:hanging="851"/>
        <w:rPr>
          <w:rFonts w:ascii="Arial" w:hAnsi="Arial" w:cs="Arial"/>
          <w:b/>
          <w:sz w:val="20"/>
          <w:szCs w:val="20"/>
        </w:rPr>
      </w:pPr>
      <w:r>
        <w:rPr>
          <w:rFonts w:ascii="Arial" w:hAnsi="Arial" w:cs="Arial"/>
          <w:b/>
          <w:sz w:val="20"/>
          <w:szCs w:val="20"/>
        </w:rPr>
        <w:t xml:space="preserve">SM0.1: </w:t>
      </w:r>
      <w:r>
        <w:rPr>
          <w:rFonts w:ascii="Arial" w:hAnsi="Arial" w:cs="Arial"/>
          <w:b/>
          <w:sz w:val="20"/>
          <w:szCs w:val="20"/>
        </w:rPr>
        <w:tab/>
        <w:t>Please could you indicate your company’s annual revenue for the stated reporting period?</w:t>
      </w:r>
    </w:p>
    <w:p w14:paraId="3530903F" w14:textId="77777777" w:rsidR="0084293D" w:rsidRDefault="0084293D" w:rsidP="0084293D"/>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7"/>
        <w:gridCol w:w="5009"/>
      </w:tblGrid>
      <w:tr w:rsidR="0084293D" w14:paraId="5D709A38" w14:textId="77777777" w:rsidTr="0084293D">
        <w:trPr>
          <w:trHeight w:val="231"/>
        </w:trPr>
        <w:tc>
          <w:tcPr>
            <w:tcW w:w="2323" w:type="pct"/>
            <w:tcBorders>
              <w:top w:val="single" w:sz="4" w:space="0" w:color="auto"/>
              <w:left w:val="single" w:sz="4" w:space="0" w:color="auto"/>
              <w:bottom w:val="single" w:sz="4" w:space="0" w:color="auto"/>
              <w:right w:val="single" w:sz="4" w:space="0" w:color="auto"/>
            </w:tcBorders>
            <w:shd w:val="clear" w:color="auto" w:fill="BFBFBF"/>
            <w:tcMar>
              <w:top w:w="57" w:type="dxa"/>
              <w:left w:w="108" w:type="dxa"/>
              <w:bottom w:w="57" w:type="dxa"/>
              <w:right w:w="108" w:type="dxa"/>
            </w:tcMar>
            <w:hideMark/>
          </w:tcPr>
          <w:p w14:paraId="231A91D0" w14:textId="77777777" w:rsidR="0084293D" w:rsidRDefault="0084293D">
            <w:pPr>
              <w:tabs>
                <w:tab w:val="left" w:pos="930"/>
              </w:tabs>
              <w:rPr>
                <w:rFonts w:ascii="Arial" w:hAnsi="Arial" w:cs="Arial"/>
                <w:sz w:val="18"/>
                <w:szCs w:val="18"/>
                <w:lang w:val="en-GB" w:eastAsia="zh-TW"/>
              </w:rPr>
            </w:pPr>
            <w:r>
              <w:rPr>
                <w:rFonts w:ascii="Arial" w:hAnsi="Arial" w:cs="Arial"/>
                <w:sz w:val="18"/>
                <w:szCs w:val="18"/>
                <w:lang w:val="en-GB" w:eastAsia="zh-TW"/>
              </w:rPr>
              <w:t>Annual revenue</w:t>
            </w:r>
          </w:p>
        </w:tc>
        <w:tc>
          <w:tcPr>
            <w:tcW w:w="2677" w:type="pct"/>
            <w:tcBorders>
              <w:top w:val="single" w:sz="4" w:space="0" w:color="auto"/>
              <w:left w:val="single" w:sz="4" w:space="0" w:color="auto"/>
              <w:bottom w:val="single" w:sz="4" w:space="0" w:color="auto"/>
              <w:right w:val="single" w:sz="4" w:space="0" w:color="auto"/>
            </w:tcBorders>
            <w:shd w:val="clear" w:color="auto" w:fill="BFBFBF"/>
            <w:tcMar>
              <w:top w:w="57" w:type="dxa"/>
              <w:left w:w="108" w:type="dxa"/>
              <w:bottom w:w="57" w:type="dxa"/>
              <w:right w:w="108" w:type="dxa"/>
            </w:tcMar>
            <w:hideMark/>
          </w:tcPr>
          <w:p w14:paraId="4D58A9A2" w14:textId="77777777" w:rsidR="0084293D" w:rsidRDefault="0084293D">
            <w:pPr>
              <w:rPr>
                <w:rFonts w:ascii="Arial" w:hAnsi="Arial" w:cs="Arial"/>
                <w:sz w:val="18"/>
                <w:szCs w:val="18"/>
                <w:lang w:val="en-GB" w:eastAsia="zh-TW"/>
              </w:rPr>
            </w:pPr>
            <w:r>
              <w:rPr>
                <w:rFonts w:ascii="Arial" w:hAnsi="Arial" w:cs="Arial"/>
                <w:sz w:val="18"/>
                <w:szCs w:val="18"/>
                <w:lang w:val="en-GB" w:eastAsia="zh-TW"/>
              </w:rPr>
              <w:t>Currency</w:t>
            </w:r>
          </w:p>
        </w:tc>
      </w:tr>
      <w:tr w:rsidR="0084293D" w14:paraId="1662F79E" w14:textId="77777777" w:rsidTr="0084293D">
        <w:trPr>
          <w:trHeight w:val="305"/>
        </w:trPr>
        <w:tc>
          <w:tcPr>
            <w:tcW w:w="2323" w:type="pct"/>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43D9458A" w14:textId="77777777" w:rsidR="0084293D" w:rsidRDefault="0084293D">
            <w:pPr>
              <w:rPr>
                <w:rFonts w:ascii="Arial" w:hAnsi="Arial" w:cs="Arial"/>
                <w:sz w:val="18"/>
                <w:szCs w:val="18"/>
                <w:lang w:val="en-GB" w:eastAsia="zh-TW"/>
              </w:rPr>
            </w:pPr>
            <w:r>
              <w:rPr>
                <w:rFonts w:ascii="Arial" w:hAnsi="Arial" w:cs="Arial"/>
                <w:sz w:val="18"/>
                <w:szCs w:val="18"/>
                <w:lang w:val="en-GB" w:eastAsia="zh-TW"/>
              </w:rPr>
              <w:t>Numerical field</w:t>
            </w:r>
          </w:p>
        </w:tc>
        <w:tc>
          <w:tcPr>
            <w:tcW w:w="2677" w:type="pct"/>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014D87E4" w14:textId="77777777" w:rsidR="0084293D" w:rsidRDefault="0084293D">
            <w:pPr>
              <w:rPr>
                <w:rFonts w:ascii="Arial" w:hAnsi="Arial" w:cs="Arial"/>
                <w:sz w:val="18"/>
                <w:szCs w:val="18"/>
                <w:lang w:val="en-GB" w:eastAsia="zh-TW"/>
              </w:rPr>
            </w:pPr>
            <w:r>
              <w:rPr>
                <w:rFonts w:ascii="Arial" w:hAnsi="Arial" w:cs="Arial"/>
                <w:sz w:val="18"/>
                <w:szCs w:val="18"/>
                <w:lang w:val="en-GB" w:eastAsia="zh-TW"/>
              </w:rPr>
              <w:t>Drop down menu of currencies</w:t>
            </w:r>
          </w:p>
        </w:tc>
      </w:tr>
    </w:tbl>
    <w:p w14:paraId="6DC22E4E" w14:textId="77777777" w:rsidR="0084293D" w:rsidRDefault="0084293D" w:rsidP="0084293D"/>
    <w:p w14:paraId="4D775DBC" w14:textId="77777777" w:rsidR="0084293D" w:rsidRDefault="0084293D" w:rsidP="0084293D">
      <w:pPr>
        <w:ind w:left="851" w:hanging="851"/>
        <w:rPr>
          <w:rFonts w:ascii="Arial" w:hAnsi="Arial" w:cs="Arial"/>
          <w:b/>
          <w:sz w:val="20"/>
          <w:szCs w:val="20"/>
        </w:rPr>
      </w:pPr>
      <w:r>
        <w:rPr>
          <w:rFonts w:ascii="Arial" w:hAnsi="Arial" w:cs="Arial"/>
          <w:b/>
          <w:sz w:val="20"/>
          <w:szCs w:val="20"/>
        </w:rPr>
        <w:t>SM0.2:</w:t>
      </w:r>
      <w:r>
        <w:rPr>
          <w:rFonts w:ascii="Arial" w:hAnsi="Arial" w:cs="Arial"/>
          <w:b/>
          <w:sz w:val="20"/>
          <w:szCs w:val="20"/>
        </w:rPr>
        <w:tab/>
        <w:t>Do you have an ISIN for your company that you would be willing to share with CDP?</w:t>
      </w:r>
    </w:p>
    <w:p w14:paraId="7753CD09" w14:textId="77777777" w:rsidR="0084293D" w:rsidRDefault="0084293D" w:rsidP="0084293D">
      <w:pPr>
        <w:ind w:left="851" w:hanging="851"/>
        <w:rPr>
          <w:rFonts w:ascii="Arial" w:hAnsi="Arial" w:cs="Arial"/>
          <w:sz w:val="20"/>
          <w:szCs w:val="20"/>
        </w:rPr>
      </w:pPr>
    </w:p>
    <w:p w14:paraId="64EDC702" w14:textId="77777777" w:rsidR="0084293D" w:rsidRDefault="0084293D" w:rsidP="0084293D">
      <w:pPr>
        <w:ind w:left="851"/>
        <w:rPr>
          <w:rFonts w:ascii="Arial" w:hAnsi="Arial" w:cs="Arial"/>
          <w:sz w:val="20"/>
          <w:szCs w:val="20"/>
        </w:rPr>
      </w:pPr>
      <w:r>
        <w:rPr>
          <w:rFonts w:ascii="Arial" w:hAnsi="Arial" w:cs="Arial"/>
          <w:sz w:val="20"/>
          <w:szCs w:val="20"/>
        </w:rPr>
        <w:t>Please select from:</w:t>
      </w:r>
    </w:p>
    <w:p w14:paraId="10F87192" w14:textId="77777777" w:rsidR="0084293D" w:rsidRDefault="0084293D" w:rsidP="0084293D">
      <w:pPr>
        <w:numPr>
          <w:ilvl w:val="0"/>
          <w:numId w:val="49"/>
        </w:numPr>
        <w:spacing w:before="120"/>
        <w:ind w:left="1135" w:hanging="284"/>
        <w:rPr>
          <w:rFonts w:ascii="Arial" w:hAnsi="Arial" w:cs="Arial"/>
          <w:sz w:val="20"/>
          <w:szCs w:val="20"/>
        </w:rPr>
      </w:pPr>
      <w:r>
        <w:rPr>
          <w:rFonts w:ascii="Arial" w:hAnsi="Arial" w:cs="Arial"/>
          <w:sz w:val="20"/>
          <w:szCs w:val="20"/>
        </w:rPr>
        <w:t xml:space="preserve">Yes </w:t>
      </w:r>
    </w:p>
    <w:p w14:paraId="26299959" w14:textId="77777777" w:rsidR="0084293D" w:rsidRDefault="0084293D" w:rsidP="0084293D">
      <w:pPr>
        <w:numPr>
          <w:ilvl w:val="0"/>
          <w:numId w:val="49"/>
        </w:numPr>
        <w:ind w:left="1134" w:hanging="283"/>
        <w:contextualSpacing/>
        <w:rPr>
          <w:rFonts w:ascii="Arial" w:hAnsi="Arial" w:cs="Arial"/>
          <w:sz w:val="20"/>
          <w:szCs w:val="20"/>
        </w:rPr>
      </w:pPr>
      <w:r>
        <w:rPr>
          <w:rFonts w:ascii="Arial" w:hAnsi="Arial" w:cs="Arial"/>
          <w:sz w:val="20"/>
          <w:szCs w:val="20"/>
        </w:rPr>
        <w:t>No</w:t>
      </w:r>
    </w:p>
    <w:p w14:paraId="24ECC4B9" w14:textId="77777777" w:rsidR="0084293D" w:rsidRDefault="0084293D" w:rsidP="0084293D">
      <w:pPr>
        <w:rPr>
          <w:rFonts w:ascii="Arial" w:hAnsi="Arial" w:cs="Arial"/>
          <w:sz w:val="20"/>
          <w:szCs w:val="20"/>
        </w:rPr>
      </w:pPr>
    </w:p>
    <w:p w14:paraId="2A43BB6F" w14:textId="77777777" w:rsidR="0084293D" w:rsidRDefault="0084293D" w:rsidP="0084293D">
      <w:pPr>
        <w:rPr>
          <w:rFonts w:ascii="Arial" w:hAnsi="Arial" w:cs="Arial"/>
          <w:i/>
          <w:sz w:val="20"/>
          <w:szCs w:val="20"/>
        </w:rPr>
      </w:pPr>
      <w:r>
        <w:rPr>
          <w:rFonts w:ascii="Arial" w:hAnsi="Arial" w:cs="Arial"/>
          <w:i/>
          <w:sz w:val="20"/>
          <w:szCs w:val="20"/>
        </w:rPr>
        <w:t>If “Yes” was selected in question SM0.2:</w:t>
      </w:r>
    </w:p>
    <w:p w14:paraId="037A5D15" w14:textId="77777777" w:rsidR="0084293D" w:rsidRDefault="0084293D" w:rsidP="0084293D">
      <w:pPr>
        <w:ind w:left="851" w:hanging="851"/>
        <w:rPr>
          <w:rFonts w:ascii="Arial" w:hAnsi="Arial" w:cs="Arial"/>
          <w:sz w:val="20"/>
          <w:szCs w:val="20"/>
        </w:rPr>
      </w:pPr>
    </w:p>
    <w:p w14:paraId="0851943F" w14:textId="77777777" w:rsidR="0084293D" w:rsidRDefault="0084293D" w:rsidP="0084293D">
      <w:pPr>
        <w:ind w:left="851" w:hanging="851"/>
        <w:rPr>
          <w:rFonts w:ascii="Arial" w:hAnsi="Arial" w:cs="Arial"/>
          <w:b/>
          <w:sz w:val="20"/>
          <w:szCs w:val="20"/>
        </w:rPr>
      </w:pPr>
      <w:r>
        <w:rPr>
          <w:rFonts w:ascii="Arial" w:hAnsi="Arial" w:cs="Arial"/>
          <w:b/>
          <w:sz w:val="20"/>
          <w:szCs w:val="20"/>
        </w:rPr>
        <w:t xml:space="preserve">SM0.2a: </w:t>
      </w:r>
      <w:r>
        <w:rPr>
          <w:rFonts w:ascii="Arial" w:hAnsi="Arial" w:cs="Arial"/>
          <w:b/>
          <w:sz w:val="20"/>
          <w:szCs w:val="20"/>
        </w:rPr>
        <w:tab/>
        <w:t>Please use the table below to share your ISIN</w:t>
      </w:r>
    </w:p>
    <w:p w14:paraId="3CB0EF68" w14:textId="77777777" w:rsidR="0084293D" w:rsidRDefault="0084293D" w:rsidP="0084293D">
      <w:pPr>
        <w:ind w:left="851" w:hanging="851"/>
        <w:rPr>
          <w:rFonts w:ascii="Arial" w:hAnsi="Arial" w:cs="Arial"/>
          <w:sz w:val="20"/>
          <w:szCs w:val="20"/>
        </w:rPr>
      </w:pP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7"/>
        <w:gridCol w:w="5009"/>
      </w:tblGrid>
      <w:tr w:rsidR="0084293D" w14:paraId="51D6E08D" w14:textId="77777777" w:rsidTr="0084293D">
        <w:trPr>
          <w:trHeight w:val="50"/>
        </w:trPr>
        <w:tc>
          <w:tcPr>
            <w:tcW w:w="2323" w:type="pct"/>
            <w:tcBorders>
              <w:top w:val="single" w:sz="4" w:space="0" w:color="auto"/>
              <w:left w:val="single" w:sz="4" w:space="0" w:color="auto"/>
              <w:bottom w:val="single" w:sz="4" w:space="0" w:color="auto"/>
              <w:right w:val="single" w:sz="4" w:space="0" w:color="auto"/>
            </w:tcBorders>
            <w:shd w:val="clear" w:color="auto" w:fill="BFBFBF"/>
            <w:tcMar>
              <w:top w:w="57" w:type="dxa"/>
              <w:left w:w="108" w:type="dxa"/>
              <w:bottom w:w="57" w:type="dxa"/>
              <w:right w:w="108" w:type="dxa"/>
            </w:tcMar>
            <w:hideMark/>
          </w:tcPr>
          <w:p w14:paraId="6ADD3D4C" w14:textId="77777777" w:rsidR="0084293D" w:rsidRDefault="0084293D">
            <w:pPr>
              <w:tabs>
                <w:tab w:val="left" w:pos="930"/>
              </w:tabs>
              <w:rPr>
                <w:rFonts w:ascii="Arial" w:hAnsi="Arial" w:cs="Arial"/>
                <w:sz w:val="18"/>
                <w:szCs w:val="18"/>
                <w:lang w:val="en-GB" w:eastAsia="zh-TW"/>
              </w:rPr>
            </w:pPr>
            <w:r>
              <w:rPr>
                <w:rFonts w:ascii="Arial" w:hAnsi="Arial" w:cs="Arial"/>
                <w:sz w:val="18"/>
                <w:szCs w:val="18"/>
                <w:lang w:val="en-GB" w:eastAsia="zh-TW"/>
              </w:rPr>
              <w:t>ISIN country code (2 letters)</w:t>
            </w:r>
          </w:p>
        </w:tc>
        <w:tc>
          <w:tcPr>
            <w:tcW w:w="2677" w:type="pct"/>
            <w:tcBorders>
              <w:top w:val="single" w:sz="4" w:space="0" w:color="auto"/>
              <w:left w:val="single" w:sz="4" w:space="0" w:color="auto"/>
              <w:bottom w:val="single" w:sz="4" w:space="0" w:color="auto"/>
              <w:right w:val="single" w:sz="4" w:space="0" w:color="auto"/>
            </w:tcBorders>
            <w:shd w:val="clear" w:color="auto" w:fill="BFBFBF"/>
            <w:tcMar>
              <w:top w:w="57" w:type="dxa"/>
              <w:left w:w="108" w:type="dxa"/>
              <w:bottom w:w="57" w:type="dxa"/>
              <w:right w:w="108" w:type="dxa"/>
            </w:tcMar>
            <w:hideMark/>
          </w:tcPr>
          <w:p w14:paraId="4485889E" w14:textId="77777777" w:rsidR="0084293D" w:rsidRDefault="0084293D">
            <w:pPr>
              <w:rPr>
                <w:rFonts w:ascii="Arial" w:hAnsi="Arial" w:cs="Arial"/>
                <w:sz w:val="18"/>
                <w:szCs w:val="18"/>
                <w:lang w:val="en-GB" w:eastAsia="zh-TW"/>
              </w:rPr>
            </w:pPr>
            <w:r>
              <w:rPr>
                <w:rFonts w:ascii="Arial" w:hAnsi="Arial" w:cs="Arial"/>
                <w:sz w:val="18"/>
                <w:szCs w:val="18"/>
                <w:lang w:val="en-GB" w:eastAsia="zh-TW"/>
              </w:rPr>
              <w:t>ISIN numeric identifier and single check digit (10 numbers overall)</w:t>
            </w:r>
          </w:p>
        </w:tc>
      </w:tr>
      <w:tr w:rsidR="0084293D" w14:paraId="5F21280C" w14:textId="77777777" w:rsidTr="0084293D">
        <w:trPr>
          <w:trHeight w:val="305"/>
        </w:trPr>
        <w:tc>
          <w:tcPr>
            <w:tcW w:w="2323" w:type="pct"/>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3B71622E" w14:textId="77777777" w:rsidR="0084293D" w:rsidRDefault="0084293D">
            <w:pPr>
              <w:rPr>
                <w:rFonts w:ascii="Arial" w:hAnsi="Arial" w:cs="Arial"/>
                <w:sz w:val="18"/>
                <w:szCs w:val="18"/>
                <w:lang w:val="en-GB" w:eastAsia="zh-TW"/>
              </w:rPr>
            </w:pPr>
            <w:r>
              <w:rPr>
                <w:rFonts w:ascii="Arial" w:hAnsi="Arial" w:cs="Arial"/>
                <w:sz w:val="18"/>
                <w:szCs w:val="18"/>
                <w:lang w:val="en-GB" w:eastAsia="zh-TW"/>
              </w:rPr>
              <w:t>Text field [2 letters]</w:t>
            </w:r>
          </w:p>
        </w:tc>
        <w:tc>
          <w:tcPr>
            <w:tcW w:w="2677" w:type="pct"/>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07D05A34" w14:textId="77777777" w:rsidR="0084293D" w:rsidRDefault="0084293D">
            <w:pPr>
              <w:rPr>
                <w:rFonts w:ascii="Arial" w:hAnsi="Arial" w:cs="Arial"/>
                <w:sz w:val="18"/>
                <w:szCs w:val="18"/>
                <w:lang w:val="en-GB" w:eastAsia="zh-TW"/>
              </w:rPr>
            </w:pPr>
            <w:r>
              <w:rPr>
                <w:rFonts w:ascii="Arial" w:hAnsi="Arial" w:cs="Arial"/>
                <w:sz w:val="18"/>
                <w:szCs w:val="18"/>
                <w:lang w:val="en-GB" w:eastAsia="zh-TW"/>
              </w:rPr>
              <w:t>Numerical field</w:t>
            </w:r>
          </w:p>
        </w:tc>
      </w:tr>
    </w:tbl>
    <w:p w14:paraId="533772E0" w14:textId="023F2ADD" w:rsidR="00865D05" w:rsidRDefault="00865D05" w:rsidP="00550B95">
      <w:pPr>
        <w:keepNext/>
        <w:spacing w:before="240" w:after="50"/>
        <w:outlineLvl w:val="0"/>
        <w:rPr>
          <w:rFonts w:ascii="Arial" w:hAnsi="Arial" w:cs="Arial"/>
          <w:b/>
          <w:bCs/>
          <w:kern w:val="32"/>
          <w:sz w:val="40"/>
          <w:szCs w:val="40"/>
        </w:rPr>
        <w:sectPr w:rsidR="00865D05" w:rsidSect="002C6AA9">
          <w:pgSz w:w="12240" w:h="15840"/>
          <w:pgMar w:top="1440" w:right="1440" w:bottom="1440" w:left="1440" w:header="720" w:footer="720" w:gutter="0"/>
          <w:cols w:space="720"/>
          <w:noEndnote/>
          <w:docGrid w:linePitch="360"/>
        </w:sectPr>
      </w:pPr>
    </w:p>
    <w:p w14:paraId="533772E1" w14:textId="77777777" w:rsidR="00550B95" w:rsidRPr="00550B95" w:rsidRDefault="00550B95" w:rsidP="00550B95">
      <w:pPr>
        <w:keepNext/>
        <w:spacing w:before="240" w:after="50"/>
        <w:outlineLvl w:val="0"/>
        <w:rPr>
          <w:rFonts w:ascii="Arial" w:hAnsi="Arial" w:cs="Arial"/>
          <w:b/>
          <w:bCs/>
          <w:kern w:val="32"/>
          <w:sz w:val="40"/>
          <w:szCs w:val="40"/>
        </w:rPr>
      </w:pPr>
      <w:bookmarkStart w:id="51" w:name="_Toc478036703"/>
      <w:r w:rsidRPr="00550B95">
        <w:rPr>
          <w:rFonts w:ascii="Arial" w:hAnsi="Arial" w:cs="Arial"/>
          <w:b/>
          <w:bCs/>
          <w:kern w:val="32"/>
          <w:sz w:val="40"/>
          <w:szCs w:val="40"/>
        </w:rPr>
        <w:t>SM1. Allocating your emissions to your customers</w:t>
      </w:r>
      <w:bookmarkEnd w:id="51"/>
    </w:p>
    <w:p w14:paraId="533772E2" w14:textId="77777777" w:rsidR="00550B95" w:rsidRPr="00550B95" w:rsidRDefault="00550B95" w:rsidP="00550B95"/>
    <w:p w14:paraId="6A94DF7A" w14:textId="77777777" w:rsidR="0084293D" w:rsidRDefault="0084293D" w:rsidP="0084293D">
      <w:pPr>
        <w:autoSpaceDE w:val="0"/>
        <w:autoSpaceDN w:val="0"/>
        <w:adjustRightInd w:val="0"/>
        <w:rPr>
          <w:rFonts w:ascii="Arial" w:eastAsia="PMingLiU" w:hAnsi="Arial" w:cs="Arial"/>
          <w:color w:val="000000"/>
          <w:sz w:val="20"/>
          <w:szCs w:val="20"/>
          <w:lang w:val="en-GB" w:eastAsia="zh-TW"/>
        </w:rPr>
      </w:pPr>
      <w:r>
        <w:rPr>
          <w:rFonts w:ascii="Arial" w:eastAsia="PMingLiU" w:hAnsi="Arial" w:cs="Arial"/>
          <w:b/>
          <w:bCs/>
          <w:color w:val="000000"/>
          <w:sz w:val="20"/>
          <w:szCs w:val="20"/>
          <w:lang w:val="en-GB" w:eastAsia="zh-TW"/>
        </w:rPr>
        <w:t xml:space="preserve">Pre-population </w:t>
      </w:r>
    </w:p>
    <w:p w14:paraId="6C4E37BD" w14:textId="77777777" w:rsidR="0084293D" w:rsidRDefault="0084293D" w:rsidP="0084293D">
      <w:pPr>
        <w:autoSpaceDE w:val="0"/>
        <w:autoSpaceDN w:val="0"/>
        <w:adjustRightInd w:val="0"/>
        <w:spacing w:before="120"/>
        <w:ind w:left="851" w:hanging="851"/>
        <w:rPr>
          <w:rFonts w:ascii="Arial" w:eastAsia="PMingLiU" w:hAnsi="Arial" w:cs="Arial"/>
          <w:b/>
          <w:bCs/>
          <w:color w:val="000000"/>
          <w:sz w:val="20"/>
          <w:szCs w:val="20"/>
          <w:lang w:eastAsia="en-US"/>
        </w:rPr>
      </w:pPr>
      <w:r>
        <w:rPr>
          <w:rFonts w:ascii="Arial" w:eastAsia="PMingLiU" w:hAnsi="Arial" w:cs="Arial"/>
          <w:color w:val="000000"/>
          <w:sz w:val="20"/>
          <w:szCs w:val="20"/>
          <w:lang w:val="en-GB" w:eastAsia="zh-TW"/>
        </w:rPr>
        <w:t>None of the questions on this page are eligible for pre-population if you responded last year.</w:t>
      </w:r>
    </w:p>
    <w:p w14:paraId="0FBD477F" w14:textId="77777777" w:rsidR="0084293D" w:rsidRDefault="0084293D" w:rsidP="0084293D">
      <w:pPr>
        <w:ind w:left="851" w:hanging="851"/>
        <w:rPr>
          <w:rFonts w:ascii="Arial" w:hAnsi="Arial" w:cs="Arial"/>
          <w:sz w:val="20"/>
          <w:szCs w:val="20"/>
        </w:rPr>
      </w:pPr>
    </w:p>
    <w:p w14:paraId="6B6C9419" w14:textId="77777777" w:rsidR="0084293D" w:rsidRDefault="0084293D" w:rsidP="0084293D">
      <w:pPr>
        <w:ind w:left="851" w:hanging="851"/>
        <w:rPr>
          <w:rFonts w:ascii="Arial" w:hAnsi="Arial" w:cs="Arial"/>
          <w:b/>
          <w:sz w:val="20"/>
          <w:szCs w:val="20"/>
        </w:rPr>
      </w:pPr>
      <w:r>
        <w:rPr>
          <w:rFonts w:ascii="Arial" w:hAnsi="Arial" w:cs="Arial"/>
          <w:b/>
          <w:sz w:val="20"/>
          <w:szCs w:val="20"/>
        </w:rPr>
        <w:t xml:space="preserve">SM1.1: </w:t>
      </w:r>
      <w:r>
        <w:rPr>
          <w:rFonts w:ascii="Arial" w:hAnsi="Arial" w:cs="Arial"/>
          <w:b/>
          <w:sz w:val="20"/>
          <w:szCs w:val="20"/>
        </w:rPr>
        <w:tab/>
        <w:t>Please allocate your emissions to your customers listed below according to the goods or services you have sold them in this reporting period</w:t>
      </w:r>
    </w:p>
    <w:p w14:paraId="3F7A6F6E" w14:textId="77777777" w:rsidR="0084293D" w:rsidRDefault="0084293D" w:rsidP="0084293D">
      <w:pPr>
        <w:tabs>
          <w:tab w:val="left" w:pos="1276"/>
        </w:tabs>
        <w:spacing w:before="120"/>
        <w:rPr>
          <w:rFonts w:ascii="Arial" w:hAnsi="Arial" w:cs="Arial"/>
          <w:b/>
          <w:sz w:val="20"/>
          <w:szCs w:val="20"/>
        </w:rPr>
      </w:pPr>
    </w:p>
    <w:p w14:paraId="57119B9D" w14:textId="77777777" w:rsidR="0084293D" w:rsidRDefault="0084293D" w:rsidP="0084293D">
      <w:pPr>
        <w:tabs>
          <w:tab w:val="left" w:pos="1276"/>
        </w:tabs>
        <w:rPr>
          <w:rFonts w:ascii="Arial" w:hAnsi="Arial" w:cs="Arial"/>
          <w:sz w:val="20"/>
          <w:szCs w:val="20"/>
        </w:rPr>
      </w:pPr>
      <w:r>
        <w:rPr>
          <w:rFonts w:ascii="Arial" w:hAnsi="Arial" w:cs="Arial"/>
          <w:b/>
          <w:sz w:val="20"/>
          <w:szCs w:val="20"/>
        </w:rPr>
        <w:t>Please note:</w:t>
      </w:r>
      <w:r>
        <w:rPr>
          <w:rFonts w:ascii="Arial" w:hAnsi="Arial" w:cs="Arial"/>
          <w:sz w:val="20"/>
          <w:szCs w:val="20"/>
        </w:rPr>
        <w:t xml:space="preserve"> This table is designed so that only the customer that you select in column 1 will be able to see the data relevant to them. If you enter an answer in the ORS without selecting a requesting member, your answer will not be viewable at all.</w:t>
      </w:r>
    </w:p>
    <w:p w14:paraId="598BA8E8" w14:textId="77777777" w:rsidR="0084293D" w:rsidRDefault="0084293D" w:rsidP="0084293D">
      <w:pPr>
        <w:tabs>
          <w:tab w:val="left" w:pos="1276"/>
        </w:tabs>
        <w:spacing w:before="120"/>
        <w:rPr>
          <w:rFonts w:ascii="Arial" w:hAnsi="Arial" w:cs="Arial"/>
          <w:b/>
          <w:sz w:val="20"/>
          <w:szCs w:val="20"/>
        </w:rPr>
      </w:pPr>
    </w:p>
    <w:tbl>
      <w:tblPr>
        <w:tblStyle w:val="TableGrid"/>
        <w:tblW w:w="15165" w:type="dxa"/>
        <w:tblInd w:w="-1026" w:type="dxa"/>
        <w:tblLayout w:type="fixed"/>
        <w:tblLook w:val="04A0" w:firstRow="1" w:lastRow="0" w:firstColumn="1" w:lastColumn="0" w:noHBand="0" w:noVBand="1"/>
      </w:tblPr>
      <w:tblGrid>
        <w:gridCol w:w="1275"/>
        <w:gridCol w:w="1276"/>
        <w:gridCol w:w="1417"/>
        <w:gridCol w:w="1418"/>
        <w:gridCol w:w="1417"/>
        <w:gridCol w:w="1276"/>
        <w:gridCol w:w="4393"/>
        <w:gridCol w:w="2693"/>
      </w:tblGrid>
      <w:tr w:rsidR="0084293D" w14:paraId="141511AC" w14:textId="77777777" w:rsidTr="0084293D">
        <w:tc>
          <w:tcPr>
            <w:tcW w:w="1276" w:type="dxa"/>
            <w:tcBorders>
              <w:top w:val="single" w:sz="4" w:space="0" w:color="000000"/>
              <w:left w:val="single" w:sz="4" w:space="0" w:color="000000"/>
              <w:bottom w:val="single" w:sz="4" w:space="0" w:color="000000"/>
              <w:right w:val="single" w:sz="4" w:space="0" w:color="000000"/>
            </w:tcBorders>
            <w:shd w:val="clear" w:color="auto" w:fill="BFBFBF"/>
            <w:tcMar>
              <w:top w:w="57" w:type="dxa"/>
              <w:left w:w="108" w:type="dxa"/>
              <w:bottom w:w="57" w:type="dxa"/>
              <w:right w:w="108" w:type="dxa"/>
            </w:tcMar>
            <w:hideMark/>
          </w:tcPr>
          <w:p w14:paraId="5DDBA213" w14:textId="77777777" w:rsidR="0084293D" w:rsidRDefault="0084293D">
            <w:pPr>
              <w:rPr>
                <w:rFonts w:ascii="Arial" w:hAnsi="Arial" w:cs="Arial"/>
                <w:sz w:val="18"/>
                <w:szCs w:val="18"/>
                <w:lang w:val="en-GB" w:eastAsia="zh-TW"/>
              </w:rPr>
            </w:pPr>
            <w:r>
              <w:rPr>
                <w:rFonts w:ascii="Arial" w:hAnsi="Arial" w:cs="Arial"/>
                <w:sz w:val="18"/>
                <w:szCs w:val="18"/>
                <w:lang w:val="en-GB" w:eastAsia="zh-TW"/>
              </w:rPr>
              <w:t>Please select the</w:t>
            </w:r>
          </w:p>
          <w:p w14:paraId="4DE58BEB" w14:textId="77777777" w:rsidR="0084293D" w:rsidRDefault="0084293D">
            <w:pPr>
              <w:rPr>
                <w:rFonts w:ascii="Arial" w:hAnsi="Arial" w:cs="Arial"/>
                <w:sz w:val="18"/>
                <w:szCs w:val="18"/>
                <w:lang w:val="en-GB" w:eastAsia="zh-TW"/>
              </w:rPr>
            </w:pPr>
            <w:r>
              <w:rPr>
                <w:rFonts w:ascii="Arial" w:hAnsi="Arial" w:cs="Arial"/>
                <w:sz w:val="18"/>
                <w:szCs w:val="18"/>
                <w:lang w:val="en-GB" w:eastAsia="zh-TW"/>
              </w:rPr>
              <w:t>requesting</w:t>
            </w:r>
          </w:p>
          <w:p w14:paraId="7A35881D" w14:textId="77777777" w:rsidR="0084293D" w:rsidRDefault="0084293D">
            <w:pPr>
              <w:rPr>
                <w:rFonts w:ascii="Arial" w:hAnsi="Arial" w:cs="Arial"/>
                <w:sz w:val="18"/>
                <w:szCs w:val="18"/>
                <w:lang w:val="en-GB" w:eastAsia="zh-TW"/>
              </w:rPr>
            </w:pPr>
            <w:r>
              <w:rPr>
                <w:rFonts w:ascii="Arial" w:hAnsi="Arial" w:cs="Arial"/>
                <w:sz w:val="18"/>
                <w:szCs w:val="18"/>
                <w:lang w:val="en-GB" w:eastAsia="zh-TW"/>
              </w:rPr>
              <w:t>member(s)</w:t>
            </w:r>
          </w:p>
        </w:tc>
        <w:tc>
          <w:tcPr>
            <w:tcW w:w="1276" w:type="dxa"/>
            <w:tcBorders>
              <w:top w:val="single" w:sz="4" w:space="0" w:color="000000"/>
              <w:left w:val="single" w:sz="4" w:space="0" w:color="000000"/>
              <w:bottom w:val="single" w:sz="4" w:space="0" w:color="000000"/>
              <w:right w:val="single" w:sz="4" w:space="0" w:color="000000"/>
            </w:tcBorders>
            <w:shd w:val="clear" w:color="auto" w:fill="BFBFBF"/>
            <w:tcMar>
              <w:top w:w="57" w:type="dxa"/>
              <w:left w:w="108" w:type="dxa"/>
              <w:bottom w:w="57" w:type="dxa"/>
              <w:right w:w="108" w:type="dxa"/>
            </w:tcMar>
          </w:tcPr>
          <w:p w14:paraId="72B3C741" w14:textId="77777777" w:rsidR="0084293D" w:rsidRDefault="0084293D">
            <w:pPr>
              <w:rPr>
                <w:rFonts w:ascii="Arial" w:hAnsi="Arial" w:cs="Arial"/>
                <w:sz w:val="18"/>
                <w:szCs w:val="18"/>
                <w:lang w:val="en-GB" w:eastAsia="zh-TW"/>
              </w:rPr>
            </w:pPr>
            <w:r>
              <w:rPr>
                <w:rFonts w:ascii="Arial" w:hAnsi="Arial" w:cs="Arial"/>
                <w:sz w:val="18"/>
                <w:szCs w:val="18"/>
                <w:lang w:val="en-GB" w:eastAsia="zh-TW"/>
              </w:rPr>
              <w:t>Scope of</w:t>
            </w:r>
          </w:p>
          <w:p w14:paraId="75EFF93A" w14:textId="77777777" w:rsidR="0084293D" w:rsidRDefault="0084293D">
            <w:pPr>
              <w:rPr>
                <w:rFonts w:ascii="Arial" w:hAnsi="Arial" w:cs="Arial"/>
                <w:sz w:val="18"/>
                <w:szCs w:val="18"/>
                <w:lang w:val="en-GB" w:eastAsia="zh-TW"/>
              </w:rPr>
            </w:pPr>
            <w:r>
              <w:rPr>
                <w:rFonts w:ascii="Arial" w:hAnsi="Arial" w:cs="Arial"/>
                <w:sz w:val="18"/>
                <w:szCs w:val="18"/>
                <w:lang w:val="en-GB" w:eastAsia="zh-TW"/>
              </w:rPr>
              <w:t>emissions</w:t>
            </w:r>
          </w:p>
          <w:p w14:paraId="12392693" w14:textId="77777777" w:rsidR="0084293D" w:rsidRDefault="0084293D">
            <w:pPr>
              <w:rPr>
                <w:rFonts w:ascii="Arial" w:hAnsi="Arial" w:cs="Arial"/>
                <w:sz w:val="18"/>
                <w:szCs w:val="18"/>
                <w:lang w:val="en-GB" w:eastAsia="zh-TW"/>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tcMar>
              <w:top w:w="57" w:type="dxa"/>
              <w:left w:w="108" w:type="dxa"/>
              <w:bottom w:w="57" w:type="dxa"/>
              <w:right w:w="108" w:type="dxa"/>
            </w:tcMar>
          </w:tcPr>
          <w:p w14:paraId="35899CA9" w14:textId="77777777" w:rsidR="0084293D" w:rsidRDefault="0084293D">
            <w:pPr>
              <w:rPr>
                <w:rFonts w:ascii="Arial" w:hAnsi="Arial" w:cs="Arial"/>
                <w:sz w:val="18"/>
                <w:szCs w:val="18"/>
                <w:lang w:val="en-GB" w:eastAsia="zh-TW"/>
              </w:rPr>
            </w:pPr>
            <w:r>
              <w:rPr>
                <w:rFonts w:ascii="Arial" w:hAnsi="Arial" w:cs="Arial"/>
                <w:sz w:val="18"/>
                <w:szCs w:val="18"/>
                <w:lang w:val="en-GB" w:eastAsia="zh-TW"/>
              </w:rPr>
              <w:t>Emissions in metric tonnes of CO2e</w:t>
            </w:r>
          </w:p>
          <w:p w14:paraId="7B4BCF44" w14:textId="77777777" w:rsidR="0084293D" w:rsidRDefault="0084293D">
            <w:pPr>
              <w:rPr>
                <w:rFonts w:ascii="Arial" w:hAnsi="Arial" w:cs="Arial"/>
                <w:sz w:val="18"/>
                <w:szCs w:val="18"/>
                <w:lang w:val="en-GB" w:eastAsia="zh-TW"/>
              </w:rPr>
            </w:pPr>
          </w:p>
        </w:tc>
        <w:tc>
          <w:tcPr>
            <w:tcW w:w="1418" w:type="dxa"/>
            <w:tcBorders>
              <w:top w:val="single" w:sz="4" w:space="0" w:color="000000"/>
              <w:left w:val="single" w:sz="4" w:space="0" w:color="000000"/>
              <w:bottom w:val="single" w:sz="4" w:space="0" w:color="000000"/>
              <w:right w:val="single" w:sz="4" w:space="0" w:color="000000"/>
            </w:tcBorders>
            <w:shd w:val="clear" w:color="auto" w:fill="BFBFBF"/>
            <w:tcMar>
              <w:top w:w="57" w:type="dxa"/>
              <w:left w:w="108" w:type="dxa"/>
              <w:bottom w:w="57" w:type="dxa"/>
              <w:right w:w="108" w:type="dxa"/>
            </w:tcMar>
          </w:tcPr>
          <w:p w14:paraId="265B55AC" w14:textId="77777777" w:rsidR="0084293D" w:rsidRDefault="0084293D">
            <w:pPr>
              <w:rPr>
                <w:rFonts w:ascii="Arial" w:hAnsi="Arial" w:cs="Arial"/>
                <w:sz w:val="18"/>
                <w:szCs w:val="18"/>
                <w:lang w:val="en-GB" w:eastAsia="zh-TW"/>
              </w:rPr>
            </w:pPr>
            <w:r>
              <w:rPr>
                <w:rFonts w:ascii="Arial" w:hAnsi="Arial" w:cs="Arial"/>
                <w:sz w:val="18"/>
                <w:szCs w:val="18"/>
                <w:lang w:val="en-GB" w:eastAsia="zh-TW"/>
              </w:rPr>
              <w:t>Uncertainty</w:t>
            </w:r>
          </w:p>
          <w:p w14:paraId="18F2659A" w14:textId="77777777" w:rsidR="0084293D" w:rsidRDefault="0084293D">
            <w:pPr>
              <w:rPr>
                <w:rFonts w:ascii="Arial" w:hAnsi="Arial" w:cs="Arial"/>
                <w:sz w:val="18"/>
                <w:szCs w:val="18"/>
                <w:lang w:val="en-GB" w:eastAsia="zh-TW"/>
              </w:rPr>
            </w:pPr>
            <w:r>
              <w:rPr>
                <w:rFonts w:ascii="Arial" w:hAnsi="Arial" w:cs="Arial"/>
                <w:sz w:val="18"/>
                <w:szCs w:val="18"/>
                <w:lang w:val="en-GB" w:eastAsia="zh-TW"/>
              </w:rPr>
              <w:t>(± %)</w:t>
            </w:r>
          </w:p>
          <w:p w14:paraId="26308EAD" w14:textId="77777777" w:rsidR="0084293D" w:rsidRDefault="0084293D">
            <w:pPr>
              <w:rPr>
                <w:rFonts w:ascii="Arial" w:hAnsi="Arial" w:cs="Arial"/>
                <w:sz w:val="18"/>
                <w:szCs w:val="18"/>
                <w:lang w:val="en-GB" w:eastAsia="zh-TW"/>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tcMar>
              <w:top w:w="57" w:type="dxa"/>
              <w:left w:w="108" w:type="dxa"/>
              <w:bottom w:w="57" w:type="dxa"/>
              <w:right w:w="108" w:type="dxa"/>
            </w:tcMar>
          </w:tcPr>
          <w:p w14:paraId="2FDE527F" w14:textId="77777777" w:rsidR="0084293D" w:rsidRDefault="0084293D">
            <w:pPr>
              <w:rPr>
                <w:rFonts w:ascii="Arial" w:hAnsi="Arial" w:cs="Arial"/>
                <w:sz w:val="18"/>
                <w:szCs w:val="18"/>
                <w:lang w:val="en-GB" w:eastAsia="zh-TW"/>
              </w:rPr>
            </w:pPr>
            <w:r>
              <w:rPr>
                <w:rFonts w:ascii="Arial" w:hAnsi="Arial" w:cs="Arial"/>
                <w:sz w:val="18"/>
                <w:szCs w:val="18"/>
                <w:lang w:val="en-GB" w:eastAsia="zh-TW"/>
              </w:rPr>
              <w:t>Major sources of emissions</w:t>
            </w:r>
          </w:p>
          <w:p w14:paraId="7F0FAF32" w14:textId="77777777" w:rsidR="0084293D" w:rsidRDefault="0084293D">
            <w:pPr>
              <w:rPr>
                <w:rFonts w:ascii="Arial" w:hAnsi="Arial" w:cs="Arial"/>
                <w:sz w:val="18"/>
                <w:szCs w:val="18"/>
                <w:lang w:val="en-GB" w:eastAsia="zh-TW"/>
              </w:rPr>
            </w:pPr>
          </w:p>
        </w:tc>
        <w:tc>
          <w:tcPr>
            <w:tcW w:w="1276" w:type="dxa"/>
            <w:tcBorders>
              <w:top w:val="single" w:sz="4" w:space="0" w:color="000000"/>
              <w:left w:val="single" w:sz="4" w:space="0" w:color="000000"/>
              <w:bottom w:val="single" w:sz="4" w:space="0" w:color="000000"/>
              <w:right w:val="single" w:sz="4" w:space="0" w:color="000000"/>
            </w:tcBorders>
            <w:shd w:val="clear" w:color="auto" w:fill="BFBFBF"/>
            <w:tcMar>
              <w:top w:w="57" w:type="dxa"/>
              <w:left w:w="108" w:type="dxa"/>
              <w:bottom w:w="57" w:type="dxa"/>
              <w:right w:w="108" w:type="dxa"/>
            </w:tcMar>
            <w:hideMark/>
          </w:tcPr>
          <w:p w14:paraId="17C101EF" w14:textId="77777777" w:rsidR="0084293D" w:rsidRDefault="0084293D">
            <w:pPr>
              <w:rPr>
                <w:rFonts w:ascii="Arial" w:hAnsi="Arial" w:cs="Arial"/>
                <w:sz w:val="18"/>
                <w:szCs w:val="18"/>
                <w:lang w:val="en-GB" w:eastAsia="zh-TW"/>
              </w:rPr>
            </w:pPr>
            <w:r>
              <w:rPr>
                <w:rFonts w:ascii="Arial" w:hAnsi="Arial" w:cs="Arial"/>
                <w:sz w:val="18"/>
                <w:szCs w:val="18"/>
                <w:lang w:val="en-GB" w:eastAsia="zh-TW"/>
              </w:rPr>
              <w:t xml:space="preserve">Verified </w:t>
            </w:r>
          </w:p>
        </w:tc>
        <w:tc>
          <w:tcPr>
            <w:tcW w:w="4394" w:type="dxa"/>
            <w:tcBorders>
              <w:top w:val="single" w:sz="4" w:space="0" w:color="000000"/>
              <w:left w:val="single" w:sz="4" w:space="0" w:color="000000"/>
              <w:bottom w:val="single" w:sz="4" w:space="0" w:color="auto"/>
              <w:right w:val="single" w:sz="4" w:space="0" w:color="000000"/>
            </w:tcBorders>
            <w:shd w:val="clear" w:color="auto" w:fill="BFBFBF"/>
            <w:tcMar>
              <w:top w:w="57" w:type="dxa"/>
              <w:left w:w="108" w:type="dxa"/>
              <w:bottom w:w="57" w:type="dxa"/>
              <w:right w:w="108" w:type="dxa"/>
            </w:tcMar>
          </w:tcPr>
          <w:p w14:paraId="6273EF89" w14:textId="77777777" w:rsidR="0084293D" w:rsidRDefault="0084293D">
            <w:pPr>
              <w:rPr>
                <w:rFonts w:ascii="Arial" w:hAnsi="Arial" w:cs="Arial"/>
                <w:sz w:val="18"/>
                <w:szCs w:val="18"/>
                <w:lang w:val="en-GB" w:eastAsia="zh-TW"/>
              </w:rPr>
            </w:pPr>
            <w:r>
              <w:rPr>
                <w:rFonts w:ascii="Arial" w:hAnsi="Arial" w:cs="Arial"/>
                <w:sz w:val="18"/>
                <w:szCs w:val="18"/>
                <w:lang w:val="en-GB" w:eastAsia="zh-TW"/>
              </w:rPr>
              <w:t>Allocation method</w:t>
            </w:r>
          </w:p>
          <w:p w14:paraId="14B94013" w14:textId="77777777" w:rsidR="0084293D" w:rsidRDefault="0084293D">
            <w:pPr>
              <w:rPr>
                <w:rFonts w:ascii="Arial" w:hAnsi="Arial" w:cs="Arial"/>
                <w:sz w:val="18"/>
                <w:szCs w:val="18"/>
                <w:lang w:val="en-GB" w:eastAsia="zh-TW"/>
              </w:rPr>
            </w:pPr>
          </w:p>
        </w:tc>
        <w:tc>
          <w:tcPr>
            <w:tcW w:w="2694" w:type="dxa"/>
            <w:tcBorders>
              <w:top w:val="single" w:sz="4" w:space="0" w:color="000000"/>
              <w:left w:val="single" w:sz="4" w:space="0" w:color="000000"/>
              <w:bottom w:val="single" w:sz="4" w:space="0" w:color="000000"/>
              <w:right w:val="single" w:sz="4" w:space="0" w:color="000000"/>
            </w:tcBorders>
            <w:shd w:val="clear" w:color="auto" w:fill="BFBFBF"/>
            <w:tcMar>
              <w:top w:w="57" w:type="dxa"/>
              <w:left w:w="108" w:type="dxa"/>
              <w:bottom w:w="57" w:type="dxa"/>
              <w:right w:w="108" w:type="dxa"/>
            </w:tcMar>
            <w:hideMark/>
          </w:tcPr>
          <w:p w14:paraId="21DBE28F" w14:textId="77777777" w:rsidR="0084293D" w:rsidRDefault="0084293D">
            <w:pPr>
              <w:rPr>
                <w:rFonts w:ascii="Arial" w:hAnsi="Arial" w:cs="Arial"/>
                <w:sz w:val="18"/>
                <w:szCs w:val="18"/>
                <w:lang w:val="en-GB" w:eastAsia="zh-TW"/>
              </w:rPr>
            </w:pPr>
            <w:r>
              <w:rPr>
                <w:rFonts w:ascii="Arial" w:hAnsi="Arial" w:cs="Arial"/>
                <w:sz w:val="18"/>
                <w:szCs w:val="18"/>
                <w:lang w:val="en-GB" w:eastAsia="zh-TW"/>
              </w:rPr>
              <w:t xml:space="preserve">Please explain how you have identified the GHG source, including major limitations to this process and </w:t>
            </w:r>
          </w:p>
          <w:p w14:paraId="0B8F50A2" w14:textId="77777777" w:rsidR="0084293D" w:rsidRDefault="0084293D">
            <w:pPr>
              <w:rPr>
                <w:rFonts w:ascii="Arial" w:hAnsi="Arial" w:cs="Arial"/>
                <w:sz w:val="18"/>
                <w:szCs w:val="18"/>
                <w:lang w:val="en-GB" w:eastAsia="zh-TW"/>
              </w:rPr>
            </w:pPr>
            <w:r>
              <w:rPr>
                <w:rFonts w:ascii="Arial" w:hAnsi="Arial" w:cs="Arial"/>
                <w:sz w:val="18"/>
                <w:szCs w:val="18"/>
                <w:lang w:val="en-GB" w:eastAsia="zh-TW"/>
              </w:rPr>
              <w:t>assumptions made</w:t>
            </w:r>
          </w:p>
        </w:tc>
      </w:tr>
      <w:tr w:rsidR="0084293D" w14:paraId="7686D7CD" w14:textId="77777777" w:rsidTr="0084293D">
        <w:tc>
          <w:tcPr>
            <w:tcW w:w="127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0753BD84" w14:textId="77777777" w:rsidR="0084293D" w:rsidRDefault="0084293D">
            <w:pPr>
              <w:rPr>
                <w:rFonts w:ascii="Arial" w:hAnsi="Arial" w:cs="Arial"/>
                <w:sz w:val="18"/>
                <w:szCs w:val="18"/>
                <w:lang w:val="en-GB"/>
              </w:rPr>
            </w:pPr>
            <w:r>
              <w:rPr>
                <w:rFonts w:ascii="Arial" w:hAnsi="Arial" w:cs="Arial"/>
                <w:sz w:val="18"/>
                <w:szCs w:val="18"/>
                <w:lang w:val="en-GB"/>
              </w:rPr>
              <w:t>Dropdown menu of requesting members</w:t>
            </w:r>
          </w:p>
        </w:tc>
        <w:tc>
          <w:tcPr>
            <w:tcW w:w="127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329A361D" w14:textId="77777777" w:rsidR="0084293D" w:rsidRDefault="0084293D">
            <w:pPr>
              <w:rPr>
                <w:rFonts w:ascii="Arial" w:hAnsi="Arial" w:cs="Arial"/>
                <w:sz w:val="18"/>
                <w:szCs w:val="18"/>
                <w:lang w:val="en-GB"/>
              </w:rPr>
            </w:pPr>
            <w:r>
              <w:rPr>
                <w:rFonts w:ascii="Arial" w:hAnsi="Arial" w:cs="Arial"/>
                <w:sz w:val="18"/>
                <w:szCs w:val="18"/>
                <w:lang w:val="en-GB"/>
              </w:rPr>
              <w:t>Select from:</w:t>
            </w:r>
          </w:p>
          <w:p w14:paraId="611AC31C" w14:textId="77777777" w:rsidR="0084293D" w:rsidRDefault="0084293D" w:rsidP="0084293D">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Scope 1</w:t>
            </w:r>
          </w:p>
          <w:p w14:paraId="5ABBFB70" w14:textId="77777777" w:rsidR="0084293D" w:rsidRDefault="0084293D" w:rsidP="0084293D">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Scope 2</w:t>
            </w:r>
          </w:p>
          <w:p w14:paraId="78A9D199" w14:textId="77777777" w:rsidR="0084293D" w:rsidRDefault="0084293D" w:rsidP="0084293D">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Scope 3</w:t>
            </w:r>
          </w:p>
        </w:tc>
        <w:tc>
          <w:tcPr>
            <w:tcW w:w="1417"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25DAD996" w14:textId="77777777" w:rsidR="0084293D" w:rsidRDefault="0084293D">
            <w:pPr>
              <w:rPr>
                <w:rFonts w:ascii="Arial" w:hAnsi="Arial" w:cs="Arial"/>
                <w:sz w:val="18"/>
                <w:szCs w:val="18"/>
                <w:lang w:val="en-GB"/>
              </w:rPr>
            </w:pPr>
            <w:r>
              <w:rPr>
                <w:rFonts w:ascii="Arial" w:hAnsi="Arial" w:cs="Arial"/>
                <w:sz w:val="18"/>
                <w:szCs w:val="18"/>
                <w:lang w:val="en-GB"/>
              </w:rPr>
              <w:t>Numerical field</w:t>
            </w:r>
          </w:p>
        </w:tc>
        <w:tc>
          <w:tcPr>
            <w:tcW w:w="1418"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57DA24D6" w14:textId="77777777" w:rsidR="0084293D" w:rsidRDefault="0084293D">
            <w:pPr>
              <w:rPr>
                <w:rFonts w:ascii="Arial" w:hAnsi="Arial" w:cs="Arial"/>
                <w:sz w:val="18"/>
                <w:szCs w:val="18"/>
                <w:lang w:val="en-GB"/>
              </w:rPr>
            </w:pPr>
            <w:r>
              <w:rPr>
                <w:rFonts w:ascii="Arial" w:hAnsi="Arial" w:cs="Arial"/>
                <w:sz w:val="18"/>
                <w:szCs w:val="18"/>
                <w:lang w:val="en-GB"/>
              </w:rPr>
              <w:t>Numerical field</w:t>
            </w:r>
          </w:p>
        </w:tc>
        <w:tc>
          <w:tcPr>
            <w:tcW w:w="1417"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66C3FB4F" w14:textId="77777777" w:rsidR="0084293D" w:rsidRDefault="0084293D">
            <w:pPr>
              <w:rPr>
                <w:rFonts w:ascii="Arial" w:hAnsi="Arial" w:cs="Arial"/>
                <w:sz w:val="18"/>
                <w:szCs w:val="18"/>
                <w:lang w:val="en-GB"/>
              </w:rPr>
            </w:pPr>
            <w:r>
              <w:rPr>
                <w:rFonts w:ascii="Arial" w:hAnsi="Arial" w:cs="Arial"/>
                <w:sz w:val="18"/>
                <w:szCs w:val="18"/>
                <w:lang w:val="en-GB"/>
              </w:rPr>
              <w:t>Text field [maximum 2500 characters]</w:t>
            </w:r>
          </w:p>
        </w:tc>
        <w:tc>
          <w:tcPr>
            <w:tcW w:w="1276" w:type="dxa"/>
            <w:tcBorders>
              <w:top w:val="single" w:sz="4" w:space="0" w:color="000000"/>
              <w:left w:val="single" w:sz="4" w:space="0" w:color="000000"/>
              <w:bottom w:val="single" w:sz="4" w:space="0" w:color="000000"/>
              <w:right w:val="single" w:sz="4" w:space="0" w:color="auto"/>
            </w:tcBorders>
            <w:tcMar>
              <w:top w:w="57" w:type="dxa"/>
              <w:left w:w="108" w:type="dxa"/>
              <w:bottom w:w="57" w:type="dxa"/>
              <w:right w:w="108" w:type="dxa"/>
            </w:tcMar>
            <w:hideMark/>
          </w:tcPr>
          <w:p w14:paraId="078CF02D" w14:textId="77777777" w:rsidR="0084293D" w:rsidRDefault="0084293D">
            <w:pPr>
              <w:rPr>
                <w:rFonts w:ascii="Arial" w:hAnsi="Arial" w:cs="Arial"/>
                <w:sz w:val="18"/>
                <w:szCs w:val="18"/>
                <w:lang w:val="en-GB"/>
              </w:rPr>
            </w:pPr>
            <w:r>
              <w:rPr>
                <w:rFonts w:ascii="Arial" w:hAnsi="Arial" w:cs="Arial"/>
                <w:sz w:val="18"/>
                <w:szCs w:val="18"/>
                <w:lang w:val="en-GB"/>
              </w:rPr>
              <w:t>Select from:</w:t>
            </w:r>
          </w:p>
          <w:p w14:paraId="44E6A618" w14:textId="77777777" w:rsidR="0084293D" w:rsidRDefault="0084293D" w:rsidP="0084293D">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Yes</w:t>
            </w:r>
          </w:p>
          <w:p w14:paraId="5F7EC5F3" w14:textId="77777777" w:rsidR="0084293D" w:rsidRDefault="0084293D" w:rsidP="0084293D">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No</w:t>
            </w:r>
          </w:p>
        </w:tc>
        <w:tc>
          <w:tcPr>
            <w:tcW w:w="439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1D7CF650" w14:textId="77777777" w:rsidR="0084293D" w:rsidRDefault="0084293D">
            <w:pPr>
              <w:rPr>
                <w:rFonts w:ascii="Arial" w:hAnsi="Arial" w:cs="Arial"/>
                <w:sz w:val="18"/>
                <w:szCs w:val="18"/>
                <w:lang w:val="en-GB"/>
              </w:rPr>
            </w:pPr>
            <w:r>
              <w:rPr>
                <w:rFonts w:ascii="Arial" w:hAnsi="Arial" w:cs="Arial"/>
                <w:sz w:val="18"/>
                <w:szCs w:val="18"/>
                <w:lang w:val="en-GB"/>
              </w:rPr>
              <w:t>Select from:</w:t>
            </w:r>
          </w:p>
          <w:p w14:paraId="5E021847" w14:textId="77777777" w:rsidR="0084293D" w:rsidRDefault="0084293D" w:rsidP="0084293D">
            <w:pPr>
              <w:numPr>
                <w:ilvl w:val="0"/>
                <w:numId w:val="48"/>
              </w:numPr>
              <w:autoSpaceDE w:val="0"/>
              <w:autoSpaceDN w:val="0"/>
              <w:adjustRightInd w:val="0"/>
              <w:ind w:left="142" w:hanging="142"/>
              <w:rPr>
                <w:rFonts w:ascii="Arial" w:hAnsi="Arial" w:cs="Arial"/>
                <w:sz w:val="18"/>
                <w:szCs w:val="18"/>
                <w:lang w:val="en-GB"/>
              </w:rPr>
            </w:pPr>
            <w:r>
              <w:rPr>
                <w:rFonts w:ascii="Arial" w:eastAsia="PMingLiU" w:hAnsi="Arial" w:cs="Arial"/>
                <w:color w:val="000000"/>
                <w:sz w:val="18"/>
                <w:szCs w:val="18"/>
                <w:lang w:val="en-GB" w:eastAsia="en-US"/>
              </w:rPr>
              <w:t>Allocation not necessary due to type of primary data available</w:t>
            </w:r>
          </w:p>
          <w:p w14:paraId="116A44FF" w14:textId="77777777" w:rsidR="0084293D" w:rsidRDefault="0084293D" w:rsidP="0084293D">
            <w:pPr>
              <w:numPr>
                <w:ilvl w:val="0"/>
                <w:numId w:val="48"/>
              </w:numPr>
              <w:autoSpaceDE w:val="0"/>
              <w:autoSpaceDN w:val="0"/>
              <w:adjustRightInd w:val="0"/>
              <w:ind w:left="142" w:hanging="142"/>
              <w:rPr>
                <w:rFonts w:ascii="Arial" w:hAnsi="Arial" w:cs="Arial"/>
                <w:sz w:val="18"/>
                <w:szCs w:val="18"/>
                <w:lang w:val="en-GB"/>
              </w:rPr>
            </w:pPr>
            <w:r>
              <w:rPr>
                <w:rFonts w:ascii="Arial" w:eastAsia="PMingLiU" w:hAnsi="Arial" w:cs="Arial"/>
                <w:color w:val="000000"/>
                <w:sz w:val="18"/>
                <w:szCs w:val="18"/>
                <w:lang w:val="en-GB" w:eastAsia="en-US"/>
              </w:rPr>
              <w:t>Allocation not necessary as secondary data used</w:t>
            </w:r>
          </w:p>
          <w:p w14:paraId="34E59F03" w14:textId="77777777" w:rsidR="0084293D" w:rsidRDefault="0084293D" w:rsidP="0084293D">
            <w:pPr>
              <w:numPr>
                <w:ilvl w:val="0"/>
                <w:numId w:val="48"/>
              </w:numPr>
              <w:autoSpaceDE w:val="0"/>
              <w:autoSpaceDN w:val="0"/>
              <w:adjustRightInd w:val="0"/>
              <w:ind w:left="142" w:hanging="142"/>
              <w:rPr>
                <w:rFonts w:ascii="Arial" w:hAnsi="Arial" w:cs="Arial"/>
                <w:sz w:val="18"/>
                <w:szCs w:val="18"/>
                <w:lang w:val="en-GB"/>
              </w:rPr>
            </w:pPr>
            <w:r>
              <w:rPr>
                <w:rFonts w:ascii="Arial" w:eastAsia="PMingLiU" w:hAnsi="Arial" w:cs="Arial"/>
                <w:color w:val="000000"/>
                <w:sz w:val="18"/>
                <w:szCs w:val="18"/>
                <w:lang w:val="en-GB" w:eastAsia="en-US"/>
              </w:rPr>
              <w:t>Allocation based on mass of products purchased</w:t>
            </w:r>
          </w:p>
          <w:p w14:paraId="68120EA7" w14:textId="77777777" w:rsidR="0084293D" w:rsidRDefault="0084293D" w:rsidP="0084293D">
            <w:pPr>
              <w:numPr>
                <w:ilvl w:val="0"/>
                <w:numId w:val="48"/>
              </w:numPr>
              <w:autoSpaceDE w:val="0"/>
              <w:autoSpaceDN w:val="0"/>
              <w:adjustRightInd w:val="0"/>
              <w:ind w:left="142" w:hanging="142"/>
              <w:rPr>
                <w:rFonts w:ascii="Arial" w:hAnsi="Arial" w:cs="Arial"/>
                <w:sz w:val="18"/>
                <w:szCs w:val="18"/>
                <w:lang w:val="en-GB"/>
              </w:rPr>
            </w:pPr>
            <w:r>
              <w:rPr>
                <w:rFonts w:ascii="Arial" w:eastAsia="PMingLiU" w:hAnsi="Arial" w:cs="Arial"/>
                <w:color w:val="000000"/>
                <w:sz w:val="18"/>
                <w:szCs w:val="18"/>
                <w:lang w:val="en-GB" w:eastAsia="en-US"/>
              </w:rPr>
              <w:t>Allocation based on the volume of products purchased</w:t>
            </w:r>
          </w:p>
          <w:p w14:paraId="17C91156" w14:textId="77777777" w:rsidR="0084293D" w:rsidRDefault="0084293D" w:rsidP="0084293D">
            <w:pPr>
              <w:numPr>
                <w:ilvl w:val="0"/>
                <w:numId w:val="48"/>
              </w:numPr>
              <w:autoSpaceDE w:val="0"/>
              <w:autoSpaceDN w:val="0"/>
              <w:adjustRightInd w:val="0"/>
              <w:ind w:left="142" w:hanging="142"/>
              <w:rPr>
                <w:rFonts w:ascii="Arial" w:hAnsi="Arial" w:cs="Arial"/>
                <w:sz w:val="18"/>
                <w:szCs w:val="18"/>
                <w:lang w:val="en-GB"/>
              </w:rPr>
            </w:pPr>
            <w:r>
              <w:rPr>
                <w:rFonts w:ascii="Arial" w:eastAsia="PMingLiU" w:hAnsi="Arial" w:cs="Arial"/>
                <w:color w:val="000000"/>
                <w:sz w:val="18"/>
                <w:szCs w:val="18"/>
                <w:lang w:val="en-GB" w:eastAsia="en-US"/>
              </w:rPr>
              <w:t>Allocation based on the energy content of products purchased</w:t>
            </w:r>
          </w:p>
          <w:p w14:paraId="17AABC9A" w14:textId="77777777" w:rsidR="0084293D" w:rsidRDefault="0084293D" w:rsidP="0084293D">
            <w:pPr>
              <w:numPr>
                <w:ilvl w:val="0"/>
                <w:numId w:val="48"/>
              </w:numPr>
              <w:autoSpaceDE w:val="0"/>
              <w:autoSpaceDN w:val="0"/>
              <w:adjustRightInd w:val="0"/>
              <w:ind w:left="142" w:hanging="142"/>
              <w:rPr>
                <w:rFonts w:ascii="Arial" w:hAnsi="Arial" w:cs="Arial"/>
                <w:sz w:val="18"/>
                <w:szCs w:val="18"/>
                <w:lang w:val="en-GB"/>
              </w:rPr>
            </w:pPr>
            <w:r>
              <w:rPr>
                <w:rFonts w:ascii="Arial" w:eastAsia="PMingLiU" w:hAnsi="Arial" w:cs="Arial"/>
                <w:color w:val="000000"/>
                <w:sz w:val="18"/>
                <w:szCs w:val="18"/>
                <w:lang w:val="en-GB" w:eastAsia="en-US"/>
              </w:rPr>
              <w:t>Allocation based on the chemical content of products purchased</w:t>
            </w:r>
          </w:p>
          <w:p w14:paraId="0C1227CE" w14:textId="77777777" w:rsidR="0084293D" w:rsidRDefault="0084293D" w:rsidP="0084293D">
            <w:pPr>
              <w:numPr>
                <w:ilvl w:val="0"/>
                <w:numId w:val="48"/>
              </w:numPr>
              <w:autoSpaceDE w:val="0"/>
              <w:autoSpaceDN w:val="0"/>
              <w:adjustRightInd w:val="0"/>
              <w:ind w:left="142" w:hanging="142"/>
              <w:rPr>
                <w:rFonts w:ascii="Arial" w:hAnsi="Arial" w:cs="Arial"/>
                <w:sz w:val="18"/>
                <w:szCs w:val="18"/>
                <w:lang w:val="en-GB"/>
              </w:rPr>
            </w:pPr>
            <w:r>
              <w:rPr>
                <w:rFonts w:ascii="Arial" w:eastAsia="PMingLiU" w:hAnsi="Arial" w:cs="Arial"/>
                <w:color w:val="000000"/>
                <w:sz w:val="18"/>
                <w:szCs w:val="18"/>
                <w:lang w:val="en-GB" w:eastAsia="en-US"/>
              </w:rPr>
              <w:t>Allocation based on the number of units purchased</w:t>
            </w:r>
          </w:p>
          <w:p w14:paraId="2F8DC4BB" w14:textId="77777777" w:rsidR="0084293D" w:rsidRDefault="0084293D" w:rsidP="0084293D">
            <w:pPr>
              <w:numPr>
                <w:ilvl w:val="0"/>
                <w:numId w:val="48"/>
              </w:numPr>
              <w:autoSpaceDE w:val="0"/>
              <w:autoSpaceDN w:val="0"/>
              <w:adjustRightInd w:val="0"/>
              <w:ind w:left="142" w:hanging="142"/>
              <w:rPr>
                <w:rFonts w:ascii="Arial" w:hAnsi="Arial" w:cs="Arial"/>
                <w:sz w:val="18"/>
                <w:szCs w:val="18"/>
                <w:lang w:val="en-GB"/>
              </w:rPr>
            </w:pPr>
            <w:r>
              <w:rPr>
                <w:rFonts w:ascii="Arial" w:eastAsia="PMingLiU" w:hAnsi="Arial" w:cs="Arial"/>
                <w:color w:val="000000"/>
                <w:sz w:val="18"/>
                <w:szCs w:val="18"/>
                <w:lang w:val="en-GB" w:eastAsia="en-US"/>
              </w:rPr>
              <w:t>Allocation based on area</w:t>
            </w:r>
          </w:p>
          <w:p w14:paraId="6CC10AEE" w14:textId="77777777" w:rsidR="0084293D" w:rsidRDefault="0084293D" w:rsidP="0084293D">
            <w:pPr>
              <w:numPr>
                <w:ilvl w:val="0"/>
                <w:numId w:val="48"/>
              </w:numPr>
              <w:autoSpaceDE w:val="0"/>
              <w:autoSpaceDN w:val="0"/>
              <w:adjustRightInd w:val="0"/>
              <w:ind w:left="142" w:hanging="142"/>
              <w:rPr>
                <w:rFonts w:ascii="Arial" w:hAnsi="Arial" w:cs="Arial"/>
                <w:sz w:val="18"/>
                <w:szCs w:val="18"/>
                <w:lang w:val="en-GB"/>
              </w:rPr>
            </w:pPr>
            <w:r>
              <w:rPr>
                <w:rFonts w:ascii="Arial" w:eastAsia="PMingLiU" w:hAnsi="Arial" w:cs="Arial"/>
                <w:color w:val="000000"/>
                <w:sz w:val="18"/>
                <w:szCs w:val="18"/>
                <w:lang w:val="en-GB" w:eastAsia="en-US"/>
              </w:rPr>
              <w:t>Allocation based on another physical factor</w:t>
            </w:r>
          </w:p>
          <w:p w14:paraId="44CD33DD" w14:textId="77777777" w:rsidR="0084293D" w:rsidRDefault="0084293D" w:rsidP="0084293D">
            <w:pPr>
              <w:numPr>
                <w:ilvl w:val="0"/>
                <w:numId w:val="48"/>
              </w:numPr>
              <w:autoSpaceDE w:val="0"/>
              <w:autoSpaceDN w:val="0"/>
              <w:adjustRightInd w:val="0"/>
              <w:ind w:left="142" w:hanging="142"/>
              <w:rPr>
                <w:rFonts w:ascii="Arial" w:hAnsi="Arial" w:cs="Arial"/>
                <w:sz w:val="18"/>
                <w:szCs w:val="18"/>
                <w:lang w:val="en-GB"/>
              </w:rPr>
            </w:pPr>
            <w:r>
              <w:rPr>
                <w:rFonts w:ascii="Arial" w:eastAsia="PMingLiU" w:hAnsi="Arial" w:cs="Arial"/>
                <w:color w:val="000000"/>
                <w:sz w:val="18"/>
                <w:szCs w:val="18"/>
                <w:lang w:val="en-GB" w:eastAsia="en-US"/>
              </w:rPr>
              <w:t>Allocation based on the market value of products purchased</w:t>
            </w:r>
          </w:p>
          <w:p w14:paraId="0F4B723D" w14:textId="77777777" w:rsidR="0084293D" w:rsidRDefault="0084293D" w:rsidP="0084293D">
            <w:pPr>
              <w:numPr>
                <w:ilvl w:val="0"/>
                <w:numId w:val="48"/>
              </w:numPr>
              <w:autoSpaceDE w:val="0"/>
              <w:autoSpaceDN w:val="0"/>
              <w:adjustRightInd w:val="0"/>
              <w:ind w:left="142" w:hanging="142"/>
              <w:rPr>
                <w:rFonts w:ascii="Arial" w:hAnsi="Arial" w:cs="Arial"/>
                <w:sz w:val="18"/>
                <w:szCs w:val="18"/>
                <w:lang w:val="en-GB"/>
              </w:rPr>
            </w:pPr>
            <w:r>
              <w:rPr>
                <w:rFonts w:ascii="Arial" w:eastAsia="PMingLiU" w:hAnsi="Arial" w:cs="Arial"/>
                <w:color w:val="000000"/>
                <w:sz w:val="18"/>
                <w:szCs w:val="18"/>
                <w:lang w:val="en-GB" w:eastAsia="en-US"/>
              </w:rPr>
              <w:t>Other, please specify</w:t>
            </w:r>
          </w:p>
        </w:tc>
        <w:tc>
          <w:tcPr>
            <w:tcW w:w="2694" w:type="dxa"/>
            <w:tcBorders>
              <w:top w:val="single" w:sz="4" w:space="0" w:color="000000"/>
              <w:left w:val="single" w:sz="4" w:space="0" w:color="auto"/>
              <w:bottom w:val="single" w:sz="4" w:space="0" w:color="000000"/>
              <w:right w:val="single" w:sz="4" w:space="0" w:color="000000"/>
            </w:tcBorders>
            <w:tcMar>
              <w:top w:w="57" w:type="dxa"/>
              <w:left w:w="108" w:type="dxa"/>
              <w:bottom w:w="57" w:type="dxa"/>
              <w:right w:w="108" w:type="dxa"/>
            </w:tcMar>
            <w:hideMark/>
          </w:tcPr>
          <w:p w14:paraId="5C6A568A" w14:textId="77777777" w:rsidR="0084293D" w:rsidRDefault="0084293D">
            <w:pPr>
              <w:rPr>
                <w:rFonts w:ascii="Arial" w:hAnsi="Arial" w:cs="Arial"/>
                <w:sz w:val="18"/>
                <w:szCs w:val="18"/>
                <w:lang w:val="en-GB"/>
              </w:rPr>
            </w:pPr>
            <w:r>
              <w:rPr>
                <w:rFonts w:ascii="Arial" w:hAnsi="Arial" w:cs="Arial"/>
                <w:sz w:val="18"/>
                <w:szCs w:val="18"/>
                <w:lang w:val="en-GB"/>
              </w:rPr>
              <w:t>Text field [maximum 5000 characters]</w:t>
            </w:r>
          </w:p>
        </w:tc>
      </w:tr>
    </w:tbl>
    <w:p w14:paraId="2E11D45A" w14:textId="77777777" w:rsidR="0084293D" w:rsidRDefault="0084293D" w:rsidP="0084293D">
      <w:pPr>
        <w:autoSpaceDE w:val="0"/>
        <w:autoSpaceDN w:val="0"/>
        <w:adjustRightInd w:val="0"/>
        <w:spacing w:before="60"/>
        <w:ind w:left="851" w:hanging="851"/>
        <w:rPr>
          <w:rFonts w:ascii="Arial" w:hAnsi="Arial" w:cs="Arial"/>
          <w:i/>
          <w:sz w:val="20"/>
          <w:szCs w:val="20"/>
        </w:rPr>
      </w:pPr>
      <w:r>
        <w:rPr>
          <w:rFonts w:ascii="Arial" w:hAnsi="Arial"/>
          <w:sz w:val="18"/>
          <w:szCs w:val="18"/>
        </w:rPr>
        <w:t>You can make multiple entries to the table by clicking the</w:t>
      </w:r>
      <w:r>
        <w:rPr>
          <w:rFonts w:ascii="Arial" w:hAnsi="Arial"/>
          <w:b/>
          <w:sz w:val="18"/>
          <w:szCs w:val="18"/>
        </w:rPr>
        <w:t xml:space="preserve"> </w:t>
      </w:r>
      <w:r>
        <w:rPr>
          <w:rFonts w:ascii="Arial" w:hAnsi="Arial"/>
          <w:sz w:val="18"/>
          <w:szCs w:val="18"/>
        </w:rPr>
        <w:t>“Add Row”</w:t>
      </w:r>
      <w:r>
        <w:rPr>
          <w:rFonts w:ascii="Arial" w:hAnsi="Arial"/>
          <w:b/>
          <w:sz w:val="18"/>
          <w:szCs w:val="18"/>
        </w:rPr>
        <w:t xml:space="preserve"> </w:t>
      </w:r>
      <w:r>
        <w:rPr>
          <w:rFonts w:ascii="Arial" w:hAnsi="Arial"/>
          <w:sz w:val="18"/>
          <w:szCs w:val="18"/>
        </w:rPr>
        <w:t>button to the bottom right of the table.</w:t>
      </w:r>
    </w:p>
    <w:p w14:paraId="7D0C445A" w14:textId="77777777" w:rsidR="0084293D" w:rsidRDefault="0084293D" w:rsidP="0084293D">
      <w:pPr>
        <w:rPr>
          <w:rFonts w:ascii="Arial" w:hAnsi="Arial" w:cs="Arial"/>
          <w:i/>
          <w:sz w:val="20"/>
          <w:szCs w:val="20"/>
        </w:rPr>
        <w:sectPr w:rsidR="0084293D">
          <w:pgSz w:w="15840" w:h="12240" w:orient="landscape"/>
          <w:pgMar w:top="1440" w:right="1440" w:bottom="1440" w:left="1440" w:header="720" w:footer="720" w:gutter="0"/>
          <w:cols w:space="720"/>
        </w:sectPr>
      </w:pPr>
    </w:p>
    <w:p w14:paraId="6BF69C1D" w14:textId="77777777" w:rsidR="0084293D" w:rsidRDefault="0084293D" w:rsidP="0084293D">
      <w:pPr>
        <w:ind w:left="851" w:hanging="851"/>
        <w:rPr>
          <w:rFonts w:ascii="Arial" w:hAnsi="Arial" w:cs="Arial"/>
          <w:sz w:val="20"/>
          <w:szCs w:val="20"/>
        </w:rPr>
      </w:pPr>
      <w:r>
        <w:rPr>
          <w:rFonts w:ascii="Arial" w:hAnsi="Arial" w:cs="Arial"/>
          <w:b/>
          <w:sz w:val="20"/>
          <w:szCs w:val="20"/>
        </w:rPr>
        <w:t>SM1.2:</w:t>
      </w:r>
      <w:r>
        <w:rPr>
          <w:rFonts w:ascii="Arial" w:hAnsi="Arial" w:cs="Arial"/>
          <w:b/>
          <w:sz w:val="20"/>
          <w:szCs w:val="20"/>
        </w:rPr>
        <w:tab/>
        <w:t>Where published information has been used in completing SM1.1 please provide a reference(s)</w:t>
      </w:r>
      <w:r>
        <w:rPr>
          <w:rFonts w:ascii="Arial" w:hAnsi="Arial" w:cs="Arial"/>
          <w:sz w:val="20"/>
          <w:szCs w:val="20"/>
        </w:rPr>
        <w:t xml:space="preserve"> [maximum 5000 characters] </w:t>
      </w:r>
    </w:p>
    <w:p w14:paraId="6ECFFB12" w14:textId="77777777" w:rsidR="0084293D" w:rsidRDefault="0084293D" w:rsidP="0084293D">
      <w:pPr>
        <w:ind w:left="851" w:hanging="851"/>
        <w:rPr>
          <w:rFonts w:ascii="Arial" w:hAnsi="Arial" w:cs="Arial"/>
          <w:sz w:val="20"/>
          <w:szCs w:val="20"/>
        </w:rPr>
      </w:pPr>
    </w:p>
    <w:p w14:paraId="3BDFC92A" w14:textId="77777777" w:rsidR="0084293D" w:rsidRDefault="0084293D" w:rsidP="0084293D">
      <w:pPr>
        <w:ind w:left="851" w:hanging="851"/>
        <w:rPr>
          <w:rFonts w:ascii="Arial" w:hAnsi="Arial" w:cs="Arial"/>
          <w:b/>
          <w:sz w:val="20"/>
          <w:szCs w:val="20"/>
        </w:rPr>
      </w:pPr>
    </w:p>
    <w:p w14:paraId="13353231" w14:textId="77777777" w:rsidR="0084293D" w:rsidRDefault="0084293D" w:rsidP="0084293D">
      <w:pPr>
        <w:ind w:left="851" w:hanging="851"/>
        <w:rPr>
          <w:rFonts w:ascii="Arial" w:hAnsi="Arial" w:cs="Arial"/>
          <w:b/>
          <w:sz w:val="20"/>
          <w:szCs w:val="20"/>
        </w:rPr>
      </w:pPr>
      <w:r>
        <w:rPr>
          <w:rFonts w:ascii="Arial" w:hAnsi="Arial" w:cs="Arial"/>
          <w:b/>
          <w:sz w:val="20"/>
          <w:szCs w:val="20"/>
        </w:rPr>
        <w:t>SM1.3:</w:t>
      </w:r>
      <w:r>
        <w:rPr>
          <w:rFonts w:ascii="Arial" w:hAnsi="Arial" w:cs="Arial"/>
          <w:b/>
          <w:sz w:val="20"/>
          <w:szCs w:val="20"/>
        </w:rPr>
        <w:tab/>
        <w:t>What are the challenges in allocating emissions to different customers and what would help you to overcome these challenges?</w:t>
      </w:r>
    </w:p>
    <w:p w14:paraId="7AD344C9" w14:textId="77777777" w:rsidR="0084293D" w:rsidRDefault="0084293D" w:rsidP="0084293D">
      <w:pPr>
        <w:ind w:left="851" w:hanging="851"/>
        <w:rPr>
          <w:rFonts w:ascii="Arial" w:hAnsi="Arial" w:cs="Arial"/>
          <w:sz w:val="20"/>
          <w:szCs w:val="20"/>
        </w:rPr>
      </w:pPr>
    </w:p>
    <w:tbl>
      <w:tblPr>
        <w:tblStyle w:val="TableGrid"/>
        <w:tblW w:w="0" w:type="auto"/>
        <w:tblInd w:w="108" w:type="dxa"/>
        <w:tblLook w:val="04A0" w:firstRow="1" w:lastRow="0" w:firstColumn="1" w:lastColumn="0" w:noHBand="0" w:noVBand="1"/>
      </w:tblPr>
      <w:tblGrid>
        <w:gridCol w:w="4680"/>
        <w:gridCol w:w="4788"/>
      </w:tblGrid>
      <w:tr w:rsidR="0084293D" w14:paraId="262977D5" w14:textId="77777777" w:rsidTr="0084293D">
        <w:tc>
          <w:tcPr>
            <w:tcW w:w="4680" w:type="dxa"/>
            <w:tcBorders>
              <w:top w:val="single" w:sz="4" w:space="0" w:color="000000"/>
              <w:left w:val="single" w:sz="4" w:space="0" w:color="000000"/>
              <w:bottom w:val="single" w:sz="4" w:space="0" w:color="000000"/>
              <w:right w:val="single" w:sz="4" w:space="0" w:color="000000"/>
            </w:tcBorders>
            <w:shd w:val="clear" w:color="auto" w:fill="BFBFBF"/>
            <w:tcMar>
              <w:top w:w="57" w:type="dxa"/>
              <w:left w:w="108" w:type="dxa"/>
              <w:bottom w:w="57" w:type="dxa"/>
              <w:right w:w="108" w:type="dxa"/>
            </w:tcMar>
            <w:hideMark/>
          </w:tcPr>
          <w:p w14:paraId="1602BBB2" w14:textId="77777777" w:rsidR="0084293D" w:rsidRDefault="0084293D">
            <w:pPr>
              <w:autoSpaceDE w:val="0"/>
              <w:autoSpaceDN w:val="0"/>
              <w:adjustRightInd w:val="0"/>
              <w:rPr>
                <w:rFonts w:ascii="Arial" w:eastAsia="PMingLiU" w:hAnsi="Arial" w:cs="Arial"/>
                <w:bCs/>
                <w:sz w:val="18"/>
                <w:szCs w:val="18"/>
                <w:lang w:val="en-GB" w:eastAsia="zh-TW"/>
              </w:rPr>
            </w:pPr>
            <w:r>
              <w:rPr>
                <w:rFonts w:ascii="Arial" w:eastAsia="PMingLiU" w:hAnsi="Arial" w:cs="Arial"/>
                <w:sz w:val="18"/>
                <w:szCs w:val="18"/>
                <w:lang w:val="en-GB" w:eastAsia="zh-TW"/>
              </w:rPr>
              <w:t>Allocation challenges</w:t>
            </w:r>
          </w:p>
        </w:tc>
        <w:tc>
          <w:tcPr>
            <w:tcW w:w="4788" w:type="dxa"/>
            <w:tcBorders>
              <w:top w:val="single" w:sz="4" w:space="0" w:color="000000"/>
              <w:left w:val="single" w:sz="4" w:space="0" w:color="000000"/>
              <w:bottom w:val="single" w:sz="4" w:space="0" w:color="000000"/>
              <w:right w:val="single" w:sz="4" w:space="0" w:color="000000"/>
            </w:tcBorders>
            <w:shd w:val="clear" w:color="auto" w:fill="BFBFBF"/>
            <w:tcMar>
              <w:top w:w="57" w:type="dxa"/>
              <w:left w:w="108" w:type="dxa"/>
              <w:bottom w:w="57" w:type="dxa"/>
              <w:right w:w="108" w:type="dxa"/>
            </w:tcMar>
            <w:hideMark/>
          </w:tcPr>
          <w:p w14:paraId="01E76C11" w14:textId="77777777" w:rsidR="0084293D" w:rsidRDefault="0084293D">
            <w:pPr>
              <w:autoSpaceDE w:val="0"/>
              <w:autoSpaceDN w:val="0"/>
              <w:adjustRightInd w:val="0"/>
              <w:rPr>
                <w:rFonts w:ascii="Arial" w:eastAsia="PMingLiU" w:hAnsi="Arial" w:cs="Arial"/>
                <w:sz w:val="18"/>
                <w:szCs w:val="18"/>
                <w:lang w:val="en-GB" w:eastAsia="zh-TW"/>
              </w:rPr>
            </w:pPr>
            <w:r>
              <w:rPr>
                <w:rFonts w:ascii="Arial" w:eastAsia="PMingLiU" w:hAnsi="Arial" w:cs="Arial"/>
                <w:sz w:val="18"/>
                <w:szCs w:val="18"/>
                <w:lang w:val="en-GB" w:eastAsia="zh-TW"/>
              </w:rPr>
              <w:t>Please explain what would help you overcome these challenges</w:t>
            </w:r>
          </w:p>
        </w:tc>
      </w:tr>
      <w:tr w:rsidR="0084293D" w14:paraId="0D3A805E" w14:textId="77777777" w:rsidTr="0084293D">
        <w:tc>
          <w:tcPr>
            <w:tcW w:w="4680"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1FE6EDF1" w14:textId="77777777" w:rsidR="0084293D" w:rsidRDefault="0084293D">
            <w:pPr>
              <w:autoSpaceDE w:val="0"/>
              <w:autoSpaceDN w:val="0"/>
              <w:adjustRightInd w:val="0"/>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Select from:</w:t>
            </w:r>
          </w:p>
          <w:p w14:paraId="7942EC92" w14:textId="77777777" w:rsidR="0084293D" w:rsidRDefault="0084293D" w:rsidP="0084293D">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Diversity of product lines makes accurately accounting for each product/product line cost ineffective</w:t>
            </w:r>
          </w:p>
          <w:p w14:paraId="177A9BD2" w14:textId="77777777" w:rsidR="0084293D" w:rsidRDefault="0084293D" w:rsidP="0084293D">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Customer base is too large and diverse to accurately track emissions to the customer level</w:t>
            </w:r>
          </w:p>
          <w:p w14:paraId="55B887A7" w14:textId="77777777" w:rsidR="0084293D" w:rsidRDefault="0084293D" w:rsidP="0084293D">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Managing the different emission factors of diverse and numerous geographies makes calculating total footprint difficult</w:t>
            </w:r>
          </w:p>
          <w:p w14:paraId="2338ECA2" w14:textId="77777777" w:rsidR="0084293D" w:rsidRDefault="0084293D" w:rsidP="0084293D">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Doing so would require we disclose business sensitive/proprietary information</w:t>
            </w:r>
          </w:p>
          <w:p w14:paraId="59DAC9F5" w14:textId="77777777" w:rsidR="0084293D" w:rsidRDefault="0084293D" w:rsidP="0084293D">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We face no challenges</w:t>
            </w:r>
          </w:p>
          <w:p w14:paraId="3982A44E" w14:textId="77777777" w:rsidR="0084293D" w:rsidRDefault="0084293D" w:rsidP="0084293D">
            <w:pPr>
              <w:numPr>
                <w:ilvl w:val="0"/>
                <w:numId w:val="48"/>
              </w:numPr>
              <w:autoSpaceDE w:val="0"/>
              <w:autoSpaceDN w:val="0"/>
              <w:adjustRightInd w:val="0"/>
              <w:ind w:left="142" w:hanging="142"/>
              <w:rPr>
                <w:rFonts w:ascii="Arial" w:eastAsia="PMingLiU" w:hAnsi="Arial" w:cs="Arial"/>
                <w:bCs/>
                <w:color w:val="000000"/>
                <w:sz w:val="18"/>
                <w:szCs w:val="18"/>
                <w:lang w:val="en-GB" w:eastAsia="zh-TW"/>
              </w:rPr>
            </w:pPr>
            <w:r>
              <w:rPr>
                <w:rFonts w:ascii="Arial" w:eastAsia="PMingLiU" w:hAnsi="Arial" w:cs="Arial"/>
                <w:color w:val="000000"/>
                <w:sz w:val="18"/>
                <w:szCs w:val="18"/>
                <w:lang w:val="en-GB" w:eastAsia="en-US"/>
              </w:rPr>
              <w:t>Other, please specify</w:t>
            </w:r>
          </w:p>
        </w:tc>
        <w:tc>
          <w:tcPr>
            <w:tcW w:w="4788"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63E6182E" w14:textId="77777777" w:rsidR="0084293D" w:rsidRDefault="0084293D">
            <w:pPr>
              <w:autoSpaceDE w:val="0"/>
              <w:autoSpaceDN w:val="0"/>
              <w:adjustRightInd w:val="0"/>
              <w:rPr>
                <w:rFonts w:ascii="Arial" w:eastAsia="PMingLiU" w:hAnsi="Arial" w:cs="Arial"/>
                <w:b/>
                <w:bCs/>
                <w:sz w:val="18"/>
                <w:szCs w:val="18"/>
                <w:lang w:val="en-GB" w:eastAsia="zh-TW"/>
              </w:rPr>
            </w:pPr>
            <w:r>
              <w:rPr>
                <w:rFonts w:ascii="Arial" w:hAnsi="Arial" w:cs="Arial"/>
                <w:bCs/>
                <w:sz w:val="18"/>
                <w:szCs w:val="18"/>
                <w:lang w:val="en-GB"/>
              </w:rPr>
              <w:t>Text field [maximum 2500 characters]</w:t>
            </w:r>
          </w:p>
        </w:tc>
      </w:tr>
    </w:tbl>
    <w:p w14:paraId="185B5FF5" w14:textId="77777777" w:rsidR="0084293D" w:rsidRDefault="0084293D" w:rsidP="0084293D">
      <w:pPr>
        <w:autoSpaceDE w:val="0"/>
        <w:autoSpaceDN w:val="0"/>
        <w:adjustRightInd w:val="0"/>
        <w:spacing w:before="60"/>
        <w:ind w:left="851" w:hanging="709"/>
        <w:rPr>
          <w:rFonts w:ascii="Arial" w:hAnsi="Arial"/>
          <w:i/>
          <w:iCs/>
          <w:sz w:val="18"/>
          <w:szCs w:val="18"/>
        </w:rPr>
      </w:pPr>
      <w:r>
        <w:rPr>
          <w:rFonts w:ascii="Arial" w:hAnsi="Arial"/>
          <w:sz w:val="18"/>
          <w:szCs w:val="18"/>
        </w:rPr>
        <w:t>You can make multiple entries to the table by clicking the “Add Row” button to the bottom right of the table.</w:t>
      </w:r>
    </w:p>
    <w:p w14:paraId="047CEA43" w14:textId="77777777" w:rsidR="0084293D" w:rsidRDefault="0084293D" w:rsidP="0084293D">
      <w:pPr>
        <w:ind w:left="851" w:hanging="851"/>
        <w:rPr>
          <w:rFonts w:ascii="Arial" w:hAnsi="Arial" w:cs="Arial"/>
          <w:b/>
          <w:sz w:val="20"/>
          <w:szCs w:val="20"/>
        </w:rPr>
      </w:pPr>
    </w:p>
    <w:p w14:paraId="4733BEEB" w14:textId="77777777" w:rsidR="0084293D" w:rsidRDefault="0084293D" w:rsidP="0084293D">
      <w:pPr>
        <w:spacing w:before="120"/>
        <w:ind w:left="851" w:hanging="851"/>
        <w:rPr>
          <w:rFonts w:ascii="Arial" w:hAnsi="Arial" w:cs="Arial"/>
          <w:b/>
          <w:sz w:val="20"/>
          <w:szCs w:val="20"/>
        </w:rPr>
      </w:pPr>
      <w:r>
        <w:rPr>
          <w:rFonts w:ascii="Arial" w:hAnsi="Arial" w:cs="Arial"/>
          <w:b/>
          <w:sz w:val="20"/>
          <w:szCs w:val="20"/>
        </w:rPr>
        <w:t xml:space="preserve">SM1.4: </w:t>
      </w:r>
      <w:r>
        <w:rPr>
          <w:rFonts w:ascii="Arial" w:hAnsi="Arial" w:cs="Arial"/>
          <w:b/>
          <w:sz w:val="20"/>
          <w:szCs w:val="20"/>
        </w:rPr>
        <w:tab/>
        <w:t>Do you plan to develop your capabilities to allocate emissions to your customers in the future?</w:t>
      </w:r>
    </w:p>
    <w:p w14:paraId="27300827" w14:textId="77777777" w:rsidR="0084293D" w:rsidRDefault="0084293D" w:rsidP="0084293D">
      <w:pPr>
        <w:ind w:left="993" w:hanging="142"/>
        <w:rPr>
          <w:rFonts w:ascii="Arial" w:hAnsi="Arial" w:cs="Arial"/>
          <w:sz w:val="20"/>
          <w:szCs w:val="20"/>
        </w:rPr>
      </w:pPr>
    </w:p>
    <w:p w14:paraId="78B57E48" w14:textId="77777777" w:rsidR="0084293D" w:rsidRDefault="0084293D" w:rsidP="0084293D">
      <w:pPr>
        <w:ind w:left="993" w:hanging="142"/>
        <w:rPr>
          <w:rFonts w:ascii="Arial" w:hAnsi="Arial" w:cs="Arial"/>
          <w:sz w:val="20"/>
          <w:szCs w:val="20"/>
        </w:rPr>
      </w:pPr>
      <w:r>
        <w:rPr>
          <w:rFonts w:ascii="Arial" w:hAnsi="Arial" w:cs="Arial"/>
          <w:sz w:val="20"/>
          <w:szCs w:val="20"/>
        </w:rPr>
        <w:t>Please select from:</w:t>
      </w:r>
    </w:p>
    <w:p w14:paraId="65BA803F" w14:textId="77777777" w:rsidR="0084293D" w:rsidRDefault="0084293D" w:rsidP="0084293D">
      <w:pPr>
        <w:numPr>
          <w:ilvl w:val="0"/>
          <w:numId w:val="50"/>
        </w:numPr>
        <w:spacing w:before="120"/>
        <w:ind w:left="1135" w:hanging="284"/>
        <w:rPr>
          <w:rFonts w:ascii="Arial" w:hAnsi="Arial" w:cs="Arial"/>
          <w:sz w:val="20"/>
          <w:szCs w:val="20"/>
        </w:rPr>
      </w:pPr>
      <w:r>
        <w:rPr>
          <w:rFonts w:ascii="Arial" w:hAnsi="Arial" w:cs="Arial"/>
          <w:sz w:val="20"/>
          <w:szCs w:val="20"/>
        </w:rPr>
        <w:t xml:space="preserve">Yes </w:t>
      </w:r>
    </w:p>
    <w:p w14:paraId="3ED6E6E6" w14:textId="77777777" w:rsidR="0084293D" w:rsidRDefault="0084293D" w:rsidP="0084293D">
      <w:pPr>
        <w:numPr>
          <w:ilvl w:val="0"/>
          <w:numId w:val="50"/>
        </w:numPr>
        <w:ind w:left="1134" w:hanging="283"/>
        <w:contextualSpacing/>
        <w:rPr>
          <w:rFonts w:ascii="Arial" w:hAnsi="Arial" w:cs="Arial"/>
          <w:sz w:val="20"/>
          <w:szCs w:val="20"/>
        </w:rPr>
      </w:pPr>
      <w:r>
        <w:rPr>
          <w:rFonts w:ascii="Arial" w:hAnsi="Arial" w:cs="Arial"/>
          <w:sz w:val="20"/>
          <w:szCs w:val="20"/>
        </w:rPr>
        <w:t>No</w:t>
      </w:r>
    </w:p>
    <w:p w14:paraId="5564E29D" w14:textId="77777777" w:rsidR="0084293D" w:rsidRDefault="0084293D" w:rsidP="0084293D">
      <w:pPr>
        <w:rPr>
          <w:rFonts w:ascii="Arial" w:hAnsi="Arial" w:cs="Arial"/>
          <w:sz w:val="20"/>
          <w:szCs w:val="20"/>
        </w:rPr>
      </w:pPr>
    </w:p>
    <w:p w14:paraId="1A5691CE" w14:textId="77777777" w:rsidR="0084293D" w:rsidRDefault="0084293D" w:rsidP="0084293D">
      <w:pPr>
        <w:rPr>
          <w:rFonts w:ascii="Arial" w:hAnsi="Arial" w:cs="Arial"/>
          <w:i/>
          <w:sz w:val="20"/>
          <w:szCs w:val="20"/>
        </w:rPr>
      </w:pPr>
      <w:r>
        <w:rPr>
          <w:rFonts w:ascii="Arial" w:hAnsi="Arial" w:cs="Arial"/>
          <w:i/>
          <w:sz w:val="20"/>
          <w:szCs w:val="20"/>
        </w:rPr>
        <w:t>If “Yes” was selected in response to SM1.4:</w:t>
      </w:r>
    </w:p>
    <w:p w14:paraId="06244D7A" w14:textId="77777777" w:rsidR="0084293D" w:rsidRDefault="0084293D" w:rsidP="0084293D">
      <w:pPr>
        <w:rPr>
          <w:rFonts w:ascii="Arial" w:hAnsi="Arial" w:cs="Arial"/>
          <w:sz w:val="20"/>
          <w:szCs w:val="20"/>
        </w:rPr>
      </w:pPr>
    </w:p>
    <w:p w14:paraId="39BCF94B" w14:textId="77777777" w:rsidR="0084293D" w:rsidRDefault="0084293D" w:rsidP="0084293D">
      <w:pPr>
        <w:ind w:left="851" w:hanging="851"/>
        <w:rPr>
          <w:rFonts w:ascii="Arial" w:hAnsi="Arial" w:cs="Arial"/>
          <w:sz w:val="20"/>
          <w:szCs w:val="20"/>
        </w:rPr>
      </w:pPr>
      <w:r>
        <w:rPr>
          <w:rFonts w:ascii="Arial" w:hAnsi="Arial" w:cs="Arial"/>
          <w:b/>
          <w:sz w:val="20"/>
          <w:szCs w:val="20"/>
        </w:rPr>
        <w:t xml:space="preserve">SM1.4a: </w:t>
      </w:r>
      <w:r>
        <w:rPr>
          <w:rFonts w:ascii="Arial" w:hAnsi="Arial" w:cs="Arial"/>
          <w:b/>
          <w:sz w:val="20"/>
          <w:szCs w:val="20"/>
        </w:rPr>
        <w:tab/>
        <w:t>Please describe how you plan to develop your capabilities</w:t>
      </w:r>
      <w:r>
        <w:rPr>
          <w:rFonts w:ascii="Arial" w:hAnsi="Arial" w:cs="Arial"/>
          <w:sz w:val="20"/>
          <w:szCs w:val="20"/>
        </w:rPr>
        <w:t xml:space="preserve"> [maximum 5000 characters]</w:t>
      </w:r>
    </w:p>
    <w:p w14:paraId="21B48006" w14:textId="77777777" w:rsidR="0084293D" w:rsidRDefault="0084293D" w:rsidP="0084293D">
      <w:pPr>
        <w:ind w:left="851" w:hanging="851"/>
        <w:rPr>
          <w:rFonts w:ascii="Arial" w:hAnsi="Arial" w:cs="Arial"/>
          <w:sz w:val="20"/>
          <w:szCs w:val="20"/>
        </w:rPr>
      </w:pPr>
    </w:p>
    <w:p w14:paraId="24A02E7D" w14:textId="77777777" w:rsidR="0084293D" w:rsidRDefault="0084293D" w:rsidP="0084293D">
      <w:pPr>
        <w:rPr>
          <w:rFonts w:ascii="Arial" w:hAnsi="Arial" w:cs="Arial"/>
          <w:i/>
          <w:sz w:val="20"/>
          <w:szCs w:val="20"/>
        </w:rPr>
      </w:pPr>
      <w:r>
        <w:rPr>
          <w:rFonts w:ascii="Arial" w:hAnsi="Arial" w:cs="Arial"/>
          <w:i/>
          <w:sz w:val="20"/>
          <w:szCs w:val="20"/>
        </w:rPr>
        <w:t>If “No” was selected in response to SM1.4:</w:t>
      </w:r>
    </w:p>
    <w:p w14:paraId="30242FC0" w14:textId="77777777" w:rsidR="0084293D" w:rsidRDefault="0084293D" w:rsidP="0084293D">
      <w:pPr>
        <w:ind w:left="851" w:hanging="851"/>
        <w:rPr>
          <w:rFonts w:ascii="Arial" w:hAnsi="Arial" w:cs="Arial"/>
          <w:sz w:val="20"/>
          <w:szCs w:val="20"/>
        </w:rPr>
      </w:pPr>
    </w:p>
    <w:p w14:paraId="7748B762" w14:textId="77777777" w:rsidR="0084293D" w:rsidRDefault="0084293D" w:rsidP="0084293D">
      <w:pPr>
        <w:ind w:left="851" w:hanging="851"/>
        <w:rPr>
          <w:rFonts w:ascii="Arial" w:hAnsi="Arial" w:cs="Arial"/>
          <w:sz w:val="20"/>
          <w:szCs w:val="20"/>
        </w:rPr>
      </w:pPr>
      <w:r>
        <w:rPr>
          <w:rFonts w:ascii="Arial" w:hAnsi="Arial" w:cs="Arial"/>
          <w:b/>
          <w:sz w:val="20"/>
          <w:szCs w:val="20"/>
        </w:rPr>
        <w:t xml:space="preserve">SM1.4b: </w:t>
      </w:r>
      <w:r>
        <w:rPr>
          <w:rFonts w:ascii="Arial" w:hAnsi="Arial" w:cs="Arial"/>
          <w:b/>
          <w:sz w:val="20"/>
          <w:szCs w:val="20"/>
        </w:rPr>
        <w:tab/>
        <w:t>Please explain why you do not plan to develop capabilities to allocate emissions to your customers</w:t>
      </w:r>
      <w:r>
        <w:rPr>
          <w:rFonts w:ascii="Arial" w:hAnsi="Arial" w:cs="Arial"/>
          <w:sz w:val="20"/>
          <w:szCs w:val="20"/>
        </w:rPr>
        <w:t xml:space="preserve"> [maximum 5000 characters]</w:t>
      </w:r>
    </w:p>
    <w:p w14:paraId="53377340" w14:textId="77777777" w:rsidR="00550B95" w:rsidRPr="00550B95" w:rsidRDefault="00550B95" w:rsidP="00550B95">
      <w:pPr>
        <w:rPr>
          <w:rFonts w:ascii="Arial" w:hAnsi="Arial" w:cs="Arial"/>
          <w:b/>
          <w:bCs/>
          <w:kern w:val="32"/>
          <w:sz w:val="40"/>
          <w:szCs w:val="40"/>
        </w:rPr>
      </w:pPr>
      <w:r w:rsidRPr="00550B95">
        <w:rPr>
          <w:rFonts w:ascii="Arial" w:hAnsi="Arial"/>
          <w:sz w:val="40"/>
          <w:szCs w:val="40"/>
        </w:rPr>
        <w:br w:type="page"/>
      </w:r>
    </w:p>
    <w:p w14:paraId="53377341" w14:textId="77777777" w:rsidR="00550B95" w:rsidRPr="00550B95" w:rsidRDefault="00550B95" w:rsidP="00550B95">
      <w:pPr>
        <w:keepNext/>
        <w:spacing w:before="240" w:after="50"/>
        <w:outlineLvl w:val="0"/>
        <w:rPr>
          <w:rFonts w:ascii="Arial" w:hAnsi="Arial" w:cs="Arial"/>
          <w:b/>
          <w:bCs/>
          <w:kern w:val="32"/>
          <w:sz w:val="40"/>
          <w:szCs w:val="40"/>
        </w:rPr>
      </w:pPr>
      <w:bookmarkStart w:id="52" w:name="_Toc478036704"/>
      <w:r w:rsidRPr="00550B95">
        <w:rPr>
          <w:rFonts w:ascii="Arial" w:hAnsi="Arial" w:cs="Arial"/>
          <w:b/>
          <w:bCs/>
          <w:kern w:val="32"/>
          <w:sz w:val="40"/>
          <w:szCs w:val="40"/>
        </w:rPr>
        <w:t>SM2. Collaborative opportunities</w:t>
      </w:r>
      <w:bookmarkEnd w:id="52"/>
    </w:p>
    <w:p w14:paraId="53377342" w14:textId="77777777" w:rsidR="00550B95" w:rsidRPr="00550B95" w:rsidRDefault="00550B95" w:rsidP="00550B95"/>
    <w:p w14:paraId="0AA411FD" w14:textId="77777777" w:rsidR="0084293D" w:rsidRDefault="0084293D" w:rsidP="0084293D">
      <w:pPr>
        <w:autoSpaceDE w:val="0"/>
        <w:autoSpaceDN w:val="0"/>
        <w:adjustRightInd w:val="0"/>
        <w:rPr>
          <w:rFonts w:ascii="Arial" w:eastAsia="PMingLiU" w:hAnsi="Arial" w:cs="Arial"/>
          <w:color w:val="000000"/>
          <w:sz w:val="20"/>
          <w:szCs w:val="20"/>
          <w:lang w:val="en-GB" w:eastAsia="zh-TW"/>
        </w:rPr>
      </w:pPr>
      <w:r>
        <w:rPr>
          <w:rFonts w:ascii="Arial" w:eastAsia="PMingLiU" w:hAnsi="Arial" w:cs="Arial"/>
          <w:b/>
          <w:bCs/>
          <w:color w:val="000000"/>
          <w:sz w:val="20"/>
          <w:szCs w:val="20"/>
          <w:lang w:val="en-GB" w:eastAsia="zh-TW"/>
        </w:rPr>
        <w:t xml:space="preserve">Pre-population </w:t>
      </w:r>
    </w:p>
    <w:p w14:paraId="5352C776" w14:textId="77777777" w:rsidR="0084293D" w:rsidRDefault="0084293D" w:rsidP="0084293D">
      <w:pPr>
        <w:autoSpaceDE w:val="0"/>
        <w:autoSpaceDN w:val="0"/>
        <w:adjustRightInd w:val="0"/>
        <w:spacing w:before="120"/>
        <w:ind w:left="851" w:hanging="851"/>
        <w:rPr>
          <w:rFonts w:ascii="Arial" w:eastAsia="PMingLiU" w:hAnsi="Arial" w:cs="Arial"/>
          <w:b/>
          <w:bCs/>
          <w:color w:val="000000"/>
          <w:sz w:val="20"/>
          <w:szCs w:val="20"/>
          <w:lang w:eastAsia="en-US"/>
        </w:rPr>
      </w:pPr>
      <w:r>
        <w:rPr>
          <w:rFonts w:ascii="Arial" w:eastAsia="PMingLiU" w:hAnsi="Arial" w:cs="Arial"/>
          <w:color w:val="000000"/>
          <w:sz w:val="20"/>
          <w:szCs w:val="20"/>
          <w:lang w:val="en-GB" w:eastAsia="zh-TW"/>
        </w:rPr>
        <w:t>No questions on this page are eligible for pre-population if you responded last year.</w:t>
      </w:r>
    </w:p>
    <w:p w14:paraId="29BAEEAF" w14:textId="77777777" w:rsidR="0084293D" w:rsidRDefault="0084293D" w:rsidP="00311FEE">
      <w:pPr>
        <w:spacing w:after="120"/>
        <w:ind w:left="851" w:hanging="851"/>
        <w:rPr>
          <w:rFonts w:ascii="Arial" w:hAnsi="Arial" w:cs="Arial"/>
          <w:sz w:val="20"/>
          <w:szCs w:val="20"/>
        </w:rPr>
      </w:pPr>
    </w:p>
    <w:p w14:paraId="036369DF" w14:textId="77777777" w:rsidR="0084293D" w:rsidRDefault="0084293D" w:rsidP="0084293D">
      <w:pPr>
        <w:ind w:left="851" w:hanging="851"/>
        <w:rPr>
          <w:rFonts w:ascii="Arial" w:hAnsi="Arial" w:cs="Arial"/>
          <w:b/>
          <w:sz w:val="20"/>
          <w:szCs w:val="20"/>
        </w:rPr>
      </w:pPr>
      <w:r>
        <w:rPr>
          <w:rFonts w:ascii="Arial" w:hAnsi="Arial" w:cs="Arial"/>
          <w:b/>
          <w:sz w:val="20"/>
          <w:szCs w:val="20"/>
        </w:rPr>
        <w:t xml:space="preserve">SM2.1: </w:t>
      </w:r>
      <w:r>
        <w:rPr>
          <w:rFonts w:ascii="Arial" w:hAnsi="Arial" w:cs="Arial"/>
          <w:b/>
          <w:sz w:val="20"/>
          <w:szCs w:val="20"/>
        </w:rPr>
        <w:tab/>
        <w:t>Please use the table below to communicate any proposals you would like to make to specific CDP supply chain members for the collaborative development of GHG emission reducing projects or products</w:t>
      </w:r>
    </w:p>
    <w:p w14:paraId="17E14FA1" w14:textId="77777777" w:rsidR="0084293D" w:rsidRDefault="0084293D" w:rsidP="0084293D">
      <w:pPr>
        <w:spacing w:before="120"/>
        <w:ind w:left="851" w:hanging="851"/>
        <w:rPr>
          <w:rFonts w:ascii="Arial" w:hAnsi="Arial" w:cs="Arial"/>
          <w:sz w:val="20"/>
          <w:szCs w:val="20"/>
        </w:rPr>
      </w:pPr>
    </w:p>
    <w:p w14:paraId="39B88F22" w14:textId="77777777" w:rsidR="0084293D" w:rsidRDefault="0084293D" w:rsidP="0084293D">
      <w:pPr>
        <w:rPr>
          <w:rFonts w:ascii="Arial" w:hAnsi="Arial" w:cs="Arial"/>
          <w:sz w:val="20"/>
          <w:szCs w:val="20"/>
        </w:rPr>
      </w:pPr>
      <w:r>
        <w:rPr>
          <w:rFonts w:ascii="Arial" w:hAnsi="Arial" w:cs="Arial"/>
          <w:b/>
          <w:sz w:val="20"/>
          <w:szCs w:val="20"/>
        </w:rPr>
        <w:t>Please note</w:t>
      </w:r>
      <w:r>
        <w:rPr>
          <w:rFonts w:ascii="Arial" w:hAnsi="Arial" w:cs="Arial"/>
          <w:sz w:val="20"/>
          <w:szCs w:val="20"/>
        </w:rPr>
        <w:t>: This table is designed so that only the customer that you select in column 1 will be able to see the data relevant to them. If you enter an answer in the ORS without selecting a requesting member, your answer will not be viewable at all.</w:t>
      </w:r>
    </w:p>
    <w:p w14:paraId="7857D54D" w14:textId="77777777" w:rsidR="0084293D" w:rsidRDefault="0084293D" w:rsidP="0084293D">
      <w:pPr>
        <w:spacing w:before="120"/>
        <w:rPr>
          <w:rFonts w:ascii="Arial" w:hAnsi="Arial" w:cs="Arial"/>
          <w:sz w:val="20"/>
          <w:szCs w:val="20"/>
        </w:rPr>
      </w:pPr>
    </w:p>
    <w:tbl>
      <w:tblPr>
        <w:tblStyle w:val="TableGrid"/>
        <w:tblW w:w="10349" w:type="dxa"/>
        <w:tblInd w:w="-318" w:type="dxa"/>
        <w:tblLook w:val="04A0" w:firstRow="1" w:lastRow="0" w:firstColumn="1" w:lastColumn="0" w:noHBand="0" w:noVBand="1"/>
      </w:tblPr>
      <w:tblGrid>
        <w:gridCol w:w="1137"/>
        <w:gridCol w:w="1584"/>
        <w:gridCol w:w="3234"/>
        <w:gridCol w:w="1417"/>
        <w:gridCol w:w="1418"/>
        <w:gridCol w:w="1559"/>
      </w:tblGrid>
      <w:tr w:rsidR="0084293D" w14:paraId="2C135AAA" w14:textId="77777777" w:rsidTr="0084293D">
        <w:tc>
          <w:tcPr>
            <w:tcW w:w="1137" w:type="dxa"/>
            <w:tcBorders>
              <w:top w:val="single" w:sz="4" w:space="0" w:color="000000"/>
              <w:left w:val="single" w:sz="4" w:space="0" w:color="000000"/>
              <w:bottom w:val="single" w:sz="4" w:space="0" w:color="000000"/>
              <w:right w:val="single" w:sz="4" w:space="0" w:color="000000"/>
            </w:tcBorders>
            <w:shd w:val="clear" w:color="auto" w:fill="BFBFBF"/>
            <w:tcMar>
              <w:top w:w="57" w:type="dxa"/>
              <w:left w:w="108" w:type="dxa"/>
              <w:bottom w:w="57" w:type="dxa"/>
              <w:right w:w="108" w:type="dxa"/>
            </w:tcMar>
            <w:hideMark/>
          </w:tcPr>
          <w:p w14:paraId="5C9EF5E3" w14:textId="77777777" w:rsidR="0084293D" w:rsidRDefault="0084293D">
            <w:pPr>
              <w:rPr>
                <w:rFonts w:ascii="Arial" w:hAnsi="Arial" w:cs="Arial"/>
                <w:bCs/>
                <w:i/>
                <w:iCs/>
                <w:sz w:val="18"/>
                <w:szCs w:val="18"/>
                <w:lang w:val="en-GB" w:eastAsia="zh-TW"/>
              </w:rPr>
            </w:pPr>
            <w:r>
              <w:rPr>
                <w:rFonts w:ascii="Arial" w:hAnsi="Arial" w:cs="Arial"/>
                <w:sz w:val="18"/>
                <w:szCs w:val="18"/>
                <w:lang w:val="en-GB" w:eastAsia="zh-TW"/>
              </w:rPr>
              <w:t>Please select requesting member</w:t>
            </w:r>
          </w:p>
        </w:tc>
        <w:tc>
          <w:tcPr>
            <w:tcW w:w="1584" w:type="dxa"/>
            <w:tcBorders>
              <w:top w:val="single" w:sz="4" w:space="0" w:color="000000"/>
              <w:left w:val="single" w:sz="4" w:space="0" w:color="000000"/>
              <w:bottom w:val="single" w:sz="4" w:space="0" w:color="000000"/>
              <w:right w:val="single" w:sz="4" w:space="0" w:color="000000"/>
            </w:tcBorders>
            <w:shd w:val="clear" w:color="auto" w:fill="BFBFBF"/>
            <w:hideMark/>
          </w:tcPr>
          <w:p w14:paraId="594BFCAD" w14:textId="77777777" w:rsidR="0084293D" w:rsidRDefault="0084293D">
            <w:pPr>
              <w:rPr>
                <w:rFonts w:ascii="Arial" w:hAnsi="Arial" w:cs="Arial"/>
                <w:sz w:val="18"/>
                <w:szCs w:val="18"/>
                <w:lang w:val="en-GB" w:eastAsia="zh-TW"/>
              </w:rPr>
            </w:pPr>
            <w:r>
              <w:rPr>
                <w:rFonts w:ascii="Arial" w:hAnsi="Arial" w:cs="Arial"/>
                <w:sz w:val="18"/>
                <w:szCs w:val="18"/>
                <w:lang w:val="en-GB" w:eastAsia="zh-TW"/>
              </w:rPr>
              <w:t>Type of project</w:t>
            </w:r>
          </w:p>
        </w:tc>
        <w:tc>
          <w:tcPr>
            <w:tcW w:w="3234" w:type="dxa"/>
            <w:tcBorders>
              <w:top w:val="single" w:sz="4" w:space="0" w:color="000000"/>
              <w:left w:val="single" w:sz="4" w:space="0" w:color="000000"/>
              <w:bottom w:val="single" w:sz="4" w:space="0" w:color="000000"/>
              <w:right w:val="single" w:sz="4" w:space="0" w:color="000000"/>
            </w:tcBorders>
            <w:shd w:val="clear" w:color="auto" w:fill="BFBFBF"/>
            <w:tcMar>
              <w:top w:w="57" w:type="dxa"/>
              <w:left w:w="108" w:type="dxa"/>
              <w:bottom w:w="57" w:type="dxa"/>
              <w:right w:w="108" w:type="dxa"/>
            </w:tcMar>
            <w:hideMark/>
          </w:tcPr>
          <w:p w14:paraId="53295250" w14:textId="77777777" w:rsidR="0084293D" w:rsidRDefault="0084293D">
            <w:pPr>
              <w:rPr>
                <w:rFonts w:ascii="Arial" w:hAnsi="Arial" w:cs="Arial"/>
                <w:bCs/>
                <w:i/>
                <w:iCs/>
                <w:sz w:val="18"/>
                <w:szCs w:val="18"/>
                <w:lang w:val="en-GB" w:eastAsia="zh-TW"/>
              </w:rPr>
            </w:pPr>
            <w:r>
              <w:rPr>
                <w:rFonts w:ascii="Arial" w:hAnsi="Arial" w:cs="Arial"/>
                <w:sz w:val="18"/>
                <w:szCs w:val="18"/>
                <w:lang w:val="en-GB" w:eastAsia="zh-TW"/>
              </w:rPr>
              <w:t>Emissions reduction project or product consists of</w:t>
            </w:r>
          </w:p>
        </w:tc>
        <w:tc>
          <w:tcPr>
            <w:tcW w:w="1417" w:type="dxa"/>
            <w:tcBorders>
              <w:top w:val="single" w:sz="4" w:space="0" w:color="000000"/>
              <w:left w:val="single" w:sz="4" w:space="0" w:color="000000"/>
              <w:bottom w:val="single" w:sz="4" w:space="0" w:color="000000"/>
              <w:right w:val="single" w:sz="4" w:space="0" w:color="000000"/>
            </w:tcBorders>
            <w:shd w:val="clear" w:color="auto" w:fill="BFBFBF"/>
            <w:tcMar>
              <w:top w:w="57" w:type="dxa"/>
              <w:left w:w="108" w:type="dxa"/>
              <w:bottom w:w="57" w:type="dxa"/>
              <w:right w:w="108" w:type="dxa"/>
            </w:tcMar>
            <w:hideMark/>
          </w:tcPr>
          <w:p w14:paraId="73479C41" w14:textId="77777777" w:rsidR="0084293D" w:rsidRDefault="0084293D">
            <w:pPr>
              <w:rPr>
                <w:rFonts w:ascii="Arial" w:hAnsi="Arial" w:cs="Arial"/>
                <w:bCs/>
                <w:i/>
                <w:iCs/>
                <w:sz w:val="18"/>
                <w:szCs w:val="18"/>
                <w:lang w:val="en-GB" w:eastAsia="zh-TW"/>
              </w:rPr>
            </w:pPr>
            <w:r>
              <w:rPr>
                <w:rFonts w:ascii="Arial" w:hAnsi="Arial" w:cs="Arial"/>
                <w:sz w:val="18"/>
                <w:szCs w:val="18"/>
                <w:lang w:val="en-GB" w:eastAsia="zh-TW"/>
              </w:rPr>
              <w:t>Estimated timeframe for carbon reductions to be realized</w:t>
            </w:r>
          </w:p>
        </w:tc>
        <w:tc>
          <w:tcPr>
            <w:tcW w:w="1418" w:type="dxa"/>
            <w:tcBorders>
              <w:top w:val="single" w:sz="4" w:space="0" w:color="000000"/>
              <w:left w:val="single" w:sz="4" w:space="0" w:color="000000"/>
              <w:bottom w:val="single" w:sz="4" w:space="0" w:color="000000"/>
              <w:right w:val="single" w:sz="4" w:space="0" w:color="000000"/>
            </w:tcBorders>
            <w:shd w:val="clear" w:color="auto" w:fill="BFBFBF"/>
            <w:hideMark/>
          </w:tcPr>
          <w:p w14:paraId="1D42579C" w14:textId="77777777" w:rsidR="0084293D" w:rsidRDefault="0084293D">
            <w:pPr>
              <w:rPr>
                <w:rFonts w:ascii="Arial" w:hAnsi="Arial" w:cs="Arial"/>
                <w:sz w:val="18"/>
                <w:szCs w:val="18"/>
                <w:lang w:val="en-GB" w:eastAsia="zh-TW"/>
              </w:rPr>
            </w:pPr>
            <w:r>
              <w:rPr>
                <w:rFonts w:ascii="Arial" w:hAnsi="Arial" w:cs="Arial"/>
                <w:sz w:val="18"/>
                <w:szCs w:val="18"/>
                <w:lang w:val="en-GB" w:eastAsia="zh-TW"/>
              </w:rPr>
              <w:t>Estimated lifetime CO2e savings</w:t>
            </w:r>
          </w:p>
        </w:tc>
        <w:tc>
          <w:tcPr>
            <w:tcW w:w="1559" w:type="dxa"/>
            <w:tcBorders>
              <w:top w:val="single" w:sz="4" w:space="0" w:color="000000"/>
              <w:left w:val="single" w:sz="4" w:space="0" w:color="000000"/>
              <w:bottom w:val="single" w:sz="4" w:space="0" w:color="000000"/>
              <w:right w:val="single" w:sz="4" w:space="0" w:color="000000"/>
            </w:tcBorders>
            <w:shd w:val="clear" w:color="auto" w:fill="BFBFBF"/>
            <w:tcMar>
              <w:top w:w="57" w:type="dxa"/>
              <w:left w:w="108" w:type="dxa"/>
              <w:bottom w:w="57" w:type="dxa"/>
              <w:right w:w="108" w:type="dxa"/>
            </w:tcMar>
          </w:tcPr>
          <w:p w14:paraId="1527C807" w14:textId="77777777" w:rsidR="0084293D" w:rsidRDefault="0084293D">
            <w:pPr>
              <w:rPr>
                <w:rFonts w:ascii="Arial" w:hAnsi="Arial" w:cs="Arial"/>
                <w:sz w:val="18"/>
                <w:szCs w:val="18"/>
                <w:lang w:val="en-GB" w:eastAsia="zh-TW"/>
              </w:rPr>
            </w:pPr>
            <w:r>
              <w:rPr>
                <w:rFonts w:ascii="Arial" w:hAnsi="Arial" w:cs="Arial"/>
                <w:sz w:val="18"/>
                <w:szCs w:val="18"/>
                <w:lang w:val="en-GB" w:eastAsia="zh-TW"/>
              </w:rPr>
              <w:t>Details of</w:t>
            </w:r>
          </w:p>
          <w:p w14:paraId="32316B8B" w14:textId="77777777" w:rsidR="0084293D" w:rsidRDefault="0084293D">
            <w:pPr>
              <w:rPr>
                <w:rFonts w:ascii="Arial" w:hAnsi="Arial" w:cs="Arial"/>
                <w:sz w:val="18"/>
                <w:szCs w:val="18"/>
                <w:lang w:val="en-GB" w:eastAsia="zh-TW"/>
              </w:rPr>
            </w:pPr>
            <w:r>
              <w:rPr>
                <w:rFonts w:ascii="Arial" w:hAnsi="Arial" w:cs="Arial"/>
                <w:sz w:val="18"/>
                <w:szCs w:val="18"/>
                <w:lang w:val="en-GB" w:eastAsia="zh-TW"/>
              </w:rPr>
              <w:t>proposal</w:t>
            </w:r>
          </w:p>
          <w:p w14:paraId="2CF77369" w14:textId="77777777" w:rsidR="0084293D" w:rsidRDefault="0084293D">
            <w:pPr>
              <w:rPr>
                <w:rFonts w:ascii="Arial" w:hAnsi="Arial" w:cs="Arial"/>
                <w:bCs/>
                <w:i/>
                <w:iCs/>
                <w:sz w:val="18"/>
                <w:szCs w:val="18"/>
                <w:lang w:val="en-GB" w:eastAsia="zh-TW"/>
              </w:rPr>
            </w:pPr>
          </w:p>
        </w:tc>
      </w:tr>
      <w:tr w:rsidR="0084293D" w14:paraId="58FFBA87" w14:textId="77777777" w:rsidTr="0084293D">
        <w:tc>
          <w:tcPr>
            <w:tcW w:w="1137"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7D89E539" w14:textId="77777777" w:rsidR="0084293D" w:rsidRDefault="0084293D">
            <w:pPr>
              <w:rPr>
                <w:rFonts w:ascii="Arial" w:hAnsi="Arial" w:cs="Arial"/>
                <w:bCs/>
                <w:color w:val="000000"/>
                <w:sz w:val="18"/>
                <w:szCs w:val="18"/>
                <w:lang w:val="en-GB"/>
              </w:rPr>
            </w:pPr>
            <w:r>
              <w:rPr>
                <w:rFonts w:ascii="Arial" w:hAnsi="Arial" w:cs="Arial"/>
                <w:bCs/>
                <w:sz w:val="18"/>
                <w:szCs w:val="18"/>
                <w:lang w:val="en-GB"/>
              </w:rPr>
              <w:t>Dropdown menu of requesting members</w:t>
            </w:r>
          </w:p>
        </w:tc>
        <w:tc>
          <w:tcPr>
            <w:tcW w:w="1584" w:type="dxa"/>
            <w:tcBorders>
              <w:top w:val="single" w:sz="4" w:space="0" w:color="000000"/>
              <w:left w:val="single" w:sz="4" w:space="0" w:color="000000"/>
              <w:bottom w:val="single" w:sz="4" w:space="0" w:color="000000"/>
              <w:right w:val="single" w:sz="4" w:space="0" w:color="000000"/>
            </w:tcBorders>
            <w:hideMark/>
          </w:tcPr>
          <w:p w14:paraId="2E2BC820" w14:textId="77777777" w:rsidR="0084293D" w:rsidRDefault="0084293D">
            <w:pPr>
              <w:rPr>
                <w:rFonts w:ascii="Arial" w:hAnsi="Arial" w:cs="Arial"/>
                <w:sz w:val="18"/>
                <w:szCs w:val="18"/>
                <w:lang w:val="en-GB"/>
              </w:rPr>
            </w:pPr>
            <w:r>
              <w:rPr>
                <w:rFonts w:ascii="Arial" w:hAnsi="Arial" w:cs="Arial"/>
                <w:sz w:val="18"/>
                <w:szCs w:val="18"/>
                <w:lang w:val="en-GB"/>
              </w:rPr>
              <w:t>Select from</w:t>
            </w:r>
          </w:p>
          <w:p w14:paraId="60A93662" w14:textId="77777777" w:rsidR="0084293D" w:rsidRDefault="0084293D" w:rsidP="0084293D">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New goods and services</w:t>
            </w:r>
          </w:p>
          <w:p w14:paraId="569847BC" w14:textId="77777777" w:rsidR="0084293D" w:rsidRDefault="0084293D" w:rsidP="0084293D">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Change in established relationship</w:t>
            </w:r>
          </w:p>
          <w:p w14:paraId="2B04D3FC" w14:textId="77777777" w:rsidR="0084293D" w:rsidRDefault="0084293D" w:rsidP="0084293D">
            <w:pPr>
              <w:numPr>
                <w:ilvl w:val="0"/>
                <w:numId w:val="48"/>
              </w:numPr>
              <w:autoSpaceDE w:val="0"/>
              <w:autoSpaceDN w:val="0"/>
              <w:adjustRightInd w:val="0"/>
              <w:ind w:left="142" w:hanging="142"/>
              <w:rPr>
                <w:rFonts w:ascii="Arial" w:hAnsi="Arial" w:cs="Arial"/>
                <w:sz w:val="18"/>
                <w:szCs w:val="18"/>
                <w:lang w:val="en-GB"/>
              </w:rPr>
            </w:pPr>
            <w:r>
              <w:rPr>
                <w:rFonts w:ascii="Arial" w:eastAsia="PMingLiU" w:hAnsi="Arial" w:cs="Arial"/>
                <w:color w:val="000000"/>
                <w:sz w:val="18"/>
                <w:szCs w:val="18"/>
                <w:lang w:val="en-GB" w:eastAsia="en-US"/>
              </w:rPr>
              <w:t>Other, please specify</w:t>
            </w:r>
          </w:p>
        </w:tc>
        <w:tc>
          <w:tcPr>
            <w:tcW w:w="3234"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73453878" w14:textId="77777777" w:rsidR="0084293D" w:rsidRDefault="0084293D">
            <w:pPr>
              <w:rPr>
                <w:rFonts w:ascii="Arial" w:hAnsi="Arial" w:cs="Arial"/>
                <w:sz w:val="18"/>
                <w:szCs w:val="18"/>
                <w:lang w:val="en-GB"/>
              </w:rPr>
            </w:pPr>
            <w:r>
              <w:rPr>
                <w:rFonts w:ascii="Arial" w:hAnsi="Arial" w:cs="Arial"/>
                <w:sz w:val="18"/>
                <w:szCs w:val="18"/>
                <w:lang w:val="en-GB"/>
              </w:rPr>
              <w:t>Select from:</w:t>
            </w:r>
          </w:p>
          <w:p w14:paraId="41945033" w14:textId="77777777" w:rsidR="0084293D" w:rsidRDefault="0084293D" w:rsidP="0084293D">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Actions to reduce customers’ operational emissions (customer scope 1 &amp; 2)</w:t>
            </w:r>
          </w:p>
          <w:p w14:paraId="71D59110" w14:textId="77777777" w:rsidR="0084293D" w:rsidRDefault="0084293D" w:rsidP="0084293D">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Actions that would reduce our own operational emissions (our scope 1 &amp; 2)</w:t>
            </w:r>
          </w:p>
          <w:p w14:paraId="292AF92B" w14:textId="77777777" w:rsidR="0084293D" w:rsidRDefault="0084293D" w:rsidP="0084293D">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Actions that would reduce our own supply chain emissions (our own scope 3)</w:t>
            </w:r>
          </w:p>
          <w:p w14:paraId="70A59EE4" w14:textId="77777777" w:rsidR="0084293D" w:rsidRDefault="0084293D" w:rsidP="0084293D">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Actions that would reduce both our own and our customers’ emissions</w:t>
            </w:r>
          </w:p>
          <w:p w14:paraId="1CCD7A7B" w14:textId="77777777" w:rsidR="0084293D" w:rsidRDefault="0084293D" w:rsidP="0084293D">
            <w:pPr>
              <w:numPr>
                <w:ilvl w:val="0"/>
                <w:numId w:val="48"/>
              </w:numPr>
              <w:autoSpaceDE w:val="0"/>
              <w:autoSpaceDN w:val="0"/>
              <w:adjustRightInd w:val="0"/>
              <w:ind w:left="142" w:hanging="142"/>
              <w:rPr>
                <w:rFonts w:ascii="Arial" w:eastAsia="Calibri" w:hAnsi="Arial" w:cs="Arial"/>
                <w:color w:val="000000"/>
                <w:sz w:val="18"/>
                <w:szCs w:val="18"/>
                <w:lang w:val="en-GB" w:eastAsia="en-US"/>
              </w:rPr>
            </w:pPr>
            <w:r>
              <w:rPr>
                <w:rFonts w:ascii="Arial" w:eastAsia="PMingLiU" w:hAnsi="Arial" w:cs="Arial"/>
                <w:color w:val="000000"/>
                <w:sz w:val="18"/>
                <w:szCs w:val="18"/>
                <w:lang w:val="en-GB" w:eastAsia="en-US"/>
              </w:rPr>
              <w:t>Other, please specify</w:t>
            </w:r>
          </w:p>
        </w:tc>
        <w:tc>
          <w:tcPr>
            <w:tcW w:w="1417"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11E078A8" w14:textId="77777777" w:rsidR="0084293D" w:rsidRDefault="0084293D">
            <w:pPr>
              <w:rPr>
                <w:rFonts w:ascii="Arial" w:hAnsi="Arial" w:cs="Arial"/>
                <w:bCs/>
                <w:color w:val="000000"/>
                <w:sz w:val="18"/>
                <w:szCs w:val="18"/>
                <w:lang w:val="en-GB"/>
              </w:rPr>
            </w:pPr>
            <w:r>
              <w:rPr>
                <w:rFonts w:ascii="Arial" w:hAnsi="Arial" w:cs="Arial"/>
                <w:bCs/>
                <w:color w:val="000000"/>
                <w:sz w:val="18"/>
                <w:szCs w:val="18"/>
                <w:lang w:val="en-GB"/>
              </w:rPr>
              <w:t>Select from:</w:t>
            </w:r>
          </w:p>
          <w:p w14:paraId="6B8192CE" w14:textId="77777777" w:rsidR="0084293D" w:rsidRDefault="0084293D" w:rsidP="0084293D">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0-1 year</w:t>
            </w:r>
          </w:p>
          <w:p w14:paraId="64E9D781" w14:textId="77777777" w:rsidR="0084293D" w:rsidRDefault="0084293D" w:rsidP="0084293D">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1-3 years</w:t>
            </w:r>
          </w:p>
          <w:p w14:paraId="79FD54A3" w14:textId="77777777" w:rsidR="0084293D" w:rsidRDefault="0084293D" w:rsidP="0084293D">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3-5 years</w:t>
            </w:r>
          </w:p>
          <w:p w14:paraId="06A4FD2F" w14:textId="77777777" w:rsidR="0084293D" w:rsidRDefault="0084293D" w:rsidP="0084293D">
            <w:pPr>
              <w:numPr>
                <w:ilvl w:val="0"/>
                <w:numId w:val="48"/>
              </w:numPr>
              <w:autoSpaceDE w:val="0"/>
              <w:autoSpaceDN w:val="0"/>
              <w:adjustRightInd w:val="0"/>
              <w:ind w:left="142" w:hanging="142"/>
              <w:rPr>
                <w:rFonts w:ascii="Arial" w:eastAsia="PMingLiU" w:hAnsi="Arial" w:cs="Arial"/>
                <w:bCs/>
                <w:color w:val="000000"/>
                <w:sz w:val="18"/>
                <w:szCs w:val="18"/>
                <w:lang w:val="en-GB" w:eastAsia="en-US"/>
              </w:rPr>
            </w:pPr>
            <w:r>
              <w:rPr>
                <w:rFonts w:ascii="Arial" w:eastAsia="PMingLiU" w:hAnsi="Arial" w:cs="Arial"/>
                <w:color w:val="000000"/>
                <w:sz w:val="18"/>
                <w:szCs w:val="18"/>
                <w:lang w:val="en-GB" w:eastAsia="en-US"/>
              </w:rPr>
              <w:t>Other, please specify</w:t>
            </w:r>
            <w:r>
              <w:rPr>
                <w:rFonts w:ascii="Arial" w:eastAsia="Calibri" w:hAnsi="Arial" w:cs="Arial"/>
                <w:color w:val="000000"/>
                <w:sz w:val="18"/>
                <w:szCs w:val="18"/>
                <w:lang w:val="en-GB" w:eastAsia="en-US"/>
              </w:rPr>
              <w:t xml:space="preserve"> </w:t>
            </w:r>
          </w:p>
        </w:tc>
        <w:tc>
          <w:tcPr>
            <w:tcW w:w="1418" w:type="dxa"/>
            <w:tcBorders>
              <w:top w:val="single" w:sz="4" w:space="0" w:color="000000"/>
              <w:left w:val="single" w:sz="4" w:space="0" w:color="000000"/>
              <w:bottom w:val="single" w:sz="4" w:space="0" w:color="000000"/>
              <w:right w:val="single" w:sz="4" w:space="0" w:color="000000"/>
            </w:tcBorders>
            <w:hideMark/>
          </w:tcPr>
          <w:p w14:paraId="0291B33E" w14:textId="77777777" w:rsidR="0084293D" w:rsidRDefault="0084293D">
            <w:pPr>
              <w:rPr>
                <w:rFonts w:ascii="Arial" w:eastAsia="Calibri" w:hAnsi="Arial" w:cs="Arial"/>
                <w:color w:val="000000"/>
                <w:sz w:val="18"/>
                <w:szCs w:val="18"/>
                <w:lang w:val="en-GB"/>
              </w:rPr>
            </w:pPr>
            <w:r>
              <w:rPr>
                <w:rFonts w:ascii="Arial" w:eastAsia="Calibri" w:hAnsi="Arial" w:cs="Arial"/>
                <w:color w:val="000000"/>
                <w:sz w:val="18"/>
                <w:szCs w:val="18"/>
                <w:lang w:val="en-GB"/>
              </w:rPr>
              <w:t>Numerical field</w:t>
            </w:r>
          </w:p>
        </w:tc>
        <w:tc>
          <w:tcPr>
            <w:tcW w:w="1559"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2A9609B9" w14:textId="77777777" w:rsidR="0084293D" w:rsidRDefault="0084293D">
            <w:pPr>
              <w:rPr>
                <w:rFonts w:ascii="Arial" w:eastAsia="Calibri" w:hAnsi="Arial" w:cs="Arial"/>
                <w:color w:val="000000"/>
                <w:sz w:val="18"/>
                <w:szCs w:val="18"/>
                <w:lang w:val="en-GB"/>
              </w:rPr>
            </w:pPr>
            <w:r>
              <w:rPr>
                <w:rFonts w:ascii="Arial" w:eastAsia="Calibri" w:hAnsi="Arial" w:cs="Arial"/>
                <w:color w:val="000000"/>
                <w:sz w:val="18"/>
                <w:szCs w:val="18"/>
                <w:lang w:val="en-GB"/>
              </w:rPr>
              <w:t>Text field [maximum 5000 characters]</w:t>
            </w:r>
          </w:p>
        </w:tc>
      </w:tr>
    </w:tbl>
    <w:p w14:paraId="65A39FFD" w14:textId="77777777" w:rsidR="0084293D" w:rsidRDefault="0084293D" w:rsidP="0084293D">
      <w:pPr>
        <w:autoSpaceDE w:val="0"/>
        <w:autoSpaceDN w:val="0"/>
        <w:adjustRightInd w:val="0"/>
        <w:spacing w:before="60"/>
        <w:ind w:left="851" w:hanging="851"/>
        <w:rPr>
          <w:rFonts w:ascii="Arial" w:hAnsi="Arial"/>
          <w:i/>
          <w:iCs/>
          <w:sz w:val="18"/>
          <w:szCs w:val="18"/>
        </w:rPr>
      </w:pPr>
      <w:r>
        <w:rPr>
          <w:rFonts w:ascii="Arial" w:hAnsi="Arial"/>
          <w:sz w:val="18"/>
          <w:szCs w:val="18"/>
        </w:rPr>
        <w:t>You can make multiple entries to the table by clicking the “Add Row” button to the bottom right of the table.</w:t>
      </w:r>
    </w:p>
    <w:p w14:paraId="513D89AC" w14:textId="77777777" w:rsidR="0084293D" w:rsidRDefault="0084293D" w:rsidP="0084293D">
      <w:pPr>
        <w:rPr>
          <w:rFonts w:ascii="Arial" w:hAnsi="Arial" w:cs="Arial"/>
          <w:b/>
        </w:rPr>
      </w:pPr>
    </w:p>
    <w:p w14:paraId="40D76061" w14:textId="77777777" w:rsidR="0084293D" w:rsidRDefault="0084293D" w:rsidP="0084293D">
      <w:pPr>
        <w:ind w:left="851" w:hanging="851"/>
        <w:rPr>
          <w:rFonts w:ascii="Arial" w:hAnsi="Arial" w:cs="Arial"/>
          <w:b/>
          <w:sz w:val="20"/>
          <w:szCs w:val="20"/>
        </w:rPr>
      </w:pPr>
      <w:r>
        <w:rPr>
          <w:rFonts w:ascii="Arial" w:hAnsi="Arial" w:cs="Arial"/>
          <w:b/>
          <w:sz w:val="20"/>
          <w:szCs w:val="20"/>
        </w:rPr>
        <w:t xml:space="preserve">SM2.2: </w:t>
      </w:r>
      <w:r>
        <w:rPr>
          <w:rFonts w:ascii="Arial" w:hAnsi="Arial" w:cs="Arial"/>
          <w:b/>
          <w:sz w:val="20"/>
          <w:szCs w:val="20"/>
        </w:rPr>
        <w:tab/>
        <w:t>Have requests or initiatives by CDP supply chain members prompted your organization to take organizational-level emissions reduction initiatives?</w:t>
      </w:r>
    </w:p>
    <w:p w14:paraId="21993B5D" w14:textId="77777777" w:rsidR="0084293D" w:rsidRDefault="0084293D" w:rsidP="0084293D">
      <w:pPr>
        <w:rPr>
          <w:rFonts w:ascii="Arial" w:hAnsi="Arial" w:cs="Arial"/>
          <w:sz w:val="20"/>
          <w:szCs w:val="20"/>
        </w:rPr>
      </w:pPr>
    </w:p>
    <w:p w14:paraId="0E871543" w14:textId="77777777" w:rsidR="0084293D" w:rsidRDefault="0084293D" w:rsidP="0084293D">
      <w:pPr>
        <w:ind w:left="993" w:hanging="142"/>
        <w:rPr>
          <w:rFonts w:ascii="Arial" w:hAnsi="Arial" w:cs="Arial"/>
          <w:sz w:val="20"/>
          <w:szCs w:val="20"/>
        </w:rPr>
      </w:pPr>
      <w:r>
        <w:rPr>
          <w:rFonts w:ascii="Arial" w:hAnsi="Arial" w:cs="Arial"/>
          <w:sz w:val="20"/>
          <w:szCs w:val="20"/>
        </w:rPr>
        <w:t>Please select from:</w:t>
      </w:r>
    </w:p>
    <w:p w14:paraId="6F4760D6" w14:textId="77777777" w:rsidR="0084293D" w:rsidRDefault="0084293D" w:rsidP="0084293D">
      <w:pPr>
        <w:numPr>
          <w:ilvl w:val="0"/>
          <w:numId w:val="51"/>
        </w:numPr>
        <w:spacing w:before="60"/>
        <w:ind w:left="1135" w:hanging="284"/>
        <w:rPr>
          <w:rFonts w:ascii="Arial" w:hAnsi="Arial" w:cs="Arial"/>
          <w:sz w:val="20"/>
          <w:szCs w:val="20"/>
        </w:rPr>
      </w:pPr>
      <w:r>
        <w:rPr>
          <w:rFonts w:ascii="Arial" w:hAnsi="Arial" w:cs="Arial"/>
          <w:sz w:val="20"/>
          <w:szCs w:val="20"/>
        </w:rPr>
        <w:t>Yes</w:t>
      </w:r>
    </w:p>
    <w:p w14:paraId="205AE61C" w14:textId="77777777" w:rsidR="0084293D" w:rsidRDefault="0084293D" w:rsidP="0084293D">
      <w:pPr>
        <w:numPr>
          <w:ilvl w:val="0"/>
          <w:numId w:val="51"/>
        </w:numPr>
        <w:ind w:left="1134" w:hanging="283"/>
        <w:contextualSpacing/>
        <w:rPr>
          <w:rFonts w:ascii="Arial" w:hAnsi="Arial" w:cs="Arial"/>
          <w:sz w:val="20"/>
          <w:szCs w:val="20"/>
        </w:rPr>
      </w:pPr>
      <w:r>
        <w:rPr>
          <w:rFonts w:ascii="Arial" w:hAnsi="Arial" w:cs="Arial"/>
          <w:sz w:val="20"/>
          <w:szCs w:val="20"/>
        </w:rPr>
        <w:t>No</w:t>
      </w:r>
    </w:p>
    <w:p w14:paraId="5337737B" w14:textId="1DABB78B" w:rsidR="0084293D" w:rsidRDefault="0084293D">
      <w:pPr>
        <w:rPr>
          <w:rFonts w:ascii="Arial" w:hAnsi="Arial" w:cs="Arial"/>
          <w:i/>
          <w:sz w:val="20"/>
          <w:szCs w:val="20"/>
        </w:rPr>
      </w:pPr>
      <w:r>
        <w:rPr>
          <w:rFonts w:ascii="Arial" w:hAnsi="Arial" w:cs="Arial"/>
          <w:i/>
          <w:sz w:val="20"/>
          <w:szCs w:val="20"/>
        </w:rPr>
        <w:br w:type="page"/>
      </w:r>
    </w:p>
    <w:p w14:paraId="5337737F" w14:textId="77777777" w:rsidR="00550B95" w:rsidRPr="00550B95" w:rsidRDefault="00550B95" w:rsidP="00550B95">
      <w:pPr>
        <w:ind w:left="851"/>
        <w:rPr>
          <w:rFonts w:ascii="Arial" w:hAnsi="Arial" w:cs="Arial"/>
          <w:i/>
          <w:sz w:val="20"/>
          <w:szCs w:val="20"/>
        </w:rPr>
      </w:pPr>
    </w:p>
    <w:p w14:paraId="6CB2E521" w14:textId="77777777" w:rsidR="00FB4A1F" w:rsidRDefault="00FB4A1F" w:rsidP="00FB4A1F">
      <w:pPr>
        <w:rPr>
          <w:rFonts w:ascii="Arial" w:hAnsi="Arial" w:cs="Arial"/>
          <w:i/>
          <w:sz w:val="20"/>
          <w:szCs w:val="20"/>
        </w:rPr>
      </w:pPr>
      <w:r>
        <w:rPr>
          <w:rFonts w:ascii="Arial" w:hAnsi="Arial" w:cs="Arial"/>
          <w:i/>
          <w:sz w:val="20"/>
          <w:szCs w:val="20"/>
        </w:rPr>
        <w:t>If “Yes” is selected in response to SM2.2:</w:t>
      </w:r>
    </w:p>
    <w:p w14:paraId="260D0AFE" w14:textId="77777777" w:rsidR="00FB4A1F" w:rsidRDefault="00FB4A1F" w:rsidP="00FB4A1F">
      <w:pPr>
        <w:rPr>
          <w:rFonts w:ascii="Arial" w:hAnsi="Arial" w:cs="Arial"/>
          <w:sz w:val="20"/>
          <w:szCs w:val="20"/>
        </w:rPr>
      </w:pPr>
    </w:p>
    <w:p w14:paraId="5D6B6A3E" w14:textId="77777777" w:rsidR="00FB4A1F" w:rsidRDefault="00FB4A1F" w:rsidP="00FB4A1F">
      <w:pPr>
        <w:ind w:left="851" w:hanging="851"/>
        <w:rPr>
          <w:rFonts w:ascii="Arial" w:hAnsi="Arial" w:cs="Arial"/>
          <w:b/>
          <w:sz w:val="20"/>
          <w:szCs w:val="20"/>
        </w:rPr>
      </w:pPr>
      <w:r>
        <w:rPr>
          <w:rFonts w:ascii="Arial" w:hAnsi="Arial" w:cs="Arial"/>
          <w:b/>
          <w:sz w:val="20"/>
          <w:szCs w:val="20"/>
        </w:rPr>
        <w:t xml:space="preserve">SM2.2a: </w:t>
      </w:r>
      <w:r>
        <w:rPr>
          <w:rFonts w:ascii="Arial" w:hAnsi="Arial" w:cs="Arial"/>
          <w:b/>
          <w:sz w:val="20"/>
          <w:szCs w:val="20"/>
        </w:rPr>
        <w:tab/>
        <w:t>Please select the requesting member(s) that have driven organizational-level emissions reduction initiatives?</w:t>
      </w:r>
    </w:p>
    <w:p w14:paraId="7CD7C0A9" w14:textId="77777777" w:rsidR="00FB4A1F" w:rsidRDefault="00FB4A1F" w:rsidP="00FB4A1F">
      <w:pPr>
        <w:rPr>
          <w:rFonts w:ascii="Arial" w:hAnsi="Arial" w:cs="Arial"/>
          <w:sz w:val="20"/>
          <w:szCs w:val="20"/>
        </w:rPr>
      </w:pPr>
    </w:p>
    <w:p w14:paraId="7C07020F" w14:textId="77777777" w:rsidR="00FB4A1F" w:rsidRDefault="00FB4A1F" w:rsidP="00FB4A1F">
      <w:pPr>
        <w:spacing w:before="120"/>
        <w:rPr>
          <w:rFonts w:ascii="Arial" w:hAnsi="Arial" w:cs="Arial"/>
          <w:sz w:val="20"/>
          <w:szCs w:val="20"/>
        </w:rPr>
      </w:pPr>
      <w:r>
        <w:rPr>
          <w:rFonts w:ascii="Arial" w:hAnsi="Arial" w:cs="Arial"/>
          <w:b/>
          <w:sz w:val="20"/>
          <w:szCs w:val="20"/>
        </w:rPr>
        <w:t>Please note:</w:t>
      </w:r>
      <w:r>
        <w:rPr>
          <w:rFonts w:ascii="Arial" w:hAnsi="Arial" w:cs="Arial"/>
          <w:sz w:val="20"/>
          <w:szCs w:val="20"/>
        </w:rPr>
        <w:t xml:space="preserve"> This table is designed so that only the customer that you select in column 1 will be able to see the data relevant to them. If you enter an answer in the ORS without selecting a requesting member, your answer will not be viewable at all.</w:t>
      </w:r>
    </w:p>
    <w:p w14:paraId="33E70498" w14:textId="77777777" w:rsidR="00FB4A1F" w:rsidRDefault="00FB4A1F" w:rsidP="00FB4A1F">
      <w:pPr>
        <w:spacing w:before="120"/>
        <w:ind w:left="851" w:hanging="851"/>
        <w:rPr>
          <w:rFonts w:ascii="Arial" w:hAnsi="Arial" w:cs="Arial"/>
          <w:sz w:val="20"/>
          <w:szCs w:val="20"/>
        </w:rPr>
      </w:pPr>
    </w:p>
    <w:tbl>
      <w:tblPr>
        <w:tblStyle w:val="TableGrid"/>
        <w:tblW w:w="11057" w:type="dxa"/>
        <w:tblInd w:w="-856" w:type="dxa"/>
        <w:tblLook w:val="04A0" w:firstRow="1" w:lastRow="0" w:firstColumn="1" w:lastColumn="0" w:noHBand="0" w:noVBand="1"/>
      </w:tblPr>
      <w:tblGrid>
        <w:gridCol w:w="1985"/>
        <w:gridCol w:w="1134"/>
        <w:gridCol w:w="1560"/>
        <w:gridCol w:w="1701"/>
        <w:gridCol w:w="2169"/>
        <w:gridCol w:w="2508"/>
      </w:tblGrid>
      <w:tr w:rsidR="00FB4A1F" w14:paraId="6E39151B" w14:textId="77777777" w:rsidTr="00FB4A1F">
        <w:trPr>
          <w:trHeight w:val="802"/>
        </w:trPr>
        <w:tc>
          <w:tcPr>
            <w:tcW w:w="1985" w:type="dxa"/>
            <w:tcBorders>
              <w:top w:val="single" w:sz="4" w:space="0" w:color="000000"/>
              <w:left w:val="single" w:sz="4" w:space="0" w:color="000000"/>
              <w:bottom w:val="single" w:sz="4" w:space="0" w:color="000000"/>
              <w:right w:val="single" w:sz="4" w:space="0" w:color="000000"/>
            </w:tcBorders>
            <w:shd w:val="clear" w:color="auto" w:fill="BFBFBF"/>
          </w:tcPr>
          <w:p w14:paraId="40A7FA89" w14:textId="77777777" w:rsidR="00FB4A1F" w:rsidRDefault="00FB4A1F">
            <w:pPr>
              <w:rPr>
                <w:rFonts w:ascii="Arial" w:hAnsi="Arial" w:cs="Arial"/>
                <w:sz w:val="2"/>
                <w:szCs w:val="2"/>
                <w:lang w:val="en-GB" w:eastAsia="zh-TW"/>
              </w:rPr>
            </w:pPr>
          </w:p>
          <w:p w14:paraId="07431FE8" w14:textId="77777777" w:rsidR="00FB4A1F" w:rsidRDefault="00FB4A1F">
            <w:pPr>
              <w:rPr>
                <w:rFonts w:ascii="Arial" w:hAnsi="Arial" w:cs="Arial"/>
                <w:sz w:val="18"/>
                <w:szCs w:val="18"/>
                <w:lang w:val="en-GB" w:eastAsia="zh-TW"/>
              </w:rPr>
            </w:pPr>
            <w:r>
              <w:rPr>
                <w:rFonts w:ascii="Arial" w:hAnsi="Arial" w:cs="Arial"/>
                <w:sz w:val="18"/>
                <w:szCs w:val="18"/>
                <w:lang w:val="en-GB" w:eastAsia="zh-TW"/>
              </w:rPr>
              <w:t>Please select the</w:t>
            </w:r>
          </w:p>
          <w:p w14:paraId="352BBB5B" w14:textId="77777777" w:rsidR="00FB4A1F" w:rsidRDefault="00FB4A1F">
            <w:pPr>
              <w:rPr>
                <w:rFonts w:ascii="Arial" w:hAnsi="Arial" w:cs="Arial"/>
                <w:sz w:val="18"/>
                <w:szCs w:val="18"/>
                <w:lang w:val="en-GB" w:eastAsia="zh-TW"/>
              </w:rPr>
            </w:pPr>
            <w:r>
              <w:rPr>
                <w:rFonts w:ascii="Arial" w:hAnsi="Arial" w:cs="Arial"/>
                <w:sz w:val="18"/>
                <w:szCs w:val="18"/>
                <w:lang w:val="en-GB" w:eastAsia="zh-TW"/>
              </w:rPr>
              <w:t>requesting member(s)</w:t>
            </w:r>
          </w:p>
          <w:p w14:paraId="69BF751D" w14:textId="77777777" w:rsidR="00FB4A1F" w:rsidRDefault="00FB4A1F">
            <w:pPr>
              <w:rPr>
                <w:rFonts w:ascii="Arial" w:hAnsi="Arial" w:cs="Arial"/>
                <w:sz w:val="18"/>
                <w:szCs w:val="18"/>
                <w:lang w:val="en-GB" w:eastAsia="zh-TW"/>
              </w:rPr>
            </w:pPr>
            <w:r>
              <w:rPr>
                <w:rFonts w:ascii="Arial" w:hAnsi="Arial" w:cs="Arial"/>
                <w:sz w:val="18"/>
                <w:szCs w:val="18"/>
                <w:lang w:val="en-GB" w:eastAsia="zh-TW"/>
              </w:rPr>
              <w:t>that have driven a</w:t>
            </w:r>
          </w:p>
          <w:p w14:paraId="70FCB851" w14:textId="77777777" w:rsidR="00FB4A1F" w:rsidRDefault="00FB4A1F">
            <w:pPr>
              <w:rPr>
                <w:rFonts w:ascii="Arial" w:hAnsi="Arial" w:cs="Arial"/>
                <w:sz w:val="18"/>
                <w:szCs w:val="18"/>
                <w:lang w:val="en-GB" w:eastAsia="zh-TW"/>
              </w:rPr>
            </w:pPr>
            <w:r>
              <w:rPr>
                <w:rFonts w:ascii="Arial" w:hAnsi="Arial" w:cs="Arial"/>
                <w:sz w:val="18"/>
                <w:szCs w:val="18"/>
                <w:lang w:val="en-GB" w:eastAsia="zh-TW"/>
              </w:rPr>
              <w:t>reduction</w:t>
            </w:r>
          </w:p>
        </w:tc>
        <w:tc>
          <w:tcPr>
            <w:tcW w:w="1134" w:type="dxa"/>
            <w:tcBorders>
              <w:top w:val="single" w:sz="4" w:space="0" w:color="000000"/>
              <w:left w:val="single" w:sz="4" w:space="0" w:color="000000"/>
              <w:bottom w:val="single" w:sz="4" w:space="0" w:color="000000"/>
              <w:right w:val="single" w:sz="4" w:space="0" w:color="000000"/>
            </w:tcBorders>
            <w:shd w:val="clear" w:color="auto" w:fill="BFBFBF"/>
          </w:tcPr>
          <w:p w14:paraId="2A37F303" w14:textId="77777777" w:rsidR="00FB4A1F" w:rsidRDefault="00FB4A1F">
            <w:pPr>
              <w:rPr>
                <w:rFonts w:ascii="Arial" w:hAnsi="Arial" w:cs="Arial"/>
                <w:sz w:val="2"/>
                <w:szCs w:val="2"/>
                <w:lang w:val="en-GB" w:eastAsia="zh-TW"/>
              </w:rPr>
            </w:pPr>
          </w:p>
          <w:p w14:paraId="3F729008" w14:textId="77777777" w:rsidR="00FB4A1F" w:rsidRDefault="00FB4A1F">
            <w:pPr>
              <w:rPr>
                <w:rFonts w:ascii="Arial" w:hAnsi="Arial" w:cs="Arial"/>
                <w:sz w:val="18"/>
                <w:szCs w:val="18"/>
                <w:lang w:val="en-GB" w:eastAsia="zh-TW"/>
              </w:rPr>
            </w:pPr>
            <w:r>
              <w:rPr>
                <w:rFonts w:ascii="Arial" w:hAnsi="Arial" w:cs="Arial"/>
                <w:sz w:val="18"/>
                <w:szCs w:val="18"/>
                <w:lang w:val="en-GB" w:eastAsia="zh-TW"/>
              </w:rPr>
              <w:t>Initiative ID</w:t>
            </w:r>
          </w:p>
          <w:p w14:paraId="290C69DC" w14:textId="77777777" w:rsidR="00FB4A1F" w:rsidRDefault="00FB4A1F">
            <w:pPr>
              <w:rPr>
                <w:lang w:val="en-GB" w:eastAsia="zh-TW"/>
              </w:rPr>
            </w:pPr>
          </w:p>
          <w:p w14:paraId="5C45E66D" w14:textId="77777777" w:rsidR="00FB4A1F" w:rsidRDefault="00FB4A1F">
            <w:pPr>
              <w:rPr>
                <w:lang w:val="en-GB" w:eastAsia="zh-TW"/>
              </w:rPr>
            </w:pPr>
          </w:p>
        </w:tc>
        <w:tc>
          <w:tcPr>
            <w:tcW w:w="1560" w:type="dxa"/>
            <w:tcBorders>
              <w:top w:val="single" w:sz="4" w:space="0" w:color="000000"/>
              <w:left w:val="single" w:sz="4" w:space="0" w:color="000000"/>
              <w:bottom w:val="single" w:sz="4" w:space="0" w:color="000000"/>
              <w:right w:val="single" w:sz="4" w:space="0" w:color="000000"/>
            </w:tcBorders>
            <w:shd w:val="clear" w:color="auto" w:fill="BFBFBF"/>
          </w:tcPr>
          <w:p w14:paraId="00A5C4B5" w14:textId="77777777" w:rsidR="00FB4A1F" w:rsidRDefault="00FB4A1F">
            <w:pPr>
              <w:rPr>
                <w:rFonts w:ascii="Arial" w:hAnsi="Arial" w:cs="Arial"/>
                <w:sz w:val="2"/>
                <w:szCs w:val="2"/>
                <w:lang w:val="en-GB" w:eastAsia="zh-TW"/>
              </w:rPr>
            </w:pPr>
          </w:p>
          <w:p w14:paraId="727816D0" w14:textId="77777777" w:rsidR="00FB4A1F" w:rsidRDefault="00FB4A1F">
            <w:pPr>
              <w:rPr>
                <w:rFonts w:ascii="Arial" w:hAnsi="Arial" w:cs="Arial"/>
                <w:sz w:val="2"/>
                <w:szCs w:val="2"/>
                <w:lang w:val="en-GB" w:eastAsia="zh-TW"/>
              </w:rPr>
            </w:pPr>
          </w:p>
          <w:p w14:paraId="04101936" w14:textId="77777777" w:rsidR="00FB4A1F" w:rsidRDefault="00FB4A1F">
            <w:pPr>
              <w:rPr>
                <w:rFonts w:ascii="Arial" w:hAnsi="Arial" w:cs="Arial"/>
                <w:sz w:val="18"/>
                <w:szCs w:val="18"/>
                <w:lang w:val="en-GB" w:eastAsia="zh-TW"/>
              </w:rPr>
            </w:pPr>
            <w:r>
              <w:rPr>
                <w:rFonts w:ascii="Arial" w:hAnsi="Arial" w:cs="Arial"/>
                <w:sz w:val="18"/>
                <w:szCs w:val="18"/>
                <w:lang w:val="en-GB" w:eastAsia="zh-TW"/>
              </w:rPr>
              <w:t>Describe the reduction initiative</w:t>
            </w:r>
          </w:p>
          <w:p w14:paraId="78A3DDFE" w14:textId="77777777" w:rsidR="00FB4A1F" w:rsidRDefault="00FB4A1F">
            <w:pPr>
              <w:rPr>
                <w:rFonts w:ascii="Arial" w:hAnsi="Arial" w:cs="Arial"/>
                <w:bCs/>
                <w:i/>
                <w:iCs/>
                <w:sz w:val="18"/>
                <w:szCs w:val="18"/>
                <w:lang w:val="en-GB" w:eastAsia="zh-TW"/>
              </w:rPr>
            </w:pPr>
          </w:p>
        </w:tc>
        <w:tc>
          <w:tcPr>
            <w:tcW w:w="1701" w:type="dxa"/>
            <w:tcBorders>
              <w:top w:val="single" w:sz="4" w:space="0" w:color="000000"/>
              <w:left w:val="single" w:sz="4" w:space="0" w:color="000000"/>
              <w:bottom w:val="single" w:sz="4" w:space="0" w:color="000000"/>
              <w:right w:val="single" w:sz="4" w:space="0" w:color="000000"/>
            </w:tcBorders>
            <w:shd w:val="clear" w:color="auto" w:fill="BFBFBF"/>
          </w:tcPr>
          <w:p w14:paraId="41884E03" w14:textId="77777777" w:rsidR="00FB4A1F" w:rsidRDefault="00FB4A1F">
            <w:pPr>
              <w:rPr>
                <w:rFonts w:ascii="Arial" w:hAnsi="Arial" w:cs="Arial"/>
                <w:sz w:val="2"/>
                <w:szCs w:val="2"/>
                <w:lang w:val="en-GB" w:eastAsia="zh-TW"/>
              </w:rPr>
            </w:pPr>
          </w:p>
          <w:p w14:paraId="2525A2EE" w14:textId="77777777" w:rsidR="00FB4A1F" w:rsidRDefault="00FB4A1F">
            <w:pPr>
              <w:rPr>
                <w:rFonts w:ascii="Arial" w:hAnsi="Arial" w:cs="Arial"/>
                <w:sz w:val="2"/>
                <w:szCs w:val="2"/>
                <w:lang w:val="en-GB" w:eastAsia="zh-TW"/>
              </w:rPr>
            </w:pPr>
          </w:p>
          <w:p w14:paraId="2FE85622" w14:textId="77777777" w:rsidR="00FB4A1F" w:rsidRDefault="00FB4A1F">
            <w:pPr>
              <w:rPr>
                <w:rFonts w:ascii="Arial" w:hAnsi="Arial" w:cs="Arial"/>
                <w:bCs/>
                <w:i/>
                <w:iCs/>
                <w:sz w:val="18"/>
                <w:szCs w:val="18"/>
                <w:lang w:val="en-GB" w:eastAsia="zh-TW"/>
              </w:rPr>
            </w:pPr>
            <w:r>
              <w:rPr>
                <w:rFonts w:ascii="Arial" w:hAnsi="Arial" w:cs="Arial"/>
                <w:sz w:val="18"/>
                <w:szCs w:val="18"/>
                <w:lang w:val="en-GB" w:eastAsia="zh-TW"/>
              </w:rPr>
              <w:t>Give reduction for the reporting year in metric tonnes of CO2e</w:t>
            </w:r>
          </w:p>
        </w:tc>
        <w:tc>
          <w:tcPr>
            <w:tcW w:w="2169" w:type="dxa"/>
            <w:tcBorders>
              <w:top w:val="single" w:sz="4" w:space="0" w:color="000000"/>
              <w:left w:val="single" w:sz="4" w:space="0" w:color="000000"/>
              <w:bottom w:val="single" w:sz="4" w:space="0" w:color="000000"/>
              <w:right w:val="single" w:sz="4" w:space="0" w:color="000000"/>
            </w:tcBorders>
            <w:shd w:val="clear" w:color="auto" w:fill="BFBFBF"/>
          </w:tcPr>
          <w:p w14:paraId="7F3D2FBD" w14:textId="77777777" w:rsidR="00FB4A1F" w:rsidRDefault="00FB4A1F">
            <w:pPr>
              <w:rPr>
                <w:rFonts w:ascii="Arial" w:hAnsi="Arial" w:cs="Arial"/>
                <w:sz w:val="2"/>
                <w:szCs w:val="2"/>
                <w:lang w:val="en-GB" w:eastAsia="zh-TW"/>
              </w:rPr>
            </w:pPr>
          </w:p>
          <w:p w14:paraId="695D5A3F" w14:textId="77777777" w:rsidR="00FB4A1F" w:rsidRDefault="00FB4A1F">
            <w:pPr>
              <w:rPr>
                <w:rFonts w:ascii="Arial" w:hAnsi="Arial" w:cs="Arial"/>
                <w:sz w:val="2"/>
                <w:szCs w:val="2"/>
                <w:lang w:val="en-GB" w:eastAsia="zh-TW"/>
              </w:rPr>
            </w:pPr>
          </w:p>
          <w:p w14:paraId="3D5C1501" w14:textId="77777777" w:rsidR="00FB4A1F" w:rsidRDefault="00FB4A1F">
            <w:pPr>
              <w:rPr>
                <w:rFonts w:ascii="Arial" w:hAnsi="Arial" w:cs="Arial"/>
                <w:sz w:val="18"/>
                <w:szCs w:val="18"/>
                <w:lang w:val="en-GB" w:eastAsia="zh-TW"/>
              </w:rPr>
            </w:pPr>
            <w:r>
              <w:rPr>
                <w:rFonts w:ascii="Arial" w:hAnsi="Arial" w:cs="Arial"/>
                <w:sz w:val="18"/>
                <w:szCs w:val="18"/>
                <w:lang w:val="en-GB" w:eastAsia="zh-TW"/>
              </w:rPr>
              <w:t>Did you identify this</w:t>
            </w:r>
          </w:p>
          <w:p w14:paraId="109E9358" w14:textId="77777777" w:rsidR="00FB4A1F" w:rsidRDefault="00FB4A1F">
            <w:pPr>
              <w:rPr>
                <w:rFonts w:ascii="Arial" w:hAnsi="Arial" w:cs="Arial"/>
                <w:sz w:val="18"/>
                <w:szCs w:val="18"/>
                <w:lang w:val="en-GB" w:eastAsia="zh-TW"/>
              </w:rPr>
            </w:pPr>
            <w:r>
              <w:rPr>
                <w:rFonts w:ascii="Arial" w:hAnsi="Arial" w:cs="Arial"/>
                <w:sz w:val="18"/>
                <w:szCs w:val="18"/>
                <w:lang w:val="en-GB" w:eastAsia="zh-TW"/>
              </w:rPr>
              <w:t>opportunity as part of</w:t>
            </w:r>
          </w:p>
          <w:p w14:paraId="2E87517D" w14:textId="77777777" w:rsidR="00FB4A1F" w:rsidRDefault="00FB4A1F">
            <w:pPr>
              <w:rPr>
                <w:rFonts w:ascii="Arial" w:hAnsi="Arial" w:cs="Arial"/>
                <w:sz w:val="18"/>
                <w:szCs w:val="18"/>
                <w:lang w:val="en-GB" w:eastAsia="zh-TW"/>
              </w:rPr>
            </w:pPr>
            <w:r>
              <w:rPr>
                <w:rFonts w:ascii="Arial" w:hAnsi="Arial" w:cs="Arial"/>
                <w:sz w:val="18"/>
                <w:szCs w:val="18"/>
                <w:lang w:val="en-GB" w:eastAsia="zh-TW"/>
              </w:rPr>
              <w:t>Action Exchange?</w:t>
            </w:r>
          </w:p>
        </w:tc>
        <w:tc>
          <w:tcPr>
            <w:tcW w:w="2508" w:type="dxa"/>
            <w:tcBorders>
              <w:top w:val="single" w:sz="4" w:space="0" w:color="000000"/>
              <w:left w:val="single" w:sz="4" w:space="0" w:color="000000"/>
              <w:bottom w:val="single" w:sz="4" w:space="0" w:color="000000"/>
              <w:right w:val="single" w:sz="4" w:space="0" w:color="000000"/>
            </w:tcBorders>
            <w:shd w:val="clear" w:color="auto" w:fill="BFBFBF"/>
          </w:tcPr>
          <w:p w14:paraId="184DFCEF" w14:textId="77777777" w:rsidR="00FB4A1F" w:rsidRDefault="00FB4A1F">
            <w:pPr>
              <w:rPr>
                <w:rFonts w:ascii="Arial" w:hAnsi="Arial" w:cs="Arial"/>
                <w:sz w:val="2"/>
                <w:szCs w:val="2"/>
                <w:lang w:val="en-GB" w:eastAsia="zh-TW"/>
              </w:rPr>
            </w:pPr>
            <w:r>
              <w:rPr>
                <w:rFonts w:ascii="Arial" w:hAnsi="Arial" w:cs="Arial"/>
                <w:sz w:val="2"/>
                <w:szCs w:val="2"/>
                <w:lang w:val="en-GB" w:eastAsia="zh-TW"/>
              </w:rPr>
              <w:t xml:space="preserve">Would you be </w:t>
            </w:r>
          </w:p>
          <w:p w14:paraId="02ED0C1C" w14:textId="77777777" w:rsidR="00FB4A1F" w:rsidRDefault="00FB4A1F">
            <w:pPr>
              <w:rPr>
                <w:rFonts w:ascii="Arial" w:hAnsi="Arial" w:cs="Arial"/>
                <w:sz w:val="2"/>
                <w:szCs w:val="2"/>
                <w:lang w:val="en-GB" w:eastAsia="zh-TW"/>
              </w:rPr>
            </w:pPr>
          </w:p>
          <w:p w14:paraId="5AF632E3" w14:textId="77777777" w:rsidR="00FB4A1F" w:rsidRDefault="00FB4A1F">
            <w:pPr>
              <w:rPr>
                <w:rFonts w:ascii="Arial" w:hAnsi="Arial" w:cs="Arial"/>
                <w:sz w:val="18"/>
                <w:szCs w:val="18"/>
                <w:lang w:val="en-GB" w:eastAsia="zh-TW"/>
              </w:rPr>
            </w:pPr>
            <w:r>
              <w:rPr>
                <w:rFonts w:ascii="Arial" w:hAnsi="Arial" w:cs="Arial"/>
                <w:sz w:val="18"/>
                <w:szCs w:val="18"/>
                <w:lang w:val="en-GB" w:eastAsia="zh-TW"/>
              </w:rPr>
              <w:t>Would you be happy for CDP supply chain members to highlight this work in their external communication?</w:t>
            </w:r>
          </w:p>
          <w:p w14:paraId="320B0875" w14:textId="77777777" w:rsidR="00FB4A1F" w:rsidRDefault="00FB4A1F">
            <w:pPr>
              <w:rPr>
                <w:rFonts w:ascii="Arial" w:hAnsi="Arial" w:cs="Arial"/>
                <w:sz w:val="2"/>
                <w:szCs w:val="2"/>
                <w:lang w:val="en-GB" w:eastAsia="zh-TW"/>
              </w:rPr>
            </w:pPr>
          </w:p>
          <w:p w14:paraId="6C5040C0" w14:textId="77777777" w:rsidR="00FB4A1F" w:rsidRDefault="00FB4A1F">
            <w:pPr>
              <w:rPr>
                <w:rFonts w:ascii="Arial" w:hAnsi="Arial" w:cs="Arial"/>
                <w:sz w:val="2"/>
                <w:szCs w:val="2"/>
                <w:lang w:val="en-GB" w:eastAsia="zh-TW"/>
              </w:rPr>
            </w:pPr>
          </w:p>
          <w:p w14:paraId="5DD0F431" w14:textId="77777777" w:rsidR="00FB4A1F" w:rsidRDefault="00FB4A1F">
            <w:pPr>
              <w:rPr>
                <w:rFonts w:ascii="Arial" w:hAnsi="Arial" w:cs="Arial"/>
                <w:sz w:val="2"/>
                <w:szCs w:val="2"/>
                <w:lang w:val="en-GB" w:eastAsia="zh-TW"/>
              </w:rPr>
            </w:pPr>
          </w:p>
          <w:p w14:paraId="3434F21D" w14:textId="77777777" w:rsidR="00FB4A1F" w:rsidRDefault="00FB4A1F">
            <w:pPr>
              <w:jc w:val="center"/>
              <w:rPr>
                <w:rFonts w:ascii="Arial" w:hAnsi="Arial" w:cs="Arial"/>
                <w:sz w:val="2"/>
                <w:szCs w:val="2"/>
                <w:lang w:val="en-GB" w:eastAsia="zh-TW"/>
              </w:rPr>
            </w:pPr>
          </w:p>
        </w:tc>
      </w:tr>
      <w:tr w:rsidR="00FB4A1F" w14:paraId="41585EE1" w14:textId="77777777" w:rsidTr="00FB4A1F">
        <w:tc>
          <w:tcPr>
            <w:tcW w:w="1985" w:type="dxa"/>
            <w:tcBorders>
              <w:top w:val="single" w:sz="4" w:space="0" w:color="000000"/>
              <w:left w:val="single" w:sz="4" w:space="0" w:color="000000"/>
              <w:bottom w:val="single" w:sz="4" w:space="0" w:color="000000"/>
              <w:right w:val="single" w:sz="4" w:space="0" w:color="000000"/>
            </w:tcBorders>
          </w:tcPr>
          <w:p w14:paraId="1EEB8D18" w14:textId="77777777" w:rsidR="00FB4A1F" w:rsidRDefault="00FB4A1F">
            <w:pPr>
              <w:rPr>
                <w:rFonts w:ascii="Arial" w:hAnsi="Arial" w:cs="Arial"/>
                <w:bCs/>
                <w:sz w:val="2"/>
                <w:szCs w:val="2"/>
                <w:lang w:val="en-GB"/>
              </w:rPr>
            </w:pPr>
          </w:p>
          <w:p w14:paraId="4D9094EE" w14:textId="77777777" w:rsidR="00FB4A1F" w:rsidRDefault="00FB4A1F">
            <w:pPr>
              <w:rPr>
                <w:rFonts w:ascii="Arial" w:hAnsi="Arial" w:cs="Arial"/>
                <w:sz w:val="18"/>
                <w:szCs w:val="18"/>
                <w:lang w:val="en-GB"/>
              </w:rPr>
            </w:pPr>
            <w:r>
              <w:rPr>
                <w:rFonts w:ascii="Arial" w:hAnsi="Arial" w:cs="Arial"/>
                <w:bCs/>
                <w:sz w:val="18"/>
                <w:szCs w:val="18"/>
                <w:lang w:val="en-GB"/>
              </w:rPr>
              <w:t>Dropdown menu of requesting members</w:t>
            </w:r>
          </w:p>
        </w:tc>
        <w:tc>
          <w:tcPr>
            <w:tcW w:w="1134" w:type="dxa"/>
            <w:tcBorders>
              <w:top w:val="single" w:sz="4" w:space="0" w:color="000000"/>
              <w:left w:val="single" w:sz="4" w:space="0" w:color="000000"/>
              <w:bottom w:val="single" w:sz="4" w:space="0" w:color="000000"/>
              <w:right w:val="single" w:sz="4" w:space="0" w:color="000000"/>
            </w:tcBorders>
          </w:tcPr>
          <w:p w14:paraId="3EAE45AE" w14:textId="77777777" w:rsidR="00FB4A1F" w:rsidRDefault="00FB4A1F">
            <w:pPr>
              <w:rPr>
                <w:rFonts w:ascii="Arial" w:hAnsi="Arial" w:cs="Arial"/>
                <w:sz w:val="2"/>
                <w:szCs w:val="2"/>
                <w:lang w:val="en-GB"/>
              </w:rPr>
            </w:pPr>
          </w:p>
          <w:p w14:paraId="3EB3E82C" w14:textId="77777777" w:rsidR="00FB4A1F" w:rsidRDefault="00FB4A1F">
            <w:pPr>
              <w:rPr>
                <w:rFonts w:ascii="Arial" w:hAnsi="Arial" w:cs="Arial"/>
                <w:sz w:val="18"/>
                <w:szCs w:val="18"/>
                <w:lang w:val="en-GB"/>
              </w:rPr>
            </w:pPr>
            <w:r>
              <w:rPr>
                <w:rFonts w:ascii="Arial" w:hAnsi="Arial" w:cs="Arial"/>
                <w:sz w:val="18"/>
                <w:szCs w:val="18"/>
                <w:lang w:val="en-GB"/>
              </w:rPr>
              <w:t>Dropdown menu</w:t>
            </w:r>
          </w:p>
        </w:tc>
        <w:tc>
          <w:tcPr>
            <w:tcW w:w="1560" w:type="dxa"/>
            <w:tcBorders>
              <w:top w:val="single" w:sz="4" w:space="0" w:color="000000"/>
              <w:left w:val="single" w:sz="4" w:space="0" w:color="000000"/>
              <w:bottom w:val="single" w:sz="4" w:space="0" w:color="000000"/>
              <w:right w:val="single" w:sz="4" w:space="0" w:color="000000"/>
            </w:tcBorders>
          </w:tcPr>
          <w:p w14:paraId="16DEB029" w14:textId="77777777" w:rsidR="00FB4A1F" w:rsidRDefault="00FB4A1F">
            <w:pPr>
              <w:rPr>
                <w:rFonts w:ascii="Arial" w:hAnsi="Arial" w:cs="Arial"/>
                <w:sz w:val="2"/>
                <w:szCs w:val="2"/>
                <w:lang w:val="en-GB"/>
              </w:rPr>
            </w:pPr>
          </w:p>
          <w:p w14:paraId="7818D601" w14:textId="77777777" w:rsidR="00FB4A1F" w:rsidRDefault="00FB4A1F">
            <w:pPr>
              <w:rPr>
                <w:rFonts w:ascii="Arial" w:hAnsi="Arial" w:cs="Arial"/>
                <w:sz w:val="18"/>
                <w:szCs w:val="18"/>
                <w:lang w:val="en-GB"/>
              </w:rPr>
            </w:pPr>
            <w:r>
              <w:rPr>
                <w:rFonts w:ascii="Arial" w:hAnsi="Arial" w:cs="Arial"/>
                <w:sz w:val="18"/>
                <w:szCs w:val="18"/>
                <w:lang w:val="en-GB"/>
              </w:rPr>
              <w:t>Text field [maximum 2500 characters]</w:t>
            </w:r>
          </w:p>
        </w:tc>
        <w:tc>
          <w:tcPr>
            <w:tcW w:w="1701" w:type="dxa"/>
            <w:tcBorders>
              <w:top w:val="single" w:sz="4" w:space="0" w:color="000000"/>
              <w:left w:val="single" w:sz="4" w:space="0" w:color="000000"/>
              <w:bottom w:val="single" w:sz="4" w:space="0" w:color="000000"/>
              <w:right w:val="single" w:sz="4" w:space="0" w:color="000000"/>
            </w:tcBorders>
          </w:tcPr>
          <w:p w14:paraId="6BD6DEA5" w14:textId="77777777" w:rsidR="00FB4A1F" w:rsidRDefault="00FB4A1F">
            <w:pPr>
              <w:rPr>
                <w:rFonts w:ascii="Arial" w:hAnsi="Arial" w:cs="Arial"/>
                <w:sz w:val="2"/>
                <w:szCs w:val="2"/>
                <w:lang w:val="en-GB"/>
              </w:rPr>
            </w:pPr>
          </w:p>
          <w:p w14:paraId="2D284A91" w14:textId="77777777" w:rsidR="00FB4A1F" w:rsidRDefault="00FB4A1F">
            <w:pPr>
              <w:rPr>
                <w:rFonts w:ascii="Arial" w:hAnsi="Arial" w:cs="Arial"/>
                <w:sz w:val="18"/>
                <w:szCs w:val="18"/>
                <w:lang w:val="en-GB"/>
              </w:rPr>
            </w:pPr>
            <w:r>
              <w:rPr>
                <w:rFonts w:ascii="Arial" w:hAnsi="Arial" w:cs="Arial"/>
                <w:sz w:val="18"/>
                <w:szCs w:val="18"/>
                <w:lang w:val="en-GB"/>
              </w:rPr>
              <w:t>Numerical field</w:t>
            </w:r>
          </w:p>
        </w:tc>
        <w:tc>
          <w:tcPr>
            <w:tcW w:w="2169" w:type="dxa"/>
            <w:tcBorders>
              <w:top w:val="single" w:sz="4" w:space="0" w:color="000000"/>
              <w:left w:val="single" w:sz="4" w:space="0" w:color="000000"/>
              <w:bottom w:val="single" w:sz="4" w:space="0" w:color="000000"/>
              <w:right w:val="single" w:sz="4" w:space="0" w:color="000000"/>
            </w:tcBorders>
          </w:tcPr>
          <w:p w14:paraId="7DC1626E" w14:textId="77777777" w:rsidR="00FB4A1F" w:rsidRDefault="00FB4A1F">
            <w:pPr>
              <w:rPr>
                <w:rFonts w:ascii="Arial" w:hAnsi="Arial" w:cs="Arial"/>
                <w:sz w:val="2"/>
                <w:szCs w:val="2"/>
                <w:lang w:val="en-GB"/>
              </w:rPr>
            </w:pPr>
          </w:p>
          <w:p w14:paraId="7EEA1A48" w14:textId="77777777" w:rsidR="00FB4A1F" w:rsidRDefault="00FB4A1F">
            <w:pPr>
              <w:rPr>
                <w:rFonts w:ascii="Arial" w:hAnsi="Arial" w:cs="Arial"/>
                <w:sz w:val="18"/>
                <w:szCs w:val="18"/>
                <w:lang w:val="en-GB"/>
              </w:rPr>
            </w:pPr>
            <w:r>
              <w:rPr>
                <w:rFonts w:ascii="Arial" w:hAnsi="Arial" w:cs="Arial"/>
                <w:sz w:val="18"/>
                <w:szCs w:val="18"/>
                <w:lang w:val="en-GB"/>
              </w:rPr>
              <w:t>Select from:</w:t>
            </w:r>
          </w:p>
          <w:p w14:paraId="75FF33F7" w14:textId="77777777" w:rsidR="00FB4A1F" w:rsidRDefault="00FB4A1F" w:rsidP="00FB4A1F">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Yes</w:t>
            </w:r>
          </w:p>
          <w:p w14:paraId="5A7975A7" w14:textId="77777777" w:rsidR="00FB4A1F" w:rsidRDefault="00FB4A1F" w:rsidP="00FB4A1F">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No</w:t>
            </w:r>
          </w:p>
          <w:p w14:paraId="00A3694E" w14:textId="77777777" w:rsidR="00FB4A1F" w:rsidRDefault="00FB4A1F">
            <w:pPr>
              <w:autoSpaceDE w:val="0"/>
              <w:autoSpaceDN w:val="0"/>
              <w:adjustRightInd w:val="0"/>
              <w:ind w:left="142"/>
              <w:rPr>
                <w:rFonts w:ascii="Arial" w:eastAsia="PMingLiU" w:hAnsi="Arial" w:cs="Arial"/>
                <w:color w:val="000000"/>
                <w:sz w:val="18"/>
                <w:szCs w:val="18"/>
                <w:lang w:val="en-GB" w:eastAsia="en-US"/>
              </w:rPr>
            </w:pPr>
          </w:p>
        </w:tc>
        <w:tc>
          <w:tcPr>
            <w:tcW w:w="2508" w:type="dxa"/>
            <w:tcBorders>
              <w:top w:val="single" w:sz="4" w:space="0" w:color="000000"/>
              <w:left w:val="single" w:sz="4" w:space="0" w:color="000000"/>
              <w:bottom w:val="single" w:sz="4" w:space="0" w:color="000000"/>
              <w:right w:val="single" w:sz="4" w:space="0" w:color="000000"/>
            </w:tcBorders>
          </w:tcPr>
          <w:p w14:paraId="180B7C74" w14:textId="77777777" w:rsidR="00FB4A1F" w:rsidRDefault="00FB4A1F">
            <w:pPr>
              <w:rPr>
                <w:rFonts w:ascii="Arial" w:hAnsi="Arial" w:cs="Arial"/>
                <w:sz w:val="2"/>
                <w:szCs w:val="2"/>
                <w:lang w:val="en-GB"/>
              </w:rPr>
            </w:pPr>
          </w:p>
          <w:p w14:paraId="0BB21A94" w14:textId="77777777" w:rsidR="00FB4A1F" w:rsidRDefault="00FB4A1F">
            <w:pPr>
              <w:rPr>
                <w:rFonts w:ascii="Arial" w:hAnsi="Arial" w:cs="Arial"/>
                <w:sz w:val="18"/>
                <w:szCs w:val="18"/>
                <w:lang w:val="en-GB"/>
              </w:rPr>
            </w:pPr>
            <w:r>
              <w:rPr>
                <w:rFonts w:ascii="Arial" w:hAnsi="Arial" w:cs="Arial"/>
                <w:sz w:val="18"/>
                <w:szCs w:val="18"/>
                <w:lang w:val="en-GB"/>
              </w:rPr>
              <w:t>Select from:</w:t>
            </w:r>
          </w:p>
          <w:p w14:paraId="4AB253BA" w14:textId="77777777" w:rsidR="00FB4A1F" w:rsidRDefault="00FB4A1F" w:rsidP="00FB4A1F">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Yes</w:t>
            </w:r>
          </w:p>
          <w:p w14:paraId="3642F25B" w14:textId="77777777" w:rsidR="00FB4A1F" w:rsidRDefault="00FB4A1F" w:rsidP="00FB4A1F">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No</w:t>
            </w:r>
          </w:p>
        </w:tc>
      </w:tr>
    </w:tbl>
    <w:p w14:paraId="763CC510" w14:textId="77777777" w:rsidR="00FB4A1F" w:rsidRDefault="00FB4A1F" w:rsidP="00FB4A1F">
      <w:pPr>
        <w:autoSpaceDE w:val="0"/>
        <w:autoSpaceDN w:val="0"/>
        <w:adjustRightInd w:val="0"/>
        <w:spacing w:before="60"/>
        <w:ind w:left="851" w:hanging="851"/>
        <w:rPr>
          <w:rFonts w:ascii="Arial" w:hAnsi="Arial"/>
          <w:i/>
          <w:iCs/>
          <w:sz w:val="18"/>
          <w:szCs w:val="18"/>
        </w:rPr>
      </w:pPr>
      <w:r>
        <w:rPr>
          <w:rFonts w:ascii="Arial" w:hAnsi="Arial"/>
          <w:sz w:val="18"/>
          <w:szCs w:val="18"/>
        </w:rPr>
        <w:t>You can make multiple entries to the table by clicking the “Add Row” button to the bottom right of the table.</w:t>
      </w:r>
    </w:p>
    <w:p w14:paraId="533773C7" w14:textId="77777777" w:rsidR="00550B95" w:rsidRPr="00550B95" w:rsidRDefault="00550B95" w:rsidP="00550B95">
      <w:pPr>
        <w:rPr>
          <w:rFonts w:ascii="Arial" w:hAnsi="Arial" w:cs="Arial"/>
          <w:sz w:val="20"/>
          <w:szCs w:val="20"/>
        </w:rPr>
      </w:pPr>
      <w:r w:rsidRPr="00550B95">
        <w:rPr>
          <w:rFonts w:ascii="Arial" w:hAnsi="Arial" w:cs="Arial"/>
          <w:sz w:val="20"/>
          <w:szCs w:val="20"/>
        </w:rPr>
        <w:br w:type="page"/>
      </w:r>
    </w:p>
    <w:p w14:paraId="533773C8" w14:textId="77777777" w:rsidR="00550B95" w:rsidRPr="00550B95" w:rsidRDefault="00550B95" w:rsidP="00550B95">
      <w:pPr>
        <w:keepNext/>
        <w:spacing w:before="240" w:after="50"/>
        <w:outlineLvl w:val="0"/>
        <w:rPr>
          <w:rFonts w:ascii="Arial" w:hAnsi="Arial" w:cs="Arial"/>
          <w:b/>
          <w:bCs/>
          <w:kern w:val="32"/>
          <w:sz w:val="40"/>
          <w:szCs w:val="40"/>
        </w:rPr>
      </w:pPr>
      <w:bookmarkStart w:id="53" w:name="_Toc478036705"/>
      <w:r w:rsidRPr="00550B95">
        <w:rPr>
          <w:rFonts w:ascii="Arial" w:hAnsi="Arial" w:cs="Arial"/>
          <w:b/>
          <w:bCs/>
          <w:kern w:val="32"/>
          <w:sz w:val="40"/>
          <w:szCs w:val="40"/>
        </w:rPr>
        <w:t>SM3. Product (goods and services) level data</w:t>
      </w:r>
      <w:bookmarkEnd w:id="53"/>
    </w:p>
    <w:p w14:paraId="533773C9" w14:textId="77777777" w:rsidR="00550B95" w:rsidRPr="00550B95" w:rsidRDefault="00550B95" w:rsidP="00550B95"/>
    <w:p w14:paraId="689CB57E" w14:textId="77777777" w:rsidR="007D5867" w:rsidRDefault="007D5867" w:rsidP="007D5867">
      <w:pPr>
        <w:autoSpaceDE w:val="0"/>
        <w:autoSpaceDN w:val="0"/>
        <w:adjustRightInd w:val="0"/>
        <w:rPr>
          <w:rFonts w:ascii="Arial" w:eastAsia="PMingLiU" w:hAnsi="Arial" w:cs="Arial"/>
          <w:color w:val="000000"/>
          <w:sz w:val="20"/>
          <w:szCs w:val="20"/>
          <w:lang w:val="en-GB" w:eastAsia="zh-TW"/>
        </w:rPr>
      </w:pPr>
      <w:r>
        <w:rPr>
          <w:rFonts w:ascii="Arial" w:eastAsia="PMingLiU" w:hAnsi="Arial" w:cs="Arial"/>
          <w:b/>
          <w:bCs/>
          <w:color w:val="000000"/>
          <w:sz w:val="20"/>
          <w:szCs w:val="20"/>
          <w:lang w:val="en-GB" w:eastAsia="zh-TW"/>
        </w:rPr>
        <w:t xml:space="preserve">Pre-population </w:t>
      </w:r>
    </w:p>
    <w:p w14:paraId="5EEB9E67" w14:textId="77777777" w:rsidR="007D5867" w:rsidRDefault="007D5867" w:rsidP="007D5867">
      <w:pPr>
        <w:autoSpaceDE w:val="0"/>
        <w:autoSpaceDN w:val="0"/>
        <w:adjustRightInd w:val="0"/>
        <w:spacing w:before="120"/>
        <w:ind w:left="851" w:hanging="851"/>
        <w:rPr>
          <w:rFonts w:ascii="Arial" w:eastAsia="PMingLiU" w:hAnsi="Arial" w:cs="Arial"/>
          <w:b/>
          <w:bCs/>
          <w:color w:val="000000"/>
          <w:sz w:val="20"/>
          <w:szCs w:val="20"/>
          <w:lang w:eastAsia="en-US"/>
        </w:rPr>
      </w:pPr>
      <w:r>
        <w:rPr>
          <w:rFonts w:ascii="Arial" w:eastAsia="PMingLiU" w:hAnsi="Arial" w:cs="Arial"/>
          <w:color w:val="000000"/>
          <w:sz w:val="20"/>
          <w:szCs w:val="20"/>
          <w:lang w:val="en-GB" w:eastAsia="zh-TW"/>
        </w:rPr>
        <w:t>None of the questions on this page are eligible for pre-population if you responded last year.</w:t>
      </w:r>
    </w:p>
    <w:p w14:paraId="1028CA62" w14:textId="77777777" w:rsidR="007D5867" w:rsidRDefault="007D5867" w:rsidP="007D5867">
      <w:pPr>
        <w:ind w:left="851" w:hanging="851"/>
        <w:rPr>
          <w:rFonts w:ascii="Arial" w:hAnsi="Arial" w:cs="Arial"/>
          <w:b/>
          <w:sz w:val="20"/>
          <w:szCs w:val="20"/>
        </w:rPr>
      </w:pPr>
    </w:p>
    <w:p w14:paraId="07E8D9D6" w14:textId="77777777" w:rsidR="007D5867" w:rsidRDefault="007D5867" w:rsidP="007D5867">
      <w:pPr>
        <w:ind w:left="851" w:hanging="851"/>
        <w:rPr>
          <w:rFonts w:ascii="Arial" w:hAnsi="Arial" w:cs="Arial"/>
          <w:b/>
          <w:sz w:val="20"/>
          <w:szCs w:val="20"/>
        </w:rPr>
      </w:pPr>
      <w:r>
        <w:rPr>
          <w:rFonts w:ascii="Arial" w:hAnsi="Arial" w:cs="Arial"/>
          <w:b/>
          <w:sz w:val="20"/>
          <w:szCs w:val="20"/>
        </w:rPr>
        <w:t xml:space="preserve">SM3.1: </w:t>
      </w:r>
      <w:r>
        <w:rPr>
          <w:rFonts w:ascii="Arial" w:hAnsi="Arial" w:cs="Arial"/>
          <w:b/>
          <w:sz w:val="20"/>
          <w:szCs w:val="20"/>
        </w:rPr>
        <w:tab/>
        <w:t>Are you providing product level data for your organization’s goods or services? If so what functionality will you be using?</w:t>
      </w:r>
    </w:p>
    <w:p w14:paraId="0AF99E1E" w14:textId="77777777" w:rsidR="007D5867" w:rsidRDefault="007D5867" w:rsidP="007D5867">
      <w:pPr>
        <w:ind w:left="851" w:hanging="851"/>
        <w:rPr>
          <w:rFonts w:ascii="Arial" w:hAnsi="Arial" w:cs="Arial"/>
          <w:b/>
          <w:sz w:val="20"/>
          <w:szCs w:val="20"/>
        </w:rPr>
      </w:pPr>
      <w:r>
        <w:rPr>
          <w:rFonts w:ascii="Arial" w:hAnsi="Arial" w:cs="Arial"/>
          <w:b/>
          <w:sz w:val="20"/>
          <w:szCs w:val="20"/>
        </w:rPr>
        <w:tab/>
      </w:r>
    </w:p>
    <w:p w14:paraId="2533A14B" w14:textId="77777777" w:rsidR="007D5867" w:rsidRDefault="007D5867" w:rsidP="007D5867">
      <w:pPr>
        <w:rPr>
          <w:rFonts w:ascii="Arial" w:hAnsi="Arial" w:cs="Arial"/>
          <w:sz w:val="20"/>
          <w:szCs w:val="20"/>
        </w:rPr>
      </w:pPr>
      <w:r>
        <w:rPr>
          <w:rFonts w:ascii="Arial" w:hAnsi="Arial" w:cs="Arial"/>
          <w:b/>
          <w:sz w:val="20"/>
          <w:szCs w:val="20"/>
        </w:rPr>
        <w:t>Please note</w:t>
      </w:r>
      <w:r>
        <w:rPr>
          <w:rFonts w:ascii="Arial" w:hAnsi="Arial" w:cs="Arial"/>
          <w:sz w:val="20"/>
          <w:szCs w:val="20"/>
        </w:rPr>
        <w:t>: Organizations are able to add data via the ORS or using a combination of an Excel template and the ORS.</w:t>
      </w:r>
    </w:p>
    <w:p w14:paraId="48BF7D28" w14:textId="77777777" w:rsidR="007D5867" w:rsidRDefault="007D5867" w:rsidP="007D5867">
      <w:pPr>
        <w:spacing w:before="120"/>
        <w:ind w:left="851"/>
        <w:rPr>
          <w:rFonts w:ascii="Arial" w:hAnsi="Arial" w:cs="Arial"/>
          <w:i/>
          <w:sz w:val="20"/>
          <w:szCs w:val="20"/>
        </w:rPr>
      </w:pPr>
    </w:p>
    <w:p w14:paraId="7531493C" w14:textId="77777777" w:rsidR="007D5867" w:rsidRDefault="007D5867" w:rsidP="007D5867">
      <w:pPr>
        <w:ind w:left="851"/>
        <w:rPr>
          <w:rFonts w:ascii="Arial" w:hAnsi="Arial" w:cs="Arial"/>
          <w:sz w:val="20"/>
          <w:szCs w:val="20"/>
        </w:rPr>
      </w:pPr>
      <w:r>
        <w:rPr>
          <w:rFonts w:ascii="Arial" w:hAnsi="Arial" w:cs="Arial"/>
          <w:sz w:val="20"/>
          <w:szCs w:val="20"/>
        </w:rPr>
        <w:t>Please select from:</w:t>
      </w:r>
    </w:p>
    <w:p w14:paraId="7ED37D9A" w14:textId="77777777" w:rsidR="007D5867" w:rsidRDefault="007D5867" w:rsidP="007D5867">
      <w:pPr>
        <w:numPr>
          <w:ilvl w:val="0"/>
          <w:numId w:val="52"/>
        </w:numPr>
        <w:spacing w:before="120"/>
        <w:ind w:left="1570" w:hanging="357"/>
        <w:rPr>
          <w:rFonts w:ascii="Arial" w:hAnsi="Arial" w:cs="Arial"/>
          <w:sz w:val="20"/>
          <w:szCs w:val="20"/>
        </w:rPr>
      </w:pPr>
      <w:r>
        <w:rPr>
          <w:rFonts w:ascii="Arial" w:hAnsi="Arial" w:cs="Arial"/>
          <w:sz w:val="20"/>
          <w:szCs w:val="20"/>
        </w:rPr>
        <w:t>Yes, I will provide data using the ORS</w:t>
      </w:r>
    </w:p>
    <w:p w14:paraId="12867210" w14:textId="77777777" w:rsidR="007D5867" w:rsidRDefault="007D5867" w:rsidP="007D5867">
      <w:pPr>
        <w:numPr>
          <w:ilvl w:val="0"/>
          <w:numId w:val="52"/>
        </w:numPr>
        <w:contextualSpacing/>
        <w:rPr>
          <w:rFonts w:ascii="Arial" w:hAnsi="Arial" w:cs="Arial"/>
          <w:sz w:val="20"/>
          <w:szCs w:val="20"/>
        </w:rPr>
      </w:pPr>
      <w:r>
        <w:rPr>
          <w:rFonts w:ascii="Arial" w:hAnsi="Arial" w:cs="Arial"/>
          <w:sz w:val="20"/>
          <w:szCs w:val="20"/>
        </w:rPr>
        <w:t>Yes, I will provide data using the Excel template and the ORS</w:t>
      </w:r>
    </w:p>
    <w:p w14:paraId="4AD27FB1" w14:textId="77777777" w:rsidR="007D5867" w:rsidRDefault="007D5867" w:rsidP="007D5867">
      <w:pPr>
        <w:numPr>
          <w:ilvl w:val="0"/>
          <w:numId w:val="52"/>
        </w:numPr>
        <w:contextualSpacing/>
        <w:rPr>
          <w:rFonts w:ascii="Arial" w:hAnsi="Arial" w:cs="Arial"/>
          <w:sz w:val="20"/>
          <w:szCs w:val="20"/>
        </w:rPr>
      </w:pPr>
      <w:r>
        <w:rPr>
          <w:rFonts w:ascii="Arial" w:hAnsi="Arial" w:cs="Arial"/>
          <w:sz w:val="20"/>
          <w:szCs w:val="20"/>
        </w:rPr>
        <w:t>No, I am not providing data</w:t>
      </w:r>
    </w:p>
    <w:p w14:paraId="087985C4" w14:textId="77777777" w:rsidR="007D5867" w:rsidRDefault="007D5867" w:rsidP="007D5867">
      <w:pPr>
        <w:spacing w:before="120"/>
        <w:ind w:left="1213"/>
        <w:rPr>
          <w:rFonts w:ascii="Arial" w:hAnsi="Arial" w:cs="Arial"/>
          <w:sz w:val="20"/>
          <w:szCs w:val="20"/>
        </w:rPr>
      </w:pPr>
    </w:p>
    <w:p w14:paraId="390D6939" w14:textId="77777777" w:rsidR="007D5867" w:rsidRDefault="007D5867" w:rsidP="007D5867">
      <w:pPr>
        <w:rPr>
          <w:rFonts w:ascii="Arial" w:hAnsi="Arial" w:cs="Arial"/>
          <w:i/>
          <w:sz w:val="20"/>
          <w:szCs w:val="20"/>
        </w:rPr>
      </w:pPr>
      <w:r>
        <w:rPr>
          <w:rFonts w:ascii="Arial" w:hAnsi="Arial" w:cs="Arial"/>
          <w:i/>
          <w:sz w:val="20"/>
          <w:szCs w:val="20"/>
        </w:rPr>
        <w:t>If “Yes, I will provide data using the ORS” or “Yes, I will provide data using the Excel template and the ORS” is selected in question SM3.1:</w:t>
      </w:r>
    </w:p>
    <w:p w14:paraId="528A9250" w14:textId="77777777" w:rsidR="007D5867" w:rsidRDefault="007D5867" w:rsidP="007D5867">
      <w:pPr>
        <w:ind w:left="851"/>
        <w:rPr>
          <w:rFonts w:ascii="Arial" w:hAnsi="Arial" w:cs="Arial"/>
          <w:sz w:val="20"/>
          <w:szCs w:val="20"/>
        </w:rPr>
      </w:pPr>
    </w:p>
    <w:p w14:paraId="291BE267" w14:textId="77777777" w:rsidR="007D5867" w:rsidRDefault="007D5867" w:rsidP="007D5867">
      <w:pPr>
        <w:ind w:left="851" w:hanging="851"/>
        <w:rPr>
          <w:rFonts w:ascii="Arial" w:hAnsi="Arial" w:cs="Arial"/>
          <w:b/>
          <w:sz w:val="20"/>
          <w:szCs w:val="20"/>
        </w:rPr>
      </w:pPr>
      <w:r>
        <w:rPr>
          <w:rFonts w:ascii="Arial" w:hAnsi="Arial" w:cs="Arial"/>
          <w:b/>
          <w:sz w:val="20"/>
          <w:szCs w:val="20"/>
        </w:rPr>
        <w:t xml:space="preserve">SM3.1a: </w:t>
      </w:r>
      <w:r>
        <w:rPr>
          <w:rFonts w:ascii="Arial" w:hAnsi="Arial" w:cs="Arial"/>
          <w:b/>
          <w:sz w:val="20"/>
          <w:szCs w:val="20"/>
        </w:rPr>
        <w:tab/>
        <w:t xml:space="preserve">Please give the overall percentage of total emissions, for all scopes, that are covered by these products </w:t>
      </w:r>
    </w:p>
    <w:p w14:paraId="2DC94D01" w14:textId="77777777" w:rsidR="007D5867" w:rsidRDefault="007D5867" w:rsidP="007D5867">
      <w:pPr>
        <w:spacing w:before="120"/>
        <w:ind w:left="851"/>
        <w:rPr>
          <w:rFonts w:ascii="Arial" w:hAnsi="Arial" w:cs="Arial"/>
          <w:i/>
          <w:sz w:val="20"/>
          <w:szCs w:val="20"/>
        </w:rPr>
      </w:pPr>
    </w:p>
    <w:p w14:paraId="1E9BF310" w14:textId="77777777" w:rsidR="007D5867" w:rsidRDefault="007D5867" w:rsidP="007D5867">
      <w:pPr>
        <w:rPr>
          <w:rFonts w:ascii="Arial" w:hAnsi="Arial" w:cs="Arial"/>
          <w:i/>
          <w:sz w:val="20"/>
          <w:szCs w:val="20"/>
        </w:rPr>
      </w:pPr>
      <w:r>
        <w:rPr>
          <w:rFonts w:ascii="Arial" w:hAnsi="Arial" w:cs="Arial"/>
          <w:i/>
          <w:sz w:val="20"/>
          <w:szCs w:val="20"/>
        </w:rPr>
        <w:t>If “Yes, I will provide data using the Excel template and the ORS” is selected in question SM3.1:</w:t>
      </w:r>
    </w:p>
    <w:p w14:paraId="5FC85C2A" w14:textId="77777777" w:rsidR="007D5867" w:rsidRDefault="007D5867" w:rsidP="007D5867">
      <w:pPr>
        <w:rPr>
          <w:rFonts w:ascii="Arial" w:hAnsi="Arial" w:cs="Arial"/>
          <w:i/>
          <w:sz w:val="20"/>
          <w:szCs w:val="20"/>
        </w:rPr>
      </w:pPr>
    </w:p>
    <w:p w14:paraId="2484AFAB" w14:textId="77777777" w:rsidR="007D5867" w:rsidRDefault="007D5867" w:rsidP="007D5867">
      <w:pPr>
        <w:ind w:left="851" w:hanging="851"/>
        <w:rPr>
          <w:rFonts w:ascii="Arial" w:hAnsi="Arial" w:cs="Arial"/>
          <w:b/>
          <w:sz w:val="20"/>
          <w:szCs w:val="20"/>
        </w:rPr>
      </w:pPr>
      <w:r>
        <w:rPr>
          <w:rFonts w:ascii="Arial" w:hAnsi="Arial" w:cs="Arial"/>
          <w:b/>
          <w:sz w:val="20"/>
          <w:szCs w:val="20"/>
        </w:rPr>
        <w:t xml:space="preserve">SM3.2: </w:t>
      </w:r>
      <w:r>
        <w:rPr>
          <w:rFonts w:ascii="Arial" w:hAnsi="Arial" w:cs="Arial"/>
          <w:b/>
          <w:sz w:val="20"/>
          <w:szCs w:val="20"/>
        </w:rPr>
        <w:tab/>
        <w:t>Please describe the goods/services for which you want to provide data using the following template and attach it to the response</w:t>
      </w:r>
    </w:p>
    <w:p w14:paraId="533773E0" w14:textId="77777777" w:rsidR="00E067DB" w:rsidRPr="00550B95" w:rsidRDefault="00E067DB" w:rsidP="00E067DB">
      <w:pPr>
        <w:rPr>
          <w:rFonts w:ascii="Arial" w:hAnsi="Arial" w:cs="Arial"/>
          <w:i/>
          <w:sz w:val="20"/>
          <w:szCs w:val="20"/>
        </w:rPr>
        <w:sectPr w:rsidR="00E067DB" w:rsidRPr="00550B95" w:rsidSect="00311FEE">
          <w:pgSz w:w="12240" w:h="15840"/>
          <w:pgMar w:top="1985" w:right="1440" w:bottom="1440" w:left="1440" w:header="720" w:footer="720" w:gutter="0"/>
          <w:cols w:space="720"/>
          <w:noEndnote/>
          <w:docGrid w:linePitch="360"/>
        </w:sectPr>
      </w:pPr>
    </w:p>
    <w:p w14:paraId="467249BB" w14:textId="77777777" w:rsidR="00182331" w:rsidRDefault="00182331" w:rsidP="00182331">
      <w:pPr>
        <w:rPr>
          <w:rFonts w:ascii="Arial" w:hAnsi="Arial" w:cs="Arial"/>
          <w:i/>
          <w:sz w:val="20"/>
          <w:szCs w:val="20"/>
        </w:rPr>
      </w:pPr>
      <w:r>
        <w:rPr>
          <w:rFonts w:ascii="Arial" w:hAnsi="Arial" w:cs="Arial"/>
          <w:i/>
          <w:sz w:val="20"/>
          <w:szCs w:val="20"/>
        </w:rPr>
        <w:t>If “Yes, I will provide data using the ORS” is selected in response to question SM3.1, question SM3.2a will be presented. However, it is also relevant to those who are responding using the Excel format:</w:t>
      </w:r>
    </w:p>
    <w:p w14:paraId="29835C62" w14:textId="77777777" w:rsidR="00182331" w:rsidRDefault="00182331" w:rsidP="00182331">
      <w:pPr>
        <w:ind w:left="851" w:hanging="851"/>
        <w:rPr>
          <w:rFonts w:ascii="Arial" w:hAnsi="Arial" w:cs="Arial"/>
          <w:sz w:val="20"/>
          <w:szCs w:val="20"/>
        </w:rPr>
      </w:pPr>
    </w:p>
    <w:p w14:paraId="2F7BE016" w14:textId="77777777" w:rsidR="00182331" w:rsidRDefault="00182331" w:rsidP="00182331">
      <w:pPr>
        <w:ind w:left="851" w:hanging="851"/>
        <w:rPr>
          <w:rFonts w:ascii="Arial" w:hAnsi="Arial" w:cs="Arial"/>
          <w:sz w:val="20"/>
          <w:szCs w:val="20"/>
        </w:rPr>
      </w:pPr>
      <w:r>
        <w:rPr>
          <w:rFonts w:ascii="Arial" w:hAnsi="Arial" w:cs="Arial"/>
          <w:b/>
          <w:sz w:val="20"/>
          <w:szCs w:val="20"/>
        </w:rPr>
        <w:t>SM3.2a:</w:t>
      </w:r>
      <w:r>
        <w:rPr>
          <w:rFonts w:ascii="Arial" w:hAnsi="Arial" w:cs="Arial"/>
          <w:b/>
          <w:sz w:val="20"/>
          <w:szCs w:val="20"/>
        </w:rPr>
        <w:tab/>
        <w:t>Please complete the following table for the goods/services for which you want to provide</w:t>
      </w:r>
      <w:r>
        <w:rPr>
          <w:rFonts w:ascii="Arial" w:hAnsi="Arial" w:cs="Arial"/>
          <w:sz w:val="20"/>
          <w:szCs w:val="20"/>
        </w:rPr>
        <w:t xml:space="preserve"> </w:t>
      </w:r>
      <w:r>
        <w:rPr>
          <w:rFonts w:ascii="Arial" w:hAnsi="Arial" w:cs="Arial"/>
          <w:b/>
          <w:sz w:val="20"/>
          <w:szCs w:val="20"/>
        </w:rPr>
        <w:t>data</w:t>
      </w:r>
      <w:r>
        <w:rPr>
          <w:rFonts w:ascii="Arial" w:hAnsi="Arial" w:cs="Arial"/>
          <w:sz w:val="20"/>
          <w:szCs w:val="20"/>
        </w:rPr>
        <w:t xml:space="preserve"> </w:t>
      </w:r>
    </w:p>
    <w:p w14:paraId="3E508695" w14:textId="77777777" w:rsidR="00182331" w:rsidRDefault="00182331" w:rsidP="00182331">
      <w:pPr>
        <w:ind w:left="851" w:hanging="851"/>
        <w:rPr>
          <w:rFonts w:ascii="Arial" w:hAnsi="Arial" w:cs="Arial"/>
          <w:sz w:val="20"/>
          <w:szCs w:val="20"/>
        </w:rPr>
      </w:pPr>
    </w:p>
    <w:tbl>
      <w:tblPr>
        <w:tblStyle w:val="TableGrid"/>
        <w:tblW w:w="5550" w:type="pct"/>
        <w:tblInd w:w="-743" w:type="dxa"/>
        <w:tblLook w:val="04A0" w:firstRow="1" w:lastRow="0" w:firstColumn="1" w:lastColumn="0" w:noHBand="0" w:noVBand="1"/>
      </w:tblPr>
      <w:tblGrid>
        <w:gridCol w:w="1407"/>
        <w:gridCol w:w="1407"/>
        <w:gridCol w:w="1547"/>
        <w:gridCol w:w="1407"/>
        <w:gridCol w:w="1547"/>
        <w:gridCol w:w="1407"/>
        <w:gridCol w:w="1267"/>
        <w:gridCol w:w="1547"/>
        <w:gridCol w:w="3089"/>
      </w:tblGrid>
      <w:tr w:rsidR="00182331" w14:paraId="0B899EB7" w14:textId="77777777" w:rsidTr="00182331">
        <w:tc>
          <w:tcPr>
            <w:tcW w:w="481" w:type="pct"/>
            <w:tcBorders>
              <w:top w:val="single" w:sz="4" w:space="0" w:color="000000"/>
              <w:left w:val="single" w:sz="4" w:space="0" w:color="000000"/>
              <w:bottom w:val="single" w:sz="4" w:space="0" w:color="000000"/>
              <w:right w:val="single" w:sz="4" w:space="0" w:color="000000"/>
            </w:tcBorders>
            <w:shd w:val="clear" w:color="auto" w:fill="BFBFBF"/>
            <w:tcMar>
              <w:top w:w="57" w:type="dxa"/>
              <w:left w:w="108" w:type="dxa"/>
              <w:bottom w:w="57" w:type="dxa"/>
              <w:right w:w="108" w:type="dxa"/>
            </w:tcMar>
            <w:hideMark/>
          </w:tcPr>
          <w:p w14:paraId="3247CCC2" w14:textId="77777777" w:rsidR="00182331" w:rsidRDefault="00182331">
            <w:pPr>
              <w:rPr>
                <w:rFonts w:ascii="Arial" w:hAnsi="Arial" w:cs="Arial"/>
                <w:bCs/>
                <w:sz w:val="18"/>
                <w:szCs w:val="18"/>
                <w:lang w:val="en-GB" w:eastAsia="zh-TW"/>
              </w:rPr>
            </w:pPr>
            <w:r>
              <w:rPr>
                <w:rFonts w:ascii="Arial" w:hAnsi="Arial" w:cs="Arial"/>
                <w:sz w:val="18"/>
                <w:szCs w:val="18"/>
                <w:lang w:val="en-GB" w:eastAsia="zh-TW"/>
              </w:rPr>
              <w:t>Name of good/ service</w:t>
            </w:r>
          </w:p>
        </w:tc>
        <w:tc>
          <w:tcPr>
            <w:tcW w:w="481" w:type="pct"/>
            <w:tcBorders>
              <w:top w:val="single" w:sz="4" w:space="0" w:color="000000"/>
              <w:left w:val="single" w:sz="4" w:space="0" w:color="000000"/>
              <w:bottom w:val="single" w:sz="4" w:space="0" w:color="000000"/>
              <w:right w:val="single" w:sz="4" w:space="0" w:color="000000"/>
            </w:tcBorders>
            <w:shd w:val="clear" w:color="auto" w:fill="BFBFBF"/>
            <w:tcMar>
              <w:top w:w="57" w:type="dxa"/>
              <w:left w:w="108" w:type="dxa"/>
              <w:bottom w:w="57" w:type="dxa"/>
              <w:right w:w="108" w:type="dxa"/>
            </w:tcMar>
            <w:hideMark/>
          </w:tcPr>
          <w:p w14:paraId="07870506" w14:textId="77777777" w:rsidR="00182331" w:rsidRDefault="00182331">
            <w:pPr>
              <w:rPr>
                <w:rFonts w:ascii="Arial" w:hAnsi="Arial" w:cs="Arial"/>
                <w:sz w:val="18"/>
                <w:szCs w:val="18"/>
                <w:lang w:val="en-GB" w:eastAsia="zh-TW"/>
              </w:rPr>
            </w:pPr>
            <w:r>
              <w:rPr>
                <w:rFonts w:ascii="Arial" w:hAnsi="Arial" w:cs="Arial"/>
                <w:sz w:val="18"/>
                <w:szCs w:val="18"/>
                <w:lang w:val="en-GB" w:eastAsia="zh-TW"/>
              </w:rPr>
              <w:t>Description of good/</w:t>
            </w:r>
          </w:p>
          <w:p w14:paraId="61D862C9" w14:textId="77777777" w:rsidR="00182331" w:rsidRDefault="00182331">
            <w:pPr>
              <w:rPr>
                <w:rFonts w:ascii="Arial" w:hAnsi="Arial" w:cs="Arial"/>
                <w:bCs/>
                <w:sz w:val="18"/>
                <w:szCs w:val="18"/>
                <w:lang w:val="en-GB" w:eastAsia="zh-TW"/>
              </w:rPr>
            </w:pPr>
            <w:r>
              <w:rPr>
                <w:rFonts w:ascii="Arial" w:hAnsi="Arial" w:cs="Arial"/>
                <w:sz w:val="18"/>
                <w:szCs w:val="18"/>
                <w:lang w:val="en-GB" w:eastAsia="zh-TW"/>
              </w:rPr>
              <w:t>service</w:t>
            </w:r>
          </w:p>
        </w:tc>
        <w:tc>
          <w:tcPr>
            <w:tcW w:w="529" w:type="pct"/>
            <w:tcBorders>
              <w:top w:val="single" w:sz="4" w:space="0" w:color="000000"/>
              <w:left w:val="single" w:sz="4" w:space="0" w:color="000000"/>
              <w:bottom w:val="single" w:sz="4" w:space="0" w:color="000000"/>
              <w:right w:val="single" w:sz="4" w:space="0" w:color="000000"/>
            </w:tcBorders>
            <w:shd w:val="clear" w:color="auto" w:fill="BFBFBF"/>
            <w:tcMar>
              <w:top w:w="57" w:type="dxa"/>
              <w:left w:w="108" w:type="dxa"/>
              <w:bottom w:w="57" w:type="dxa"/>
              <w:right w:w="108" w:type="dxa"/>
            </w:tcMar>
          </w:tcPr>
          <w:p w14:paraId="4552AE48" w14:textId="77777777" w:rsidR="00182331" w:rsidRDefault="00182331">
            <w:pPr>
              <w:rPr>
                <w:rFonts w:ascii="Arial" w:hAnsi="Arial" w:cs="Arial"/>
                <w:sz w:val="18"/>
                <w:szCs w:val="18"/>
                <w:lang w:val="en-GB" w:eastAsia="zh-TW"/>
              </w:rPr>
            </w:pPr>
            <w:r>
              <w:rPr>
                <w:rFonts w:ascii="Arial" w:hAnsi="Arial" w:cs="Arial"/>
                <w:sz w:val="18"/>
                <w:szCs w:val="18"/>
                <w:lang w:val="en-GB" w:eastAsia="zh-TW"/>
              </w:rPr>
              <w:t>Type of product</w:t>
            </w:r>
          </w:p>
          <w:p w14:paraId="0FF4E444" w14:textId="77777777" w:rsidR="00182331" w:rsidRDefault="00182331">
            <w:pPr>
              <w:rPr>
                <w:rFonts w:ascii="Arial" w:hAnsi="Arial" w:cs="Arial"/>
                <w:bCs/>
                <w:sz w:val="18"/>
                <w:szCs w:val="18"/>
                <w:lang w:val="en-GB" w:eastAsia="zh-TW"/>
              </w:rPr>
            </w:pPr>
          </w:p>
        </w:tc>
        <w:tc>
          <w:tcPr>
            <w:tcW w:w="481" w:type="pct"/>
            <w:tcBorders>
              <w:top w:val="single" w:sz="4" w:space="0" w:color="000000"/>
              <w:left w:val="single" w:sz="4" w:space="0" w:color="000000"/>
              <w:bottom w:val="single" w:sz="4" w:space="0" w:color="000000"/>
              <w:right w:val="single" w:sz="4" w:space="0" w:color="000000"/>
            </w:tcBorders>
            <w:shd w:val="clear" w:color="auto" w:fill="BFBFBF"/>
            <w:tcMar>
              <w:top w:w="57" w:type="dxa"/>
              <w:left w:w="108" w:type="dxa"/>
              <w:bottom w:w="57" w:type="dxa"/>
              <w:right w:w="108" w:type="dxa"/>
            </w:tcMar>
            <w:hideMark/>
          </w:tcPr>
          <w:p w14:paraId="40E5AB97" w14:textId="77777777" w:rsidR="00182331" w:rsidRDefault="00182331">
            <w:pPr>
              <w:rPr>
                <w:rFonts w:ascii="Arial" w:hAnsi="Arial" w:cs="Arial"/>
                <w:iCs/>
                <w:sz w:val="18"/>
                <w:szCs w:val="18"/>
                <w:lang w:val="en-GB" w:eastAsia="zh-TW"/>
              </w:rPr>
            </w:pPr>
            <w:r>
              <w:rPr>
                <w:rFonts w:ascii="Arial" w:hAnsi="Arial" w:cs="Arial"/>
                <w:sz w:val="18"/>
                <w:szCs w:val="18"/>
                <w:lang w:val="en-GB" w:eastAsia="zh-TW"/>
              </w:rPr>
              <w:t>SKU (</w:t>
            </w:r>
            <w:r>
              <w:rPr>
                <w:rFonts w:ascii="Arial" w:hAnsi="Arial" w:cs="Arial"/>
                <w:iCs/>
                <w:sz w:val="18"/>
                <w:szCs w:val="18"/>
                <w:lang w:val="en-GB" w:eastAsia="zh-TW"/>
              </w:rPr>
              <w:t>Stock</w:t>
            </w:r>
          </w:p>
          <w:p w14:paraId="45F4A41C" w14:textId="77777777" w:rsidR="00182331" w:rsidRDefault="00182331">
            <w:pPr>
              <w:rPr>
                <w:rFonts w:ascii="Arial" w:hAnsi="Arial" w:cs="Arial"/>
                <w:iCs/>
                <w:sz w:val="18"/>
                <w:szCs w:val="18"/>
                <w:lang w:val="en-GB" w:eastAsia="zh-TW"/>
              </w:rPr>
            </w:pPr>
            <w:r>
              <w:rPr>
                <w:rFonts w:ascii="Arial" w:hAnsi="Arial" w:cs="Arial"/>
                <w:iCs/>
                <w:sz w:val="18"/>
                <w:szCs w:val="18"/>
                <w:lang w:val="en-GB" w:eastAsia="zh-TW"/>
              </w:rPr>
              <w:t>Keeping</w:t>
            </w:r>
          </w:p>
          <w:p w14:paraId="5548A15C" w14:textId="77777777" w:rsidR="00182331" w:rsidRDefault="00182331">
            <w:pPr>
              <w:rPr>
                <w:rFonts w:ascii="Arial" w:hAnsi="Arial" w:cs="Arial"/>
                <w:bCs/>
                <w:sz w:val="18"/>
                <w:szCs w:val="18"/>
                <w:lang w:val="en-GB" w:eastAsia="zh-TW"/>
              </w:rPr>
            </w:pPr>
            <w:r>
              <w:rPr>
                <w:rFonts w:ascii="Arial" w:hAnsi="Arial" w:cs="Arial"/>
                <w:iCs/>
                <w:sz w:val="18"/>
                <w:szCs w:val="18"/>
                <w:lang w:val="en-GB" w:eastAsia="zh-TW"/>
              </w:rPr>
              <w:t>Unit)</w:t>
            </w:r>
          </w:p>
        </w:tc>
        <w:tc>
          <w:tcPr>
            <w:tcW w:w="529" w:type="pct"/>
            <w:tcBorders>
              <w:top w:val="single" w:sz="4" w:space="0" w:color="000000"/>
              <w:left w:val="single" w:sz="4" w:space="0" w:color="000000"/>
              <w:bottom w:val="single" w:sz="4" w:space="0" w:color="000000"/>
              <w:right w:val="single" w:sz="4" w:space="0" w:color="000000"/>
            </w:tcBorders>
            <w:shd w:val="clear" w:color="auto" w:fill="BFBFBF"/>
            <w:tcMar>
              <w:top w:w="57" w:type="dxa"/>
              <w:left w:w="108" w:type="dxa"/>
              <w:bottom w:w="57" w:type="dxa"/>
              <w:right w:w="108" w:type="dxa"/>
            </w:tcMar>
            <w:hideMark/>
          </w:tcPr>
          <w:p w14:paraId="5E63226F" w14:textId="77777777" w:rsidR="00182331" w:rsidRDefault="00182331">
            <w:pPr>
              <w:rPr>
                <w:rFonts w:ascii="Arial" w:hAnsi="Arial" w:cs="Arial"/>
                <w:sz w:val="18"/>
                <w:szCs w:val="18"/>
                <w:lang w:val="en-GB" w:eastAsia="zh-TW"/>
              </w:rPr>
            </w:pPr>
            <w:r>
              <w:rPr>
                <w:rFonts w:ascii="Arial" w:hAnsi="Arial" w:cs="Arial"/>
                <w:sz w:val="18"/>
                <w:szCs w:val="18"/>
                <w:lang w:val="en-GB" w:eastAsia="zh-TW"/>
              </w:rPr>
              <w:t>Total emissions</w:t>
            </w:r>
          </w:p>
          <w:p w14:paraId="1C2CD844" w14:textId="77777777" w:rsidR="00182331" w:rsidRDefault="00182331">
            <w:pPr>
              <w:rPr>
                <w:rFonts w:ascii="Arial" w:hAnsi="Arial" w:cs="Arial"/>
                <w:sz w:val="18"/>
                <w:szCs w:val="18"/>
                <w:lang w:val="en-GB" w:eastAsia="zh-TW"/>
              </w:rPr>
            </w:pPr>
            <w:r>
              <w:rPr>
                <w:rFonts w:ascii="Arial" w:hAnsi="Arial" w:cs="Arial"/>
                <w:sz w:val="18"/>
                <w:szCs w:val="18"/>
                <w:lang w:val="en-GB" w:eastAsia="zh-TW"/>
              </w:rPr>
              <w:t>in kg CO2e per unit</w:t>
            </w:r>
          </w:p>
        </w:tc>
        <w:tc>
          <w:tcPr>
            <w:tcW w:w="481" w:type="pct"/>
            <w:tcBorders>
              <w:top w:val="single" w:sz="4" w:space="0" w:color="000000"/>
              <w:left w:val="single" w:sz="4" w:space="0" w:color="000000"/>
              <w:bottom w:val="single" w:sz="4" w:space="0" w:color="000000"/>
              <w:right w:val="single" w:sz="4" w:space="0" w:color="000000"/>
            </w:tcBorders>
            <w:shd w:val="clear" w:color="auto" w:fill="BFBFBF"/>
            <w:tcMar>
              <w:top w:w="57" w:type="dxa"/>
              <w:left w:w="108" w:type="dxa"/>
              <w:bottom w:w="57" w:type="dxa"/>
              <w:right w:w="108" w:type="dxa"/>
            </w:tcMar>
            <w:hideMark/>
          </w:tcPr>
          <w:p w14:paraId="7F71574E" w14:textId="77777777" w:rsidR="00182331" w:rsidRDefault="00182331">
            <w:pPr>
              <w:rPr>
                <w:rFonts w:ascii="Arial" w:hAnsi="Arial" w:cs="Arial"/>
                <w:sz w:val="18"/>
                <w:szCs w:val="18"/>
                <w:lang w:val="en-GB" w:eastAsia="zh-TW"/>
              </w:rPr>
            </w:pPr>
            <w:r>
              <w:rPr>
                <w:rFonts w:ascii="Arial" w:hAnsi="Arial" w:cs="Arial"/>
                <w:sz w:val="18"/>
                <w:szCs w:val="18"/>
                <w:lang w:val="en-GB" w:eastAsia="zh-TW"/>
              </w:rPr>
              <w:t>± % Change</w:t>
            </w:r>
          </w:p>
          <w:p w14:paraId="3A2F4ACA" w14:textId="77777777" w:rsidR="00182331" w:rsidRDefault="00182331">
            <w:pPr>
              <w:rPr>
                <w:rFonts w:ascii="Arial" w:hAnsi="Arial" w:cs="Arial"/>
                <w:sz w:val="18"/>
                <w:szCs w:val="18"/>
                <w:lang w:val="en-GB" w:eastAsia="zh-TW"/>
              </w:rPr>
            </w:pPr>
            <w:r>
              <w:rPr>
                <w:rFonts w:ascii="Arial" w:hAnsi="Arial" w:cs="Arial"/>
                <w:sz w:val="18"/>
                <w:szCs w:val="18"/>
                <w:lang w:val="en-GB" w:eastAsia="zh-TW"/>
              </w:rPr>
              <w:t>from previous</w:t>
            </w:r>
          </w:p>
          <w:p w14:paraId="4355002C" w14:textId="77777777" w:rsidR="00182331" w:rsidRDefault="00182331">
            <w:pPr>
              <w:rPr>
                <w:rFonts w:ascii="Arial" w:hAnsi="Arial" w:cs="Arial"/>
                <w:sz w:val="18"/>
                <w:szCs w:val="18"/>
                <w:lang w:val="en-GB" w:eastAsia="zh-TW"/>
              </w:rPr>
            </w:pPr>
            <w:r>
              <w:rPr>
                <w:rFonts w:ascii="Arial" w:hAnsi="Arial" w:cs="Arial"/>
                <w:sz w:val="18"/>
                <w:szCs w:val="18"/>
                <w:lang w:val="en-GB" w:eastAsia="zh-TW"/>
              </w:rPr>
              <w:t>figure supplied</w:t>
            </w:r>
          </w:p>
        </w:tc>
        <w:tc>
          <w:tcPr>
            <w:tcW w:w="433" w:type="pct"/>
            <w:tcBorders>
              <w:top w:val="single" w:sz="4" w:space="0" w:color="000000"/>
              <w:left w:val="single" w:sz="4" w:space="0" w:color="000000"/>
              <w:bottom w:val="single" w:sz="4" w:space="0" w:color="000000"/>
              <w:right w:val="single" w:sz="4" w:space="0" w:color="000000"/>
            </w:tcBorders>
            <w:shd w:val="clear" w:color="auto" w:fill="BFBFBF"/>
            <w:tcMar>
              <w:top w:w="57" w:type="dxa"/>
              <w:left w:w="108" w:type="dxa"/>
              <w:bottom w:w="57" w:type="dxa"/>
              <w:right w:w="108" w:type="dxa"/>
            </w:tcMar>
            <w:hideMark/>
          </w:tcPr>
          <w:p w14:paraId="2EF47B31" w14:textId="77777777" w:rsidR="00182331" w:rsidRDefault="00182331">
            <w:pPr>
              <w:rPr>
                <w:rFonts w:ascii="Arial" w:hAnsi="Arial" w:cs="Arial"/>
                <w:sz w:val="18"/>
                <w:szCs w:val="18"/>
                <w:lang w:val="en-GB" w:eastAsia="zh-TW"/>
              </w:rPr>
            </w:pPr>
            <w:r>
              <w:rPr>
                <w:rFonts w:ascii="Arial" w:hAnsi="Arial" w:cs="Arial"/>
                <w:sz w:val="18"/>
                <w:szCs w:val="18"/>
                <w:lang w:val="en-GB" w:eastAsia="zh-TW"/>
              </w:rPr>
              <w:t>Date of</w:t>
            </w:r>
          </w:p>
          <w:p w14:paraId="7426CD28" w14:textId="77777777" w:rsidR="00182331" w:rsidRDefault="00182331">
            <w:pPr>
              <w:rPr>
                <w:rFonts w:ascii="Arial" w:hAnsi="Arial" w:cs="Arial"/>
                <w:sz w:val="18"/>
                <w:szCs w:val="18"/>
                <w:lang w:val="en-GB" w:eastAsia="zh-TW"/>
              </w:rPr>
            </w:pPr>
            <w:r>
              <w:rPr>
                <w:rFonts w:ascii="Arial" w:hAnsi="Arial" w:cs="Arial"/>
                <w:sz w:val="18"/>
                <w:szCs w:val="18"/>
                <w:lang w:val="en-GB" w:eastAsia="zh-TW"/>
              </w:rPr>
              <w:t>previous</w:t>
            </w:r>
          </w:p>
          <w:p w14:paraId="0F9966E1" w14:textId="77777777" w:rsidR="00182331" w:rsidRDefault="00182331">
            <w:pPr>
              <w:rPr>
                <w:rFonts w:ascii="Arial" w:hAnsi="Arial" w:cs="Arial"/>
                <w:sz w:val="18"/>
                <w:szCs w:val="18"/>
                <w:lang w:val="en-GB" w:eastAsia="zh-TW"/>
              </w:rPr>
            </w:pPr>
            <w:r>
              <w:rPr>
                <w:rFonts w:ascii="Arial" w:hAnsi="Arial" w:cs="Arial"/>
                <w:sz w:val="18"/>
                <w:szCs w:val="18"/>
                <w:lang w:val="en-GB" w:eastAsia="zh-TW"/>
              </w:rPr>
              <w:t>figure</w:t>
            </w:r>
          </w:p>
          <w:p w14:paraId="0B0C7638" w14:textId="77777777" w:rsidR="00182331" w:rsidRDefault="00182331">
            <w:pPr>
              <w:rPr>
                <w:rFonts w:ascii="Arial" w:hAnsi="Arial" w:cs="Arial"/>
                <w:sz w:val="18"/>
                <w:szCs w:val="18"/>
                <w:lang w:val="en-GB" w:eastAsia="zh-TW"/>
              </w:rPr>
            </w:pPr>
            <w:r>
              <w:rPr>
                <w:rFonts w:ascii="Arial" w:hAnsi="Arial" w:cs="Arial"/>
                <w:sz w:val="18"/>
                <w:szCs w:val="18"/>
                <w:lang w:val="en-GB" w:eastAsia="zh-TW"/>
              </w:rPr>
              <w:t>supplied</w:t>
            </w:r>
          </w:p>
        </w:tc>
        <w:tc>
          <w:tcPr>
            <w:tcW w:w="529" w:type="pct"/>
            <w:tcBorders>
              <w:top w:val="single" w:sz="4" w:space="0" w:color="000000"/>
              <w:left w:val="single" w:sz="4" w:space="0" w:color="000000"/>
              <w:bottom w:val="single" w:sz="4" w:space="0" w:color="000000"/>
              <w:right w:val="single" w:sz="4" w:space="0" w:color="000000"/>
            </w:tcBorders>
            <w:shd w:val="clear" w:color="auto" w:fill="BFBFBF"/>
            <w:tcMar>
              <w:top w:w="57" w:type="dxa"/>
              <w:left w:w="108" w:type="dxa"/>
              <w:bottom w:w="57" w:type="dxa"/>
              <w:right w:w="108" w:type="dxa"/>
            </w:tcMar>
          </w:tcPr>
          <w:p w14:paraId="782009D2" w14:textId="77777777" w:rsidR="00182331" w:rsidRDefault="00182331">
            <w:pPr>
              <w:rPr>
                <w:rFonts w:ascii="Arial" w:hAnsi="Arial" w:cs="Arial"/>
                <w:sz w:val="18"/>
                <w:szCs w:val="18"/>
                <w:lang w:val="en-GB" w:eastAsia="zh-TW"/>
              </w:rPr>
            </w:pPr>
            <w:r>
              <w:rPr>
                <w:rFonts w:ascii="Arial" w:hAnsi="Arial" w:cs="Arial"/>
                <w:sz w:val="18"/>
                <w:szCs w:val="18"/>
                <w:lang w:val="en-GB" w:eastAsia="zh-TW"/>
              </w:rPr>
              <w:t>Explanation of change</w:t>
            </w:r>
          </w:p>
          <w:p w14:paraId="0025C86F" w14:textId="77777777" w:rsidR="00182331" w:rsidRDefault="00182331">
            <w:pPr>
              <w:rPr>
                <w:rFonts w:ascii="Arial" w:hAnsi="Arial" w:cs="Arial"/>
                <w:bCs/>
                <w:sz w:val="18"/>
                <w:szCs w:val="18"/>
                <w:lang w:val="en-GB" w:eastAsia="zh-TW"/>
              </w:rPr>
            </w:pPr>
          </w:p>
        </w:tc>
        <w:tc>
          <w:tcPr>
            <w:tcW w:w="1056" w:type="pct"/>
            <w:tcBorders>
              <w:top w:val="single" w:sz="4" w:space="0" w:color="000000"/>
              <w:left w:val="single" w:sz="4" w:space="0" w:color="000000"/>
              <w:bottom w:val="single" w:sz="4" w:space="0" w:color="000000"/>
              <w:right w:val="single" w:sz="4" w:space="0" w:color="000000"/>
            </w:tcBorders>
            <w:shd w:val="clear" w:color="auto" w:fill="BFBFBF"/>
            <w:tcMar>
              <w:top w:w="57" w:type="dxa"/>
              <w:left w:w="108" w:type="dxa"/>
              <w:bottom w:w="57" w:type="dxa"/>
              <w:right w:w="108" w:type="dxa"/>
            </w:tcMar>
            <w:hideMark/>
          </w:tcPr>
          <w:p w14:paraId="448709A4" w14:textId="77777777" w:rsidR="00182331" w:rsidRDefault="00182331">
            <w:pPr>
              <w:rPr>
                <w:rFonts w:ascii="Arial" w:hAnsi="Arial" w:cs="Arial"/>
                <w:sz w:val="18"/>
                <w:szCs w:val="18"/>
                <w:lang w:val="en-GB" w:eastAsia="zh-TW"/>
              </w:rPr>
            </w:pPr>
            <w:r>
              <w:rPr>
                <w:rFonts w:ascii="Arial" w:hAnsi="Arial" w:cs="Arial"/>
                <w:sz w:val="18"/>
                <w:szCs w:val="18"/>
                <w:lang w:val="en-GB" w:eastAsia="zh-TW"/>
              </w:rPr>
              <w:t>Methods used to estimate lifecycle emissions</w:t>
            </w:r>
          </w:p>
        </w:tc>
      </w:tr>
      <w:tr w:rsidR="00182331" w14:paraId="3FC21A09" w14:textId="77777777" w:rsidTr="00182331">
        <w:tc>
          <w:tcPr>
            <w:tcW w:w="481" w:type="pc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399A94F1" w14:textId="77777777" w:rsidR="00182331" w:rsidRDefault="00182331">
            <w:pPr>
              <w:rPr>
                <w:rFonts w:ascii="Arial" w:hAnsi="Arial" w:cs="Arial"/>
                <w:sz w:val="18"/>
                <w:szCs w:val="18"/>
                <w:lang w:val="en-GB"/>
              </w:rPr>
            </w:pPr>
            <w:r>
              <w:rPr>
                <w:rFonts w:ascii="Arial" w:hAnsi="Arial" w:cs="Arial"/>
                <w:sz w:val="18"/>
                <w:szCs w:val="18"/>
                <w:lang w:val="en-GB"/>
              </w:rPr>
              <w:t>Text field [maximum 2400 characters]</w:t>
            </w:r>
          </w:p>
        </w:tc>
        <w:tc>
          <w:tcPr>
            <w:tcW w:w="481" w:type="pc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7A50BFCF" w14:textId="77777777" w:rsidR="00182331" w:rsidRDefault="00182331">
            <w:pPr>
              <w:rPr>
                <w:rFonts w:ascii="Arial" w:hAnsi="Arial" w:cs="Arial"/>
                <w:sz w:val="18"/>
                <w:szCs w:val="18"/>
                <w:lang w:val="en-GB"/>
              </w:rPr>
            </w:pPr>
            <w:r>
              <w:rPr>
                <w:rFonts w:ascii="Arial" w:hAnsi="Arial" w:cs="Arial"/>
                <w:sz w:val="18"/>
                <w:szCs w:val="18"/>
                <w:lang w:val="en-GB"/>
              </w:rPr>
              <w:t>Text field [maximum 2400 characters]</w:t>
            </w:r>
          </w:p>
        </w:tc>
        <w:tc>
          <w:tcPr>
            <w:tcW w:w="529" w:type="pc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06DB5560" w14:textId="77777777" w:rsidR="00182331" w:rsidRDefault="00182331">
            <w:pPr>
              <w:rPr>
                <w:rFonts w:ascii="Arial" w:hAnsi="Arial" w:cs="Arial"/>
                <w:sz w:val="18"/>
                <w:szCs w:val="18"/>
                <w:lang w:val="en-GB"/>
              </w:rPr>
            </w:pPr>
            <w:r>
              <w:rPr>
                <w:rFonts w:ascii="Arial" w:hAnsi="Arial" w:cs="Arial"/>
                <w:sz w:val="18"/>
                <w:szCs w:val="18"/>
                <w:lang w:val="en-GB"/>
              </w:rPr>
              <w:t>Select from:</w:t>
            </w:r>
          </w:p>
          <w:p w14:paraId="2766EA04" w14:textId="77777777" w:rsidR="00182331" w:rsidRDefault="00182331" w:rsidP="00182331">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Final</w:t>
            </w:r>
          </w:p>
          <w:p w14:paraId="322C6063" w14:textId="77777777" w:rsidR="00182331" w:rsidRDefault="00182331" w:rsidP="00182331">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Intermediate</w:t>
            </w:r>
          </w:p>
        </w:tc>
        <w:tc>
          <w:tcPr>
            <w:tcW w:w="481" w:type="pc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6B7A93FF" w14:textId="77777777" w:rsidR="00182331" w:rsidRDefault="00182331">
            <w:pPr>
              <w:rPr>
                <w:rFonts w:ascii="Arial" w:hAnsi="Arial" w:cs="Arial"/>
                <w:sz w:val="18"/>
                <w:szCs w:val="18"/>
                <w:lang w:val="en-GB"/>
              </w:rPr>
            </w:pPr>
            <w:r>
              <w:rPr>
                <w:rFonts w:ascii="Arial" w:hAnsi="Arial" w:cs="Arial"/>
                <w:sz w:val="18"/>
                <w:szCs w:val="18"/>
                <w:lang w:val="en-GB"/>
              </w:rPr>
              <w:t>Text field [maximum 50 characters]</w:t>
            </w:r>
          </w:p>
        </w:tc>
        <w:tc>
          <w:tcPr>
            <w:tcW w:w="529" w:type="pc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14:paraId="588C9C44" w14:textId="77777777" w:rsidR="00182331" w:rsidRDefault="00182331">
            <w:pPr>
              <w:rPr>
                <w:rFonts w:ascii="Arial" w:hAnsi="Arial" w:cs="Arial"/>
                <w:sz w:val="18"/>
                <w:szCs w:val="18"/>
                <w:lang w:val="en-GB"/>
              </w:rPr>
            </w:pPr>
            <w:r>
              <w:rPr>
                <w:rFonts w:ascii="Arial" w:hAnsi="Arial" w:cs="Arial"/>
                <w:sz w:val="18"/>
                <w:szCs w:val="18"/>
                <w:lang w:val="en-GB"/>
              </w:rPr>
              <w:t>Numerical field</w:t>
            </w:r>
          </w:p>
          <w:p w14:paraId="2553B5A5" w14:textId="77777777" w:rsidR="00182331" w:rsidRDefault="00182331">
            <w:pPr>
              <w:rPr>
                <w:rFonts w:ascii="Arial" w:hAnsi="Arial" w:cs="Arial"/>
                <w:sz w:val="18"/>
                <w:szCs w:val="18"/>
                <w:lang w:val="en-GB"/>
              </w:rPr>
            </w:pPr>
          </w:p>
        </w:tc>
        <w:tc>
          <w:tcPr>
            <w:tcW w:w="481" w:type="pc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176C45B9" w14:textId="77777777" w:rsidR="00182331" w:rsidRDefault="00182331">
            <w:pPr>
              <w:rPr>
                <w:rFonts w:ascii="Arial" w:hAnsi="Arial" w:cs="Arial"/>
                <w:sz w:val="18"/>
                <w:szCs w:val="18"/>
                <w:lang w:val="en-GB"/>
              </w:rPr>
            </w:pPr>
            <w:r>
              <w:rPr>
                <w:rFonts w:ascii="Arial" w:hAnsi="Arial" w:cs="Arial"/>
                <w:sz w:val="18"/>
                <w:szCs w:val="18"/>
                <w:lang w:val="en-GB"/>
              </w:rPr>
              <w:t>Numerical field</w:t>
            </w:r>
          </w:p>
        </w:tc>
        <w:tc>
          <w:tcPr>
            <w:tcW w:w="433" w:type="pc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2FBB8853" w14:textId="77777777" w:rsidR="00182331" w:rsidRDefault="00182331">
            <w:pPr>
              <w:rPr>
                <w:rFonts w:ascii="Arial" w:hAnsi="Arial" w:cs="Arial"/>
                <w:sz w:val="18"/>
                <w:szCs w:val="18"/>
                <w:lang w:val="en-GB"/>
              </w:rPr>
            </w:pPr>
            <w:r>
              <w:rPr>
                <w:rFonts w:ascii="Arial" w:hAnsi="Arial" w:cs="Arial"/>
                <w:sz w:val="18"/>
                <w:szCs w:val="18"/>
                <w:lang w:val="en-GB"/>
              </w:rPr>
              <w:t>Calendar field</w:t>
            </w:r>
          </w:p>
        </w:tc>
        <w:tc>
          <w:tcPr>
            <w:tcW w:w="529" w:type="pc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4869A1E2" w14:textId="77777777" w:rsidR="00182331" w:rsidRDefault="00182331">
            <w:pPr>
              <w:rPr>
                <w:rFonts w:ascii="Arial" w:hAnsi="Arial" w:cs="Arial"/>
                <w:sz w:val="18"/>
                <w:szCs w:val="18"/>
                <w:lang w:val="en-GB"/>
              </w:rPr>
            </w:pPr>
            <w:r>
              <w:rPr>
                <w:rFonts w:ascii="Arial" w:hAnsi="Arial" w:cs="Arial"/>
                <w:sz w:val="18"/>
                <w:szCs w:val="18"/>
                <w:lang w:val="en-GB"/>
              </w:rPr>
              <w:t>Text field [maximum 2400 characters]</w:t>
            </w:r>
          </w:p>
        </w:tc>
        <w:tc>
          <w:tcPr>
            <w:tcW w:w="1056" w:type="pc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17742AC1" w14:textId="77777777" w:rsidR="00182331" w:rsidRDefault="00182331">
            <w:pPr>
              <w:rPr>
                <w:rFonts w:ascii="Arial" w:hAnsi="Arial" w:cs="Arial"/>
                <w:sz w:val="18"/>
                <w:szCs w:val="18"/>
                <w:lang w:val="en-GB"/>
              </w:rPr>
            </w:pPr>
            <w:r>
              <w:rPr>
                <w:rFonts w:ascii="Arial" w:hAnsi="Arial" w:cs="Arial"/>
                <w:sz w:val="18"/>
                <w:szCs w:val="18"/>
                <w:lang w:val="en-GB"/>
              </w:rPr>
              <w:t>Select from:</w:t>
            </w:r>
          </w:p>
          <w:p w14:paraId="5E98E4CF" w14:textId="77777777" w:rsidR="00182331" w:rsidRDefault="00182331" w:rsidP="00182331">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Bilan Carbone</w:t>
            </w:r>
          </w:p>
          <w:p w14:paraId="2A8EC9F8" w14:textId="77777777" w:rsidR="00182331" w:rsidRDefault="00182331" w:rsidP="00182331">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French Product Environmental Footprint</w:t>
            </w:r>
          </w:p>
          <w:p w14:paraId="42E6F0BB" w14:textId="77777777" w:rsidR="00182331" w:rsidRDefault="00182331" w:rsidP="00182331">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 xml:space="preserve">Greenhouse Gas Accounting Sector </w:t>
            </w:r>
          </w:p>
          <w:p w14:paraId="30AE1445" w14:textId="77777777" w:rsidR="00182331" w:rsidRDefault="00182331" w:rsidP="00182331">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Guidance for Pharmaceutical Products and Medical Devices</w:t>
            </w:r>
          </w:p>
          <w:p w14:paraId="214C68D8" w14:textId="77777777" w:rsidR="00182331" w:rsidRDefault="00182331" w:rsidP="00182331">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GHG Protocol Product Accounting &amp; Reporting Standard</w:t>
            </w:r>
          </w:p>
          <w:p w14:paraId="0B5EEEC7" w14:textId="77777777" w:rsidR="00182331" w:rsidRDefault="00182331" w:rsidP="00182331">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ISO 14040 &amp; 14044</w:t>
            </w:r>
          </w:p>
          <w:p w14:paraId="53FB06A2" w14:textId="77777777" w:rsidR="00182331" w:rsidRDefault="00182331" w:rsidP="00182331">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ISO 14025</w:t>
            </w:r>
          </w:p>
          <w:p w14:paraId="603A537C" w14:textId="77777777" w:rsidR="00182331" w:rsidRDefault="00182331" w:rsidP="00182331">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EU Product Environmental Footprint (EUPEF)</w:t>
            </w:r>
          </w:p>
          <w:p w14:paraId="38A1A5B2" w14:textId="77777777" w:rsidR="00182331" w:rsidRDefault="00182331" w:rsidP="00182331">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PAS 2050</w:t>
            </w:r>
          </w:p>
          <w:p w14:paraId="2C5E7BDA" w14:textId="77777777" w:rsidR="00182331" w:rsidRDefault="00182331" w:rsidP="00182331">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Other, please specify</w:t>
            </w:r>
          </w:p>
        </w:tc>
      </w:tr>
    </w:tbl>
    <w:p w14:paraId="146D9BD2" w14:textId="77777777" w:rsidR="00182331" w:rsidRDefault="00182331" w:rsidP="00182331">
      <w:pPr>
        <w:autoSpaceDE w:val="0"/>
        <w:autoSpaceDN w:val="0"/>
        <w:adjustRightInd w:val="0"/>
        <w:spacing w:before="60"/>
        <w:ind w:left="851" w:hanging="851"/>
        <w:rPr>
          <w:rFonts w:ascii="Arial" w:hAnsi="Arial"/>
          <w:i/>
          <w:iCs/>
          <w:sz w:val="18"/>
          <w:szCs w:val="18"/>
        </w:rPr>
      </w:pPr>
      <w:r>
        <w:rPr>
          <w:rFonts w:ascii="Arial" w:hAnsi="Arial"/>
          <w:sz w:val="18"/>
          <w:szCs w:val="18"/>
        </w:rPr>
        <w:t>You can make multiple entries to the table by clicking the “Add Row” button to the bottom right of the table.</w:t>
      </w:r>
    </w:p>
    <w:p w14:paraId="53377419" w14:textId="77777777" w:rsidR="00550B95" w:rsidRPr="00F258B1" w:rsidRDefault="00550B95" w:rsidP="00F258B1">
      <w:pPr>
        <w:rPr>
          <w:rFonts w:ascii="Arial" w:hAnsi="Arial" w:cs="Arial"/>
          <w:sz w:val="20"/>
          <w:szCs w:val="20"/>
        </w:rPr>
        <w:sectPr w:rsidR="00550B95" w:rsidRPr="00F258B1" w:rsidSect="00311FEE">
          <w:pgSz w:w="15840" w:h="12240" w:orient="landscape"/>
          <w:pgMar w:top="1985" w:right="1440" w:bottom="1440" w:left="1440" w:header="720" w:footer="720" w:gutter="0"/>
          <w:cols w:space="720"/>
          <w:noEndnote/>
          <w:docGrid w:linePitch="360"/>
        </w:sectPr>
      </w:pPr>
    </w:p>
    <w:p w14:paraId="4E30438E" w14:textId="77777777" w:rsidR="00182331" w:rsidRDefault="00182331" w:rsidP="00182331">
      <w:pPr>
        <w:ind w:left="851" w:hanging="851"/>
        <w:rPr>
          <w:rFonts w:ascii="Arial" w:hAnsi="Arial" w:cs="Arial"/>
          <w:b/>
          <w:sz w:val="20"/>
          <w:szCs w:val="20"/>
        </w:rPr>
      </w:pPr>
      <w:r>
        <w:rPr>
          <w:rFonts w:ascii="Arial" w:hAnsi="Arial" w:cs="Arial"/>
          <w:b/>
          <w:sz w:val="20"/>
          <w:szCs w:val="20"/>
        </w:rPr>
        <w:t xml:space="preserve">SM3.2b: </w:t>
      </w:r>
      <w:r>
        <w:rPr>
          <w:rFonts w:ascii="Arial" w:hAnsi="Arial" w:cs="Arial"/>
          <w:b/>
          <w:sz w:val="20"/>
          <w:szCs w:val="20"/>
        </w:rPr>
        <w:tab/>
        <w:t>Please complete the following table with data for lifecycle stages of your goods and/or services</w:t>
      </w:r>
    </w:p>
    <w:p w14:paraId="2C9C7235" w14:textId="77777777" w:rsidR="00182331" w:rsidRDefault="00182331" w:rsidP="00182331">
      <w:pPr>
        <w:ind w:left="851" w:hanging="851"/>
        <w:rPr>
          <w:rFonts w:ascii="Arial" w:hAnsi="Arial" w:cs="Arial"/>
          <w:b/>
          <w:sz w:val="20"/>
          <w:szCs w:val="20"/>
        </w:rPr>
      </w:pPr>
    </w:p>
    <w:tbl>
      <w:tblPr>
        <w:tblStyle w:val="TableGrid"/>
        <w:tblW w:w="5791" w:type="pct"/>
        <w:tblInd w:w="-1025" w:type="dxa"/>
        <w:tblLook w:val="04A0" w:firstRow="1" w:lastRow="0" w:firstColumn="1" w:lastColumn="0" w:noHBand="0" w:noVBand="1"/>
      </w:tblPr>
      <w:tblGrid>
        <w:gridCol w:w="1443"/>
        <w:gridCol w:w="1675"/>
        <w:gridCol w:w="2384"/>
        <w:gridCol w:w="1566"/>
        <w:gridCol w:w="1508"/>
        <w:gridCol w:w="2158"/>
        <w:gridCol w:w="1965"/>
        <w:gridCol w:w="2561"/>
      </w:tblGrid>
      <w:tr w:rsidR="00182331" w14:paraId="27EFFC89" w14:textId="77777777" w:rsidTr="00182331">
        <w:tc>
          <w:tcPr>
            <w:tcW w:w="473" w:type="pct"/>
            <w:tcBorders>
              <w:top w:val="single" w:sz="4" w:space="0" w:color="000000"/>
              <w:left w:val="single" w:sz="4" w:space="0" w:color="000000"/>
              <w:bottom w:val="single" w:sz="4" w:space="0" w:color="000000"/>
              <w:right w:val="single" w:sz="4" w:space="0" w:color="000000"/>
            </w:tcBorders>
            <w:shd w:val="clear" w:color="auto" w:fill="BFBFBF"/>
            <w:tcMar>
              <w:top w:w="57" w:type="dxa"/>
              <w:left w:w="108" w:type="dxa"/>
              <w:bottom w:w="57" w:type="dxa"/>
              <w:right w:w="108" w:type="dxa"/>
            </w:tcMar>
            <w:hideMark/>
          </w:tcPr>
          <w:p w14:paraId="08D62A02" w14:textId="77777777" w:rsidR="00182331" w:rsidRDefault="00182331">
            <w:pPr>
              <w:rPr>
                <w:rFonts w:ascii="Arial" w:hAnsi="Arial" w:cs="Arial"/>
                <w:bCs/>
                <w:sz w:val="18"/>
                <w:szCs w:val="18"/>
                <w:lang w:val="en-GB" w:eastAsia="zh-TW"/>
              </w:rPr>
            </w:pPr>
            <w:r>
              <w:rPr>
                <w:rFonts w:ascii="Arial" w:hAnsi="Arial" w:cs="Arial"/>
                <w:sz w:val="18"/>
                <w:szCs w:val="18"/>
                <w:lang w:val="en-GB" w:eastAsia="zh-TW"/>
              </w:rPr>
              <w:t>Name of good/ service</w:t>
            </w:r>
          </w:p>
        </w:tc>
        <w:tc>
          <w:tcPr>
            <w:tcW w:w="549" w:type="pct"/>
            <w:tcBorders>
              <w:top w:val="single" w:sz="4" w:space="0" w:color="000000"/>
              <w:left w:val="single" w:sz="4" w:space="0" w:color="000000"/>
              <w:bottom w:val="single" w:sz="4" w:space="0" w:color="000000"/>
              <w:right w:val="single" w:sz="4" w:space="0" w:color="000000"/>
            </w:tcBorders>
            <w:shd w:val="clear" w:color="auto" w:fill="BFBFBF"/>
            <w:tcMar>
              <w:top w:w="57" w:type="dxa"/>
              <w:left w:w="108" w:type="dxa"/>
              <w:bottom w:w="57" w:type="dxa"/>
              <w:right w:w="108" w:type="dxa"/>
            </w:tcMar>
            <w:hideMark/>
          </w:tcPr>
          <w:p w14:paraId="1B163E89" w14:textId="77777777" w:rsidR="00182331" w:rsidRDefault="00182331">
            <w:pPr>
              <w:rPr>
                <w:rFonts w:ascii="Arial" w:hAnsi="Arial" w:cs="Arial"/>
                <w:sz w:val="18"/>
                <w:szCs w:val="18"/>
                <w:lang w:val="en-GB" w:eastAsia="zh-TW"/>
              </w:rPr>
            </w:pPr>
            <w:r>
              <w:rPr>
                <w:rFonts w:ascii="Arial" w:hAnsi="Arial" w:cs="Arial"/>
                <w:sz w:val="18"/>
                <w:szCs w:val="18"/>
                <w:lang w:val="en-GB" w:eastAsia="zh-TW"/>
              </w:rPr>
              <w:t>Please select the scope</w:t>
            </w:r>
          </w:p>
        </w:tc>
        <w:tc>
          <w:tcPr>
            <w:tcW w:w="781" w:type="pct"/>
            <w:tcBorders>
              <w:top w:val="single" w:sz="4" w:space="0" w:color="000000"/>
              <w:left w:val="single" w:sz="4" w:space="0" w:color="000000"/>
              <w:bottom w:val="single" w:sz="4" w:space="0" w:color="000000"/>
              <w:right w:val="single" w:sz="4" w:space="0" w:color="000000"/>
            </w:tcBorders>
            <w:shd w:val="clear" w:color="auto" w:fill="BFBFBF"/>
            <w:tcMar>
              <w:top w:w="57" w:type="dxa"/>
              <w:left w:w="108" w:type="dxa"/>
              <w:bottom w:w="57" w:type="dxa"/>
              <w:right w:w="108" w:type="dxa"/>
            </w:tcMar>
            <w:hideMark/>
          </w:tcPr>
          <w:p w14:paraId="3F69BCE6" w14:textId="77777777" w:rsidR="00182331" w:rsidRDefault="00182331">
            <w:pPr>
              <w:rPr>
                <w:rFonts w:ascii="Arial" w:hAnsi="Arial" w:cs="Arial"/>
                <w:sz w:val="18"/>
                <w:szCs w:val="18"/>
                <w:lang w:val="en-GB" w:eastAsia="zh-TW"/>
              </w:rPr>
            </w:pPr>
            <w:r>
              <w:rPr>
                <w:rFonts w:ascii="Arial" w:hAnsi="Arial" w:cs="Arial"/>
                <w:sz w:val="18"/>
                <w:szCs w:val="18"/>
                <w:lang w:val="en-GB" w:eastAsia="zh-TW"/>
              </w:rPr>
              <w:t>Please select the lifecycle stage</w:t>
            </w:r>
          </w:p>
        </w:tc>
        <w:tc>
          <w:tcPr>
            <w:tcW w:w="513" w:type="pct"/>
            <w:tcBorders>
              <w:top w:val="single" w:sz="4" w:space="0" w:color="000000"/>
              <w:left w:val="single" w:sz="4" w:space="0" w:color="000000"/>
              <w:bottom w:val="single" w:sz="4" w:space="0" w:color="000000"/>
              <w:right w:val="single" w:sz="4" w:space="0" w:color="000000"/>
            </w:tcBorders>
            <w:shd w:val="clear" w:color="auto" w:fill="BFBFBF"/>
            <w:tcMar>
              <w:top w:w="57" w:type="dxa"/>
              <w:left w:w="108" w:type="dxa"/>
              <w:bottom w:w="57" w:type="dxa"/>
              <w:right w:w="108" w:type="dxa"/>
            </w:tcMar>
            <w:hideMark/>
          </w:tcPr>
          <w:p w14:paraId="5680A70F" w14:textId="77777777" w:rsidR="00182331" w:rsidRDefault="00182331">
            <w:pPr>
              <w:rPr>
                <w:rFonts w:ascii="Arial" w:hAnsi="Arial" w:cs="Arial"/>
                <w:sz w:val="18"/>
                <w:szCs w:val="18"/>
                <w:lang w:val="en-GB" w:eastAsia="zh-TW"/>
              </w:rPr>
            </w:pPr>
            <w:r>
              <w:rPr>
                <w:rFonts w:ascii="Arial" w:hAnsi="Arial" w:cs="Arial"/>
                <w:sz w:val="18"/>
                <w:szCs w:val="18"/>
                <w:lang w:val="en-GB" w:eastAsia="zh-TW"/>
              </w:rPr>
              <w:t>Emissions</w:t>
            </w:r>
          </w:p>
          <w:p w14:paraId="2095CCAF" w14:textId="77777777" w:rsidR="00182331" w:rsidRDefault="00182331">
            <w:pPr>
              <w:rPr>
                <w:rFonts w:ascii="Arial" w:hAnsi="Arial" w:cs="Arial"/>
                <w:sz w:val="18"/>
                <w:szCs w:val="18"/>
                <w:lang w:val="en-GB" w:eastAsia="zh-TW"/>
              </w:rPr>
            </w:pPr>
            <w:r>
              <w:rPr>
                <w:rFonts w:ascii="Arial" w:hAnsi="Arial" w:cs="Arial"/>
                <w:sz w:val="18"/>
                <w:szCs w:val="18"/>
                <w:lang w:val="en-GB" w:eastAsia="zh-TW"/>
              </w:rPr>
              <w:t>(kg CO2e)</w:t>
            </w:r>
          </w:p>
          <w:p w14:paraId="2DDA0E12" w14:textId="77777777" w:rsidR="00182331" w:rsidRDefault="00182331">
            <w:pPr>
              <w:rPr>
                <w:rFonts w:ascii="Arial" w:hAnsi="Arial" w:cs="Arial"/>
                <w:sz w:val="18"/>
                <w:szCs w:val="18"/>
                <w:lang w:val="en-GB" w:eastAsia="zh-TW"/>
              </w:rPr>
            </w:pPr>
            <w:r>
              <w:rPr>
                <w:rFonts w:ascii="Arial" w:hAnsi="Arial" w:cs="Arial"/>
                <w:sz w:val="18"/>
                <w:szCs w:val="18"/>
                <w:lang w:val="en-GB" w:eastAsia="zh-TW"/>
              </w:rPr>
              <w:t>per unit at the lifecycle stage</w:t>
            </w:r>
          </w:p>
        </w:tc>
        <w:tc>
          <w:tcPr>
            <w:tcW w:w="494" w:type="pct"/>
            <w:tcBorders>
              <w:top w:val="single" w:sz="4" w:space="0" w:color="000000"/>
              <w:left w:val="single" w:sz="4" w:space="0" w:color="000000"/>
              <w:bottom w:val="single" w:sz="4" w:space="0" w:color="000000"/>
              <w:right w:val="single" w:sz="4" w:space="0" w:color="000000"/>
            </w:tcBorders>
            <w:shd w:val="clear" w:color="auto" w:fill="BFBFBF"/>
            <w:tcMar>
              <w:top w:w="57" w:type="dxa"/>
              <w:left w:w="108" w:type="dxa"/>
              <w:bottom w:w="57" w:type="dxa"/>
              <w:right w:w="108" w:type="dxa"/>
            </w:tcMar>
            <w:hideMark/>
          </w:tcPr>
          <w:p w14:paraId="215AA0BB" w14:textId="77777777" w:rsidR="00182331" w:rsidRDefault="00182331">
            <w:pPr>
              <w:rPr>
                <w:rFonts w:ascii="Arial" w:hAnsi="Arial" w:cs="Arial"/>
                <w:sz w:val="18"/>
                <w:szCs w:val="18"/>
                <w:lang w:val="en-GB" w:eastAsia="zh-TW"/>
              </w:rPr>
            </w:pPr>
            <w:r>
              <w:rPr>
                <w:rFonts w:ascii="Arial" w:hAnsi="Arial" w:cs="Arial"/>
                <w:sz w:val="18"/>
                <w:szCs w:val="18"/>
                <w:lang w:val="en-GB" w:eastAsia="zh-TW"/>
              </w:rPr>
              <w:t>Is this stage under your ownership or control?</w:t>
            </w:r>
          </w:p>
        </w:tc>
        <w:tc>
          <w:tcPr>
            <w:tcW w:w="707" w:type="pct"/>
            <w:tcBorders>
              <w:top w:val="single" w:sz="4" w:space="0" w:color="000000"/>
              <w:left w:val="single" w:sz="4" w:space="0" w:color="000000"/>
              <w:bottom w:val="single" w:sz="4" w:space="0" w:color="000000"/>
              <w:right w:val="single" w:sz="4" w:space="0" w:color="000000"/>
            </w:tcBorders>
            <w:shd w:val="clear" w:color="auto" w:fill="BFBFBF"/>
            <w:tcMar>
              <w:top w:w="57" w:type="dxa"/>
              <w:left w:w="108" w:type="dxa"/>
              <w:bottom w:w="57" w:type="dxa"/>
              <w:right w:w="108" w:type="dxa"/>
            </w:tcMar>
          </w:tcPr>
          <w:p w14:paraId="2CD4F7C2" w14:textId="77777777" w:rsidR="00182331" w:rsidRDefault="00182331">
            <w:pPr>
              <w:rPr>
                <w:rFonts w:ascii="Arial" w:hAnsi="Arial" w:cs="Arial"/>
                <w:sz w:val="18"/>
                <w:szCs w:val="18"/>
                <w:lang w:val="en-GB" w:eastAsia="zh-TW"/>
              </w:rPr>
            </w:pPr>
            <w:r>
              <w:rPr>
                <w:rFonts w:ascii="Arial" w:hAnsi="Arial" w:cs="Arial"/>
                <w:sz w:val="18"/>
                <w:szCs w:val="18"/>
                <w:lang w:val="en-GB" w:eastAsia="zh-TW"/>
              </w:rPr>
              <w:t>Type of data used</w:t>
            </w:r>
          </w:p>
          <w:p w14:paraId="01318E72" w14:textId="77777777" w:rsidR="00182331" w:rsidRDefault="00182331">
            <w:pPr>
              <w:rPr>
                <w:rFonts w:ascii="Arial" w:hAnsi="Arial" w:cs="Arial"/>
                <w:bCs/>
                <w:sz w:val="18"/>
                <w:szCs w:val="18"/>
                <w:lang w:val="en-GB" w:eastAsia="zh-TW"/>
              </w:rPr>
            </w:pPr>
          </w:p>
        </w:tc>
        <w:tc>
          <w:tcPr>
            <w:tcW w:w="644" w:type="pct"/>
            <w:tcBorders>
              <w:top w:val="single" w:sz="4" w:space="0" w:color="000000"/>
              <w:left w:val="single" w:sz="4" w:space="0" w:color="000000"/>
              <w:bottom w:val="single" w:sz="4" w:space="0" w:color="000000"/>
              <w:right w:val="single" w:sz="4" w:space="0" w:color="000000"/>
            </w:tcBorders>
            <w:shd w:val="clear" w:color="auto" w:fill="BFBFBF"/>
            <w:tcMar>
              <w:top w:w="57" w:type="dxa"/>
              <w:left w:w="108" w:type="dxa"/>
              <w:bottom w:w="57" w:type="dxa"/>
              <w:right w:w="108" w:type="dxa"/>
            </w:tcMar>
          </w:tcPr>
          <w:p w14:paraId="65324B08" w14:textId="77777777" w:rsidR="00182331" w:rsidRDefault="00182331">
            <w:pPr>
              <w:rPr>
                <w:rFonts w:ascii="Arial" w:hAnsi="Arial" w:cs="Arial"/>
                <w:sz w:val="18"/>
                <w:szCs w:val="18"/>
                <w:lang w:val="en-GB" w:eastAsia="zh-TW"/>
              </w:rPr>
            </w:pPr>
            <w:r>
              <w:rPr>
                <w:rFonts w:ascii="Arial" w:hAnsi="Arial" w:cs="Arial"/>
                <w:sz w:val="18"/>
                <w:szCs w:val="18"/>
                <w:lang w:val="en-GB" w:eastAsia="zh-TW"/>
              </w:rPr>
              <w:t>Data quality</w:t>
            </w:r>
          </w:p>
          <w:p w14:paraId="557564C6" w14:textId="77777777" w:rsidR="00182331" w:rsidRDefault="00182331">
            <w:pPr>
              <w:rPr>
                <w:rFonts w:ascii="Arial" w:hAnsi="Arial" w:cs="Arial"/>
                <w:bCs/>
                <w:sz w:val="18"/>
                <w:szCs w:val="18"/>
                <w:lang w:val="en-GB" w:eastAsia="zh-TW"/>
              </w:rPr>
            </w:pPr>
          </w:p>
        </w:tc>
        <w:tc>
          <w:tcPr>
            <w:tcW w:w="839" w:type="pct"/>
            <w:tcBorders>
              <w:top w:val="single" w:sz="4" w:space="0" w:color="000000"/>
              <w:left w:val="single" w:sz="4" w:space="0" w:color="000000"/>
              <w:bottom w:val="single" w:sz="4" w:space="0" w:color="000000"/>
              <w:right w:val="single" w:sz="4" w:space="0" w:color="000000"/>
            </w:tcBorders>
            <w:shd w:val="clear" w:color="auto" w:fill="BFBFBF"/>
            <w:tcMar>
              <w:top w:w="57" w:type="dxa"/>
              <w:left w:w="108" w:type="dxa"/>
              <w:bottom w:w="57" w:type="dxa"/>
              <w:right w:w="108" w:type="dxa"/>
            </w:tcMar>
            <w:hideMark/>
          </w:tcPr>
          <w:p w14:paraId="13A7D055" w14:textId="77777777" w:rsidR="00182331" w:rsidRDefault="00182331">
            <w:pPr>
              <w:rPr>
                <w:rFonts w:ascii="Arial" w:hAnsi="Arial" w:cs="Arial"/>
                <w:sz w:val="18"/>
                <w:szCs w:val="18"/>
                <w:lang w:val="en-GB" w:eastAsia="zh-TW"/>
              </w:rPr>
            </w:pPr>
            <w:r>
              <w:rPr>
                <w:rFonts w:ascii="Arial" w:hAnsi="Arial" w:cs="Arial"/>
                <w:sz w:val="18"/>
                <w:szCs w:val="18"/>
                <w:lang w:val="en-GB" w:eastAsia="zh-TW"/>
              </w:rPr>
              <w:t>If you are verifying/assuring this product emission data, please tell us how</w:t>
            </w:r>
          </w:p>
        </w:tc>
      </w:tr>
      <w:tr w:rsidR="00182331" w14:paraId="59E62BAD" w14:textId="77777777" w:rsidTr="00182331">
        <w:tc>
          <w:tcPr>
            <w:tcW w:w="473" w:type="pc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14:paraId="3CB7DB54" w14:textId="77777777" w:rsidR="00182331" w:rsidRDefault="00182331">
            <w:pPr>
              <w:rPr>
                <w:rFonts w:ascii="Arial" w:hAnsi="Arial" w:cs="Arial"/>
                <w:sz w:val="18"/>
                <w:szCs w:val="18"/>
                <w:lang w:val="en-GB"/>
              </w:rPr>
            </w:pPr>
            <w:r>
              <w:rPr>
                <w:rFonts w:ascii="Arial" w:hAnsi="Arial" w:cs="Arial"/>
                <w:sz w:val="18"/>
                <w:szCs w:val="18"/>
                <w:lang w:val="en-GB"/>
              </w:rPr>
              <w:t>Text field [maximum 2400 characters]</w:t>
            </w:r>
          </w:p>
          <w:p w14:paraId="7465EAE5" w14:textId="77777777" w:rsidR="00182331" w:rsidRDefault="00182331">
            <w:pPr>
              <w:rPr>
                <w:rFonts w:ascii="Arial" w:hAnsi="Arial" w:cs="Arial"/>
                <w:sz w:val="18"/>
                <w:szCs w:val="18"/>
                <w:lang w:val="en-GB"/>
              </w:rPr>
            </w:pPr>
          </w:p>
          <w:p w14:paraId="04F15B0A" w14:textId="77777777" w:rsidR="00182331" w:rsidRDefault="00182331">
            <w:pPr>
              <w:rPr>
                <w:rFonts w:ascii="Arial" w:hAnsi="Arial" w:cs="Arial"/>
                <w:sz w:val="18"/>
                <w:szCs w:val="18"/>
                <w:lang w:val="en-GB"/>
              </w:rPr>
            </w:pPr>
            <w:r>
              <w:rPr>
                <w:rFonts w:ascii="Arial" w:hAnsi="Arial" w:cs="Arial"/>
                <w:sz w:val="18"/>
                <w:szCs w:val="18"/>
                <w:lang w:val="en-GB"/>
              </w:rPr>
              <w:t>Please cut-and-paste the entries made in column 1 of SM3.2a</w:t>
            </w:r>
          </w:p>
        </w:tc>
        <w:tc>
          <w:tcPr>
            <w:tcW w:w="549" w:type="pc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14:paraId="3A3E4E3F" w14:textId="77777777" w:rsidR="00182331" w:rsidRDefault="00182331">
            <w:pPr>
              <w:rPr>
                <w:rFonts w:ascii="Arial" w:hAnsi="Arial" w:cs="Arial"/>
                <w:bCs/>
                <w:sz w:val="18"/>
                <w:szCs w:val="18"/>
                <w:lang w:val="it-IT"/>
              </w:rPr>
            </w:pPr>
            <w:r>
              <w:rPr>
                <w:rFonts w:ascii="Arial" w:hAnsi="Arial" w:cs="Arial"/>
                <w:bCs/>
                <w:sz w:val="18"/>
                <w:szCs w:val="18"/>
                <w:lang w:val="it-IT"/>
              </w:rPr>
              <w:t>Select from:</w:t>
            </w:r>
          </w:p>
          <w:p w14:paraId="034CA8E6" w14:textId="77777777" w:rsidR="00182331" w:rsidRDefault="00182331" w:rsidP="00182331">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Scope 1</w:t>
            </w:r>
          </w:p>
          <w:p w14:paraId="2EF82326" w14:textId="77777777" w:rsidR="00182331" w:rsidRDefault="00182331" w:rsidP="00182331">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Scope 2</w:t>
            </w:r>
          </w:p>
          <w:p w14:paraId="00692700" w14:textId="77777777" w:rsidR="00182331" w:rsidRDefault="00182331" w:rsidP="00182331">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Scope 3</w:t>
            </w:r>
          </w:p>
          <w:p w14:paraId="5D09EC56" w14:textId="77777777" w:rsidR="00182331" w:rsidRDefault="00182331" w:rsidP="00182331">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Scope 1 &amp; 2</w:t>
            </w:r>
          </w:p>
          <w:p w14:paraId="60BC8811" w14:textId="77777777" w:rsidR="00182331" w:rsidRDefault="00182331" w:rsidP="00182331">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Scope 1, 2 &amp; 3</w:t>
            </w:r>
          </w:p>
          <w:p w14:paraId="3BBCE0D3" w14:textId="77777777" w:rsidR="00182331" w:rsidRDefault="00182331" w:rsidP="00182331">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Other, please specify</w:t>
            </w:r>
          </w:p>
          <w:p w14:paraId="5809C0AA" w14:textId="77777777" w:rsidR="00182331" w:rsidRDefault="00182331">
            <w:pPr>
              <w:rPr>
                <w:rFonts w:ascii="Arial" w:hAnsi="Arial" w:cs="Arial"/>
                <w:sz w:val="18"/>
                <w:szCs w:val="18"/>
                <w:lang w:val="en-GB"/>
              </w:rPr>
            </w:pPr>
          </w:p>
        </w:tc>
        <w:tc>
          <w:tcPr>
            <w:tcW w:w="781" w:type="pc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09311493" w14:textId="77777777" w:rsidR="00182331" w:rsidRDefault="00182331">
            <w:pPr>
              <w:rPr>
                <w:rFonts w:ascii="Arial" w:hAnsi="Arial" w:cs="Arial"/>
                <w:sz w:val="18"/>
                <w:szCs w:val="18"/>
                <w:lang w:val="en-GB"/>
              </w:rPr>
            </w:pPr>
            <w:r>
              <w:rPr>
                <w:rFonts w:ascii="Arial" w:hAnsi="Arial" w:cs="Arial"/>
                <w:sz w:val="18"/>
                <w:szCs w:val="18"/>
                <w:lang w:val="en-GB"/>
              </w:rPr>
              <w:t>Select from:</w:t>
            </w:r>
          </w:p>
          <w:p w14:paraId="3AEF0493" w14:textId="77777777" w:rsidR="00182331" w:rsidRDefault="00182331" w:rsidP="00182331">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Assembly</w:t>
            </w:r>
          </w:p>
          <w:p w14:paraId="7E8F4594" w14:textId="77777777" w:rsidR="00182331" w:rsidRDefault="00182331" w:rsidP="00182331">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Consumer Use</w:t>
            </w:r>
          </w:p>
          <w:p w14:paraId="596D3839" w14:textId="77777777" w:rsidR="00182331" w:rsidRDefault="00182331" w:rsidP="00182331">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Cradle to gate</w:t>
            </w:r>
          </w:p>
          <w:p w14:paraId="4E12CD7B" w14:textId="77777777" w:rsidR="00182331" w:rsidRDefault="00182331" w:rsidP="00182331">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Cradle to grave</w:t>
            </w:r>
          </w:p>
          <w:p w14:paraId="4261BB4E" w14:textId="77777777" w:rsidR="00182331" w:rsidRDefault="00182331" w:rsidP="00182331">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Distribution</w:t>
            </w:r>
          </w:p>
          <w:p w14:paraId="3A5B6E16" w14:textId="77777777" w:rsidR="00182331" w:rsidRDefault="00182331" w:rsidP="00182331">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End of life/Final disposal</w:t>
            </w:r>
          </w:p>
          <w:p w14:paraId="609B1828" w14:textId="77777777" w:rsidR="00182331" w:rsidRDefault="00182331" w:rsidP="00182331">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Energy/Fuel</w:t>
            </w:r>
          </w:p>
          <w:p w14:paraId="38FAB263" w14:textId="77777777" w:rsidR="00182331" w:rsidRDefault="00182331" w:rsidP="00182331">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Manufacturing</w:t>
            </w:r>
          </w:p>
          <w:p w14:paraId="049A6379" w14:textId="77777777" w:rsidR="00182331" w:rsidRDefault="00182331" w:rsidP="00182331">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Material acquisition</w:t>
            </w:r>
          </w:p>
          <w:p w14:paraId="31E6D4D3" w14:textId="77777777" w:rsidR="00182331" w:rsidRDefault="00182331" w:rsidP="00182331">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Operation of premises</w:t>
            </w:r>
          </w:p>
          <w:p w14:paraId="7F7F8182" w14:textId="77777777" w:rsidR="00182331" w:rsidRDefault="00182331" w:rsidP="00182331">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Packaging</w:t>
            </w:r>
          </w:p>
          <w:p w14:paraId="599856C7" w14:textId="77777777" w:rsidR="00182331" w:rsidRDefault="00182331" w:rsidP="00182331">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Pre-processing</w:t>
            </w:r>
          </w:p>
          <w:p w14:paraId="4446088E" w14:textId="77777777" w:rsidR="00182331" w:rsidRDefault="00182331" w:rsidP="00182331">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Processing</w:t>
            </w:r>
          </w:p>
          <w:p w14:paraId="4DC2F784" w14:textId="77777777" w:rsidR="00182331" w:rsidRDefault="00182331" w:rsidP="00182331">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Production</w:t>
            </w:r>
          </w:p>
          <w:p w14:paraId="4B9E6B2E" w14:textId="77777777" w:rsidR="00182331" w:rsidRDefault="00182331" w:rsidP="00182331">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 xml:space="preserve">Recycling </w:t>
            </w:r>
          </w:p>
          <w:p w14:paraId="17829097" w14:textId="77777777" w:rsidR="00182331" w:rsidRDefault="00182331" w:rsidP="00182331">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Storage</w:t>
            </w:r>
          </w:p>
          <w:p w14:paraId="06F1B246" w14:textId="77777777" w:rsidR="00182331" w:rsidRDefault="00182331" w:rsidP="00182331">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Transportation</w:t>
            </w:r>
          </w:p>
          <w:p w14:paraId="0150CA80" w14:textId="77777777" w:rsidR="00182331" w:rsidRDefault="00182331" w:rsidP="00182331">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Waste</w:t>
            </w:r>
          </w:p>
          <w:p w14:paraId="13754447" w14:textId="77777777" w:rsidR="00182331" w:rsidRDefault="00182331" w:rsidP="00182331">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Other, please specify</w:t>
            </w:r>
          </w:p>
        </w:tc>
        <w:tc>
          <w:tcPr>
            <w:tcW w:w="513" w:type="pc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14:paraId="14C91EFB" w14:textId="77777777" w:rsidR="00182331" w:rsidRDefault="00182331">
            <w:pPr>
              <w:rPr>
                <w:rFonts w:ascii="Arial" w:hAnsi="Arial" w:cs="Arial"/>
                <w:sz w:val="18"/>
                <w:szCs w:val="18"/>
                <w:lang w:val="en-GB"/>
              </w:rPr>
            </w:pPr>
            <w:r>
              <w:rPr>
                <w:rFonts w:ascii="Arial" w:hAnsi="Arial" w:cs="Arial"/>
                <w:sz w:val="18"/>
                <w:szCs w:val="18"/>
                <w:lang w:val="en-GB"/>
              </w:rPr>
              <w:t>Numerical field</w:t>
            </w:r>
          </w:p>
          <w:p w14:paraId="02B6313B" w14:textId="77777777" w:rsidR="00182331" w:rsidRDefault="00182331">
            <w:pPr>
              <w:rPr>
                <w:rFonts w:ascii="Arial" w:hAnsi="Arial" w:cs="Arial"/>
                <w:sz w:val="18"/>
                <w:szCs w:val="18"/>
                <w:lang w:val="en-GB"/>
              </w:rPr>
            </w:pPr>
          </w:p>
        </w:tc>
        <w:tc>
          <w:tcPr>
            <w:tcW w:w="494" w:type="pc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228B5C72" w14:textId="77777777" w:rsidR="00182331" w:rsidRDefault="00182331">
            <w:pPr>
              <w:rPr>
                <w:rFonts w:ascii="Arial" w:hAnsi="Arial" w:cs="Arial"/>
                <w:sz w:val="18"/>
                <w:szCs w:val="18"/>
                <w:lang w:val="en-GB"/>
              </w:rPr>
            </w:pPr>
            <w:r>
              <w:rPr>
                <w:rFonts w:ascii="Arial" w:hAnsi="Arial" w:cs="Arial"/>
                <w:sz w:val="18"/>
                <w:szCs w:val="18"/>
                <w:lang w:val="en-GB"/>
              </w:rPr>
              <w:t>Select from:</w:t>
            </w:r>
          </w:p>
          <w:p w14:paraId="57663F7E" w14:textId="77777777" w:rsidR="00182331" w:rsidRDefault="00182331" w:rsidP="00182331">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Yes</w:t>
            </w:r>
          </w:p>
          <w:p w14:paraId="089EB535" w14:textId="77777777" w:rsidR="00182331" w:rsidRDefault="00182331" w:rsidP="00182331">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No</w:t>
            </w:r>
          </w:p>
        </w:tc>
        <w:tc>
          <w:tcPr>
            <w:tcW w:w="707" w:type="pc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4B9A67C1" w14:textId="77777777" w:rsidR="00182331" w:rsidRDefault="00182331">
            <w:pPr>
              <w:rPr>
                <w:rFonts w:ascii="Arial" w:hAnsi="Arial" w:cs="Arial"/>
                <w:sz w:val="18"/>
                <w:szCs w:val="18"/>
                <w:lang w:val="en-GB"/>
              </w:rPr>
            </w:pPr>
            <w:r>
              <w:rPr>
                <w:rFonts w:ascii="Arial" w:hAnsi="Arial" w:cs="Arial"/>
                <w:sz w:val="18"/>
                <w:szCs w:val="18"/>
                <w:lang w:val="en-GB"/>
              </w:rPr>
              <w:t xml:space="preserve">Select from: </w:t>
            </w:r>
          </w:p>
          <w:p w14:paraId="7D8B251C" w14:textId="77777777" w:rsidR="00182331" w:rsidRDefault="00182331" w:rsidP="00182331">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Primary</w:t>
            </w:r>
          </w:p>
          <w:p w14:paraId="5E1BA6BF" w14:textId="77777777" w:rsidR="00182331" w:rsidRDefault="00182331" w:rsidP="00182331">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Secondary</w:t>
            </w:r>
          </w:p>
          <w:p w14:paraId="65D8C5BA" w14:textId="77777777" w:rsidR="00182331" w:rsidRDefault="00182331" w:rsidP="00182331">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Primary &amp; secondary</w:t>
            </w:r>
          </w:p>
        </w:tc>
        <w:tc>
          <w:tcPr>
            <w:tcW w:w="644" w:type="pc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48265054" w14:textId="77777777" w:rsidR="00182331" w:rsidRDefault="00182331">
            <w:pPr>
              <w:rPr>
                <w:rFonts w:ascii="Arial" w:hAnsi="Arial" w:cs="Arial"/>
                <w:sz w:val="18"/>
                <w:szCs w:val="18"/>
                <w:lang w:val="en-GB"/>
              </w:rPr>
            </w:pPr>
            <w:r>
              <w:rPr>
                <w:rFonts w:ascii="Arial" w:hAnsi="Arial" w:cs="Arial"/>
                <w:sz w:val="18"/>
                <w:szCs w:val="18"/>
                <w:lang w:val="en-GB"/>
              </w:rPr>
              <w:t>Text field [maximum 2500 characters]</w:t>
            </w:r>
          </w:p>
        </w:tc>
        <w:tc>
          <w:tcPr>
            <w:tcW w:w="839" w:type="pc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00E4859B" w14:textId="77777777" w:rsidR="00182331" w:rsidRDefault="00182331">
            <w:pPr>
              <w:rPr>
                <w:rFonts w:ascii="Arial" w:hAnsi="Arial" w:cs="Arial"/>
                <w:sz w:val="18"/>
                <w:szCs w:val="18"/>
                <w:lang w:val="en-GB"/>
              </w:rPr>
            </w:pPr>
            <w:r>
              <w:rPr>
                <w:rFonts w:ascii="Arial" w:hAnsi="Arial" w:cs="Arial"/>
                <w:sz w:val="18"/>
                <w:szCs w:val="18"/>
                <w:lang w:val="en-GB"/>
              </w:rPr>
              <w:t>Text field [maximum 5000 characters]</w:t>
            </w:r>
          </w:p>
        </w:tc>
      </w:tr>
    </w:tbl>
    <w:p w14:paraId="6E2677AB" w14:textId="77777777" w:rsidR="00182331" w:rsidRDefault="00182331" w:rsidP="00182331">
      <w:pPr>
        <w:autoSpaceDE w:val="0"/>
        <w:autoSpaceDN w:val="0"/>
        <w:adjustRightInd w:val="0"/>
        <w:spacing w:before="60"/>
        <w:ind w:left="851" w:hanging="851"/>
        <w:rPr>
          <w:rFonts w:ascii="Arial" w:hAnsi="Arial"/>
          <w:i/>
          <w:iCs/>
          <w:sz w:val="18"/>
          <w:szCs w:val="18"/>
        </w:rPr>
      </w:pPr>
      <w:r>
        <w:rPr>
          <w:rFonts w:ascii="Arial" w:hAnsi="Arial"/>
          <w:sz w:val="18"/>
          <w:szCs w:val="18"/>
        </w:rPr>
        <w:t>You can make multiple entries to the table by clicking the “Add Row” button to the bottom right of the table.</w:t>
      </w:r>
    </w:p>
    <w:p w14:paraId="54C9CF09" w14:textId="77777777" w:rsidR="00182331" w:rsidRDefault="00182331" w:rsidP="00182331">
      <w:pPr>
        <w:tabs>
          <w:tab w:val="left" w:pos="1410"/>
        </w:tabs>
        <w:ind w:left="851" w:hanging="851"/>
        <w:rPr>
          <w:rFonts w:ascii="Arial" w:hAnsi="Arial" w:cs="Arial"/>
          <w:sz w:val="20"/>
          <w:szCs w:val="20"/>
        </w:rPr>
      </w:pPr>
    </w:p>
    <w:p w14:paraId="53377459" w14:textId="5C0F57D3" w:rsidR="00550B95" w:rsidRPr="00F258B1" w:rsidRDefault="00550B95" w:rsidP="00F258B1">
      <w:pPr>
        <w:tabs>
          <w:tab w:val="left" w:pos="1410"/>
        </w:tabs>
        <w:rPr>
          <w:rFonts w:ascii="Arial" w:hAnsi="Arial" w:cs="Arial"/>
          <w:sz w:val="20"/>
          <w:szCs w:val="20"/>
        </w:rPr>
        <w:sectPr w:rsidR="00550B95" w:rsidRPr="00F258B1" w:rsidSect="00550B95">
          <w:pgSz w:w="15840" w:h="12240" w:orient="landscape"/>
          <w:pgMar w:top="1440" w:right="1440" w:bottom="1440" w:left="1440" w:header="720" w:footer="720" w:gutter="0"/>
          <w:cols w:space="720"/>
          <w:noEndnote/>
          <w:docGrid w:linePitch="360"/>
        </w:sectPr>
      </w:pPr>
    </w:p>
    <w:p w14:paraId="5337745A" w14:textId="77777777" w:rsidR="00550B95" w:rsidRPr="00550B95" w:rsidRDefault="00550B95" w:rsidP="00550B95">
      <w:pPr>
        <w:ind w:left="851" w:hanging="851"/>
        <w:rPr>
          <w:rFonts w:ascii="Arial" w:hAnsi="Arial" w:cs="Arial"/>
          <w:sz w:val="20"/>
          <w:szCs w:val="20"/>
        </w:rPr>
      </w:pPr>
    </w:p>
    <w:p w14:paraId="72BB92F0" w14:textId="77777777" w:rsidR="00F15230" w:rsidRDefault="00F15230" w:rsidP="00F15230">
      <w:pPr>
        <w:ind w:left="851" w:hanging="851"/>
        <w:rPr>
          <w:rFonts w:ascii="Arial" w:hAnsi="Arial" w:cs="Arial"/>
          <w:b/>
          <w:sz w:val="20"/>
          <w:szCs w:val="20"/>
        </w:rPr>
      </w:pPr>
      <w:r>
        <w:rPr>
          <w:rFonts w:ascii="Arial" w:hAnsi="Arial" w:cs="Arial"/>
          <w:b/>
          <w:sz w:val="20"/>
          <w:szCs w:val="20"/>
        </w:rPr>
        <w:t xml:space="preserve">SM3.2c: </w:t>
      </w:r>
      <w:r>
        <w:rPr>
          <w:rFonts w:ascii="Arial" w:hAnsi="Arial" w:cs="Arial"/>
          <w:b/>
          <w:sz w:val="20"/>
          <w:szCs w:val="20"/>
        </w:rPr>
        <w:tab/>
        <w:t>Please detail emission reduction initiatives completed or planned for this product</w:t>
      </w:r>
    </w:p>
    <w:p w14:paraId="2100F72A" w14:textId="77777777" w:rsidR="00F15230" w:rsidRDefault="00F15230" w:rsidP="00F15230">
      <w:pPr>
        <w:ind w:left="851" w:hanging="851"/>
        <w:rPr>
          <w:rFonts w:ascii="Arial" w:hAnsi="Arial" w:cs="Arial"/>
          <w:sz w:val="20"/>
          <w:szCs w:val="20"/>
        </w:rPr>
      </w:pPr>
    </w:p>
    <w:tbl>
      <w:tblPr>
        <w:tblStyle w:val="TableGrid"/>
        <w:tblW w:w="0" w:type="auto"/>
        <w:tblLook w:val="04A0" w:firstRow="1" w:lastRow="0" w:firstColumn="1" w:lastColumn="0" w:noHBand="0" w:noVBand="1"/>
      </w:tblPr>
      <w:tblGrid>
        <w:gridCol w:w="1915"/>
        <w:gridCol w:w="1915"/>
        <w:gridCol w:w="1915"/>
        <w:gridCol w:w="1593"/>
        <w:gridCol w:w="2238"/>
      </w:tblGrid>
      <w:tr w:rsidR="00F15230" w14:paraId="7A29CE45" w14:textId="77777777" w:rsidTr="00F15230">
        <w:tc>
          <w:tcPr>
            <w:tcW w:w="1915" w:type="dxa"/>
            <w:tcBorders>
              <w:top w:val="single" w:sz="4" w:space="0" w:color="000000"/>
              <w:left w:val="single" w:sz="4" w:space="0" w:color="000000"/>
              <w:bottom w:val="single" w:sz="4" w:space="0" w:color="000000"/>
              <w:right w:val="single" w:sz="4" w:space="0" w:color="000000"/>
            </w:tcBorders>
            <w:shd w:val="clear" w:color="auto" w:fill="BFBFBF"/>
            <w:tcMar>
              <w:top w:w="57" w:type="dxa"/>
              <w:left w:w="108" w:type="dxa"/>
              <w:bottom w:w="57" w:type="dxa"/>
              <w:right w:w="108" w:type="dxa"/>
            </w:tcMar>
            <w:hideMark/>
          </w:tcPr>
          <w:p w14:paraId="3D16CCC4" w14:textId="77777777" w:rsidR="00F15230" w:rsidRDefault="00F15230">
            <w:pPr>
              <w:rPr>
                <w:rFonts w:ascii="Arial" w:hAnsi="Arial" w:cs="Arial"/>
                <w:sz w:val="18"/>
                <w:szCs w:val="18"/>
                <w:lang w:val="en-GB" w:eastAsia="zh-TW"/>
              </w:rPr>
            </w:pPr>
            <w:r>
              <w:rPr>
                <w:rFonts w:ascii="Arial" w:hAnsi="Arial" w:cs="Arial"/>
                <w:sz w:val="18"/>
                <w:szCs w:val="18"/>
                <w:lang w:val="en-GB" w:eastAsia="zh-TW"/>
              </w:rPr>
              <w:t>Name of good/</w:t>
            </w:r>
          </w:p>
          <w:p w14:paraId="2EBA521F" w14:textId="77777777" w:rsidR="00F15230" w:rsidRDefault="00F15230">
            <w:pPr>
              <w:rPr>
                <w:rFonts w:ascii="Arial" w:hAnsi="Arial" w:cs="Arial"/>
                <w:bCs/>
                <w:sz w:val="18"/>
                <w:szCs w:val="18"/>
                <w:lang w:val="en-GB" w:eastAsia="zh-TW"/>
              </w:rPr>
            </w:pPr>
            <w:r>
              <w:rPr>
                <w:rFonts w:ascii="Arial" w:hAnsi="Arial" w:cs="Arial"/>
                <w:sz w:val="18"/>
                <w:szCs w:val="18"/>
                <w:lang w:val="en-GB" w:eastAsia="zh-TW"/>
              </w:rPr>
              <w:t>service</w:t>
            </w:r>
          </w:p>
        </w:tc>
        <w:tc>
          <w:tcPr>
            <w:tcW w:w="1915" w:type="dxa"/>
            <w:tcBorders>
              <w:top w:val="single" w:sz="4" w:space="0" w:color="000000"/>
              <w:left w:val="single" w:sz="4" w:space="0" w:color="000000"/>
              <w:bottom w:val="single" w:sz="4" w:space="0" w:color="000000"/>
              <w:right w:val="single" w:sz="4" w:space="0" w:color="000000"/>
            </w:tcBorders>
            <w:shd w:val="clear" w:color="auto" w:fill="BFBFBF"/>
            <w:tcMar>
              <w:top w:w="57" w:type="dxa"/>
              <w:left w:w="108" w:type="dxa"/>
              <w:bottom w:w="57" w:type="dxa"/>
              <w:right w:w="108" w:type="dxa"/>
            </w:tcMar>
            <w:hideMark/>
          </w:tcPr>
          <w:p w14:paraId="3CED3DB6" w14:textId="77777777" w:rsidR="00F15230" w:rsidRDefault="00F15230">
            <w:pPr>
              <w:rPr>
                <w:rFonts w:ascii="Arial" w:hAnsi="Arial" w:cs="Arial"/>
                <w:bCs/>
                <w:sz w:val="18"/>
                <w:szCs w:val="18"/>
                <w:lang w:val="en-GB" w:eastAsia="zh-TW"/>
              </w:rPr>
            </w:pPr>
            <w:r>
              <w:rPr>
                <w:rFonts w:ascii="Arial" w:hAnsi="Arial" w:cs="Arial"/>
                <w:sz w:val="18"/>
                <w:szCs w:val="18"/>
                <w:lang w:val="en-GB" w:eastAsia="zh-TW"/>
              </w:rPr>
              <w:t>Initiative ID</w:t>
            </w:r>
          </w:p>
        </w:tc>
        <w:tc>
          <w:tcPr>
            <w:tcW w:w="1915" w:type="dxa"/>
            <w:tcBorders>
              <w:top w:val="single" w:sz="4" w:space="0" w:color="000000"/>
              <w:left w:val="single" w:sz="4" w:space="0" w:color="000000"/>
              <w:bottom w:val="single" w:sz="4" w:space="0" w:color="000000"/>
              <w:right w:val="single" w:sz="4" w:space="0" w:color="000000"/>
            </w:tcBorders>
            <w:shd w:val="clear" w:color="auto" w:fill="BFBFBF"/>
            <w:tcMar>
              <w:top w:w="57" w:type="dxa"/>
              <w:left w:w="108" w:type="dxa"/>
              <w:bottom w:w="57" w:type="dxa"/>
              <w:right w:w="108" w:type="dxa"/>
            </w:tcMar>
            <w:hideMark/>
          </w:tcPr>
          <w:p w14:paraId="74654FC6" w14:textId="77777777" w:rsidR="00F15230" w:rsidRDefault="00F15230">
            <w:pPr>
              <w:rPr>
                <w:rFonts w:ascii="Arial" w:hAnsi="Arial" w:cs="Arial"/>
                <w:sz w:val="18"/>
                <w:szCs w:val="18"/>
                <w:lang w:val="en-GB" w:eastAsia="zh-TW"/>
              </w:rPr>
            </w:pPr>
            <w:r>
              <w:rPr>
                <w:rFonts w:ascii="Arial" w:hAnsi="Arial" w:cs="Arial"/>
                <w:sz w:val="18"/>
                <w:szCs w:val="18"/>
                <w:lang w:val="en-GB" w:eastAsia="zh-TW"/>
              </w:rPr>
              <w:t>Description of</w:t>
            </w:r>
          </w:p>
          <w:p w14:paraId="6DB244E8" w14:textId="77777777" w:rsidR="00F15230" w:rsidRDefault="00F15230">
            <w:pPr>
              <w:rPr>
                <w:rFonts w:ascii="Arial" w:hAnsi="Arial" w:cs="Arial"/>
                <w:bCs/>
                <w:sz w:val="18"/>
                <w:szCs w:val="18"/>
                <w:lang w:val="en-GB" w:eastAsia="zh-TW"/>
              </w:rPr>
            </w:pPr>
            <w:r>
              <w:rPr>
                <w:rFonts w:ascii="Arial" w:hAnsi="Arial" w:cs="Arial"/>
                <w:sz w:val="18"/>
                <w:szCs w:val="18"/>
                <w:lang w:val="en-GB" w:eastAsia="zh-TW"/>
              </w:rPr>
              <w:t xml:space="preserve">initiative </w:t>
            </w:r>
          </w:p>
        </w:tc>
        <w:tc>
          <w:tcPr>
            <w:tcW w:w="1593" w:type="dxa"/>
            <w:tcBorders>
              <w:top w:val="single" w:sz="4" w:space="0" w:color="000000"/>
              <w:left w:val="single" w:sz="4" w:space="0" w:color="000000"/>
              <w:bottom w:val="single" w:sz="4" w:space="0" w:color="000000"/>
              <w:right w:val="single" w:sz="4" w:space="0" w:color="000000"/>
            </w:tcBorders>
            <w:shd w:val="clear" w:color="auto" w:fill="BFBFBF"/>
            <w:tcMar>
              <w:top w:w="57" w:type="dxa"/>
              <w:left w:w="108" w:type="dxa"/>
              <w:bottom w:w="57" w:type="dxa"/>
              <w:right w:w="108" w:type="dxa"/>
            </w:tcMar>
            <w:hideMark/>
          </w:tcPr>
          <w:p w14:paraId="6B0A5A5C" w14:textId="77777777" w:rsidR="00F15230" w:rsidRDefault="00F15230">
            <w:pPr>
              <w:rPr>
                <w:rFonts w:ascii="Arial" w:hAnsi="Arial" w:cs="Arial"/>
                <w:sz w:val="18"/>
                <w:szCs w:val="18"/>
                <w:lang w:val="en-GB" w:eastAsia="zh-TW"/>
              </w:rPr>
            </w:pPr>
            <w:r>
              <w:rPr>
                <w:rFonts w:ascii="Arial" w:hAnsi="Arial" w:cs="Arial"/>
                <w:sz w:val="18"/>
                <w:szCs w:val="18"/>
                <w:lang w:val="en-GB" w:eastAsia="zh-TW"/>
              </w:rPr>
              <w:t>Completed or</w:t>
            </w:r>
          </w:p>
          <w:p w14:paraId="073972C9" w14:textId="77777777" w:rsidR="00F15230" w:rsidRDefault="00F15230">
            <w:pPr>
              <w:rPr>
                <w:rFonts w:ascii="Arial" w:hAnsi="Arial" w:cs="Arial"/>
                <w:bCs/>
                <w:sz w:val="18"/>
                <w:szCs w:val="18"/>
                <w:lang w:val="en-GB" w:eastAsia="zh-TW"/>
              </w:rPr>
            </w:pPr>
            <w:r>
              <w:rPr>
                <w:rFonts w:ascii="Arial" w:hAnsi="Arial" w:cs="Arial"/>
                <w:sz w:val="18"/>
                <w:szCs w:val="18"/>
                <w:lang w:val="en-GB" w:eastAsia="zh-TW"/>
              </w:rPr>
              <w:t xml:space="preserve">Planned </w:t>
            </w:r>
          </w:p>
        </w:tc>
        <w:tc>
          <w:tcPr>
            <w:tcW w:w="2238" w:type="dxa"/>
            <w:tcBorders>
              <w:top w:val="single" w:sz="4" w:space="0" w:color="000000"/>
              <w:left w:val="single" w:sz="4" w:space="0" w:color="000000"/>
              <w:bottom w:val="single" w:sz="4" w:space="0" w:color="000000"/>
              <w:right w:val="single" w:sz="4" w:space="0" w:color="000000"/>
            </w:tcBorders>
            <w:shd w:val="clear" w:color="auto" w:fill="BFBFBF"/>
            <w:tcMar>
              <w:top w:w="57" w:type="dxa"/>
              <w:left w:w="108" w:type="dxa"/>
              <w:bottom w:w="57" w:type="dxa"/>
              <w:right w:w="108" w:type="dxa"/>
            </w:tcMar>
            <w:hideMark/>
          </w:tcPr>
          <w:p w14:paraId="41F54A22" w14:textId="77777777" w:rsidR="00F15230" w:rsidRDefault="00F15230">
            <w:pPr>
              <w:rPr>
                <w:rFonts w:ascii="Arial" w:hAnsi="Arial" w:cs="Arial"/>
                <w:sz w:val="18"/>
                <w:szCs w:val="18"/>
                <w:lang w:val="en-GB" w:eastAsia="zh-TW"/>
              </w:rPr>
            </w:pPr>
            <w:r>
              <w:rPr>
                <w:rFonts w:ascii="Arial" w:hAnsi="Arial" w:cs="Arial"/>
                <w:sz w:val="18"/>
                <w:szCs w:val="18"/>
                <w:lang w:val="en-GB" w:eastAsia="zh-TW"/>
              </w:rPr>
              <w:t>Emission reductions in kg CO2e per unit</w:t>
            </w:r>
          </w:p>
        </w:tc>
      </w:tr>
      <w:tr w:rsidR="00F15230" w14:paraId="0C5F1808" w14:textId="77777777" w:rsidTr="00F15230">
        <w:tc>
          <w:tcPr>
            <w:tcW w:w="1915"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30DB17B1" w14:textId="77777777" w:rsidR="00F15230" w:rsidRDefault="00F15230">
            <w:pPr>
              <w:rPr>
                <w:rFonts w:ascii="Arial" w:hAnsi="Arial" w:cs="Arial"/>
                <w:sz w:val="18"/>
                <w:szCs w:val="18"/>
                <w:lang w:val="en-GB"/>
              </w:rPr>
            </w:pPr>
            <w:r>
              <w:rPr>
                <w:rFonts w:ascii="Arial" w:hAnsi="Arial" w:cs="Arial"/>
                <w:sz w:val="18"/>
                <w:szCs w:val="18"/>
                <w:lang w:val="en-GB"/>
              </w:rPr>
              <w:t>Text field [2500 characters]</w:t>
            </w:r>
          </w:p>
        </w:tc>
        <w:tc>
          <w:tcPr>
            <w:tcW w:w="1915"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6028A70F" w14:textId="77777777" w:rsidR="00F15230" w:rsidRDefault="00F15230">
            <w:pPr>
              <w:rPr>
                <w:rFonts w:ascii="Arial" w:hAnsi="Arial" w:cs="Arial"/>
                <w:sz w:val="18"/>
                <w:szCs w:val="18"/>
                <w:lang w:val="en-GB"/>
              </w:rPr>
            </w:pPr>
            <w:r>
              <w:rPr>
                <w:rFonts w:ascii="Arial" w:hAnsi="Arial" w:cs="Arial"/>
                <w:sz w:val="18"/>
                <w:szCs w:val="18"/>
                <w:lang w:val="en-GB"/>
              </w:rPr>
              <w:t>Dropdown menu</w:t>
            </w:r>
          </w:p>
        </w:tc>
        <w:tc>
          <w:tcPr>
            <w:tcW w:w="1915"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129DC86A" w14:textId="77777777" w:rsidR="00F15230" w:rsidRDefault="00F15230">
            <w:pPr>
              <w:rPr>
                <w:rFonts w:ascii="Arial" w:hAnsi="Arial" w:cs="Arial"/>
                <w:sz w:val="18"/>
                <w:szCs w:val="18"/>
                <w:lang w:val="en-GB"/>
              </w:rPr>
            </w:pPr>
            <w:r>
              <w:rPr>
                <w:rFonts w:ascii="Arial" w:hAnsi="Arial" w:cs="Arial"/>
                <w:sz w:val="18"/>
                <w:szCs w:val="18"/>
                <w:lang w:val="en-GB"/>
              </w:rPr>
              <w:t>Text field [maximum 2500 characters]</w:t>
            </w:r>
          </w:p>
        </w:tc>
        <w:tc>
          <w:tcPr>
            <w:tcW w:w="1593"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14:paraId="4A1E3571" w14:textId="77777777" w:rsidR="00F15230" w:rsidRDefault="00F15230">
            <w:pPr>
              <w:rPr>
                <w:rFonts w:ascii="Arial" w:hAnsi="Arial" w:cs="Arial"/>
                <w:sz w:val="18"/>
                <w:szCs w:val="18"/>
                <w:lang w:val="en-GB"/>
              </w:rPr>
            </w:pPr>
            <w:r>
              <w:rPr>
                <w:rFonts w:ascii="Arial" w:hAnsi="Arial" w:cs="Arial"/>
                <w:sz w:val="18"/>
                <w:szCs w:val="18"/>
                <w:lang w:val="en-GB"/>
              </w:rPr>
              <w:t>Select from:</w:t>
            </w:r>
          </w:p>
          <w:p w14:paraId="03F50CF7" w14:textId="77777777" w:rsidR="00F15230" w:rsidRDefault="00F15230" w:rsidP="00F15230">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Completed</w:t>
            </w:r>
          </w:p>
          <w:p w14:paraId="6AFF1C32" w14:textId="77777777" w:rsidR="00F15230" w:rsidRDefault="00F15230" w:rsidP="00F15230">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Ongoing</w:t>
            </w:r>
          </w:p>
          <w:p w14:paraId="57E99A68" w14:textId="77777777" w:rsidR="00F15230" w:rsidRDefault="00F15230" w:rsidP="00F15230">
            <w:pPr>
              <w:numPr>
                <w:ilvl w:val="0"/>
                <w:numId w:val="48"/>
              </w:numPr>
              <w:autoSpaceDE w:val="0"/>
              <w:autoSpaceDN w:val="0"/>
              <w:adjustRightInd w:val="0"/>
              <w:ind w:left="142" w:hanging="142"/>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Planned</w:t>
            </w:r>
          </w:p>
          <w:p w14:paraId="37D56584" w14:textId="77777777" w:rsidR="00F15230" w:rsidRDefault="00F15230">
            <w:pPr>
              <w:autoSpaceDE w:val="0"/>
              <w:autoSpaceDN w:val="0"/>
              <w:adjustRightInd w:val="0"/>
              <w:rPr>
                <w:rFonts w:ascii="Arial" w:eastAsia="PMingLiU" w:hAnsi="Arial" w:cs="Arial"/>
                <w:color w:val="000000"/>
                <w:sz w:val="18"/>
                <w:szCs w:val="18"/>
                <w:lang w:val="en-GB" w:eastAsia="en-US"/>
              </w:rPr>
            </w:pPr>
          </w:p>
        </w:tc>
        <w:tc>
          <w:tcPr>
            <w:tcW w:w="2238"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10A45BB6" w14:textId="77777777" w:rsidR="00F15230" w:rsidRDefault="00F15230">
            <w:pPr>
              <w:rPr>
                <w:rFonts w:ascii="Arial" w:hAnsi="Arial" w:cs="Arial"/>
                <w:sz w:val="18"/>
                <w:szCs w:val="18"/>
                <w:lang w:val="en-GB"/>
              </w:rPr>
            </w:pPr>
            <w:r>
              <w:rPr>
                <w:rFonts w:ascii="Arial" w:hAnsi="Arial" w:cs="Arial"/>
                <w:sz w:val="18"/>
                <w:szCs w:val="18"/>
                <w:lang w:val="en-GB"/>
              </w:rPr>
              <w:t>Numerical field</w:t>
            </w:r>
          </w:p>
        </w:tc>
      </w:tr>
    </w:tbl>
    <w:p w14:paraId="3729A640" w14:textId="77777777" w:rsidR="00F15230" w:rsidRDefault="00F15230" w:rsidP="00F15230">
      <w:pPr>
        <w:autoSpaceDE w:val="0"/>
        <w:autoSpaceDN w:val="0"/>
        <w:adjustRightInd w:val="0"/>
        <w:spacing w:before="60"/>
        <w:ind w:left="851" w:hanging="851"/>
        <w:rPr>
          <w:rFonts w:ascii="Arial" w:hAnsi="Arial"/>
          <w:i/>
          <w:iCs/>
          <w:sz w:val="18"/>
          <w:szCs w:val="18"/>
        </w:rPr>
      </w:pPr>
      <w:r>
        <w:rPr>
          <w:rFonts w:ascii="Arial" w:hAnsi="Arial"/>
          <w:sz w:val="18"/>
          <w:szCs w:val="18"/>
        </w:rPr>
        <w:t>You can make multiple entries to the table by clicking the “Add Row” button to the bottom right of the table.</w:t>
      </w:r>
    </w:p>
    <w:p w14:paraId="53DBB9B1" w14:textId="77777777" w:rsidR="00F15230" w:rsidRDefault="00F15230" w:rsidP="00F15230">
      <w:pPr>
        <w:ind w:left="851" w:hanging="851"/>
        <w:rPr>
          <w:rFonts w:ascii="Arial" w:hAnsi="Arial" w:cs="Arial"/>
          <w:sz w:val="20"/>
          <w:szCs w:val="20"/>
        </w:rPr>
      </w:pPr>
    </w:p>
    <w:p w14:paraId="2F6FB057" w14:textId="77777777" w:rsidR="00F15230" w:rsidRDefault="00F15230" w:rsidP="00F15230">
      <w:pPr>
        <w:ind w:left="851" w:hanging="851"/>
        <w:rPr>
          <w:rFonts w:ascii="Arial" w:hAnsi="Arial" w:cs="Arial"/>
          <w:b/>
          <w:sz w:val="20"/>
          <w:szCs w:val="20"/>
        </w:rPr>
      </w:pPr>
      <w:r>
        <w:rPr>
          <w:rFonts w:ascii="Arial" w:hAnsi="Arial" w:cs="Arial"/>
          <w:b/>
          <w:sz w:val="20"/>
          <w:szCs w:val="20"/>
        </w:rPr>
        <w:t xml:space="preserve">SM3.2d: </w:t>
      </w:r>
      <w:r>
        <w:rPr>
          <w:rFonts w:ascii="Arial" w:hAnsi="Arial" w:cs="Arial"/>
          <w:b/>
          <w:sz w:val="20"/>
          <w:szCs w:val="20"/>
        </w:rPr>
        <w:tab/>
        <w:t>Have any initiatives described in SM3.2c been driven by requesting members?</w:t>
      </w:r>
    </w:p>
    <w:p w14:paraId="6ACCC8CD" w14:textId="77777777" w:rsidR="00F15230" w:rsidRDefault="00F15230" w:rsidP="00F15230">
      <w:pPr>
        <w:ind w:left="851" w:hanging="851"/>
        <w:rPr>
          <w:rFonts w:ascii="Arial" w:hAnsi="Arial" w:cs="Arial"/>
          <w:sz w:val="20"/>
          <w:szCs w:val="20"/>
        </w:rPr>
      </w:pPr>
    </w:p>
    <w:p w14:paraId="4D406073" w14:textId="77777777" w:rsidR="00F15230" w:rsidRDefault="00F15230" w:rsidP="00F15230">
      <w:pPr>
        <w:ind w:left="851"/>
        <w:rPr>
          <w:rFonts w:ascii="Arial" w:hAnsi="Arial" w:cs="Arial"/>
          <w:sz w:val="20"/>
          <w:szCs w:val="20"/>
        </w:rPr>
      </w:pPr>
      <w:r>
        <w:rPr>
          <w:rFonts w:ascii="Arial" w:hAnsi="Arial" w:cs="Arial"/>
          <w:sz w:val="20"/>
          <w:szCs w:val="20"/>
        </w:rPr>
        <w:t>Please select from:</w:t>
      </w:r>
    </w:p>
    <w:p w14:paraId="39C0FEE8" w14:textId="77777777" w:rsidR="00F15230" w:rsidRDefault="00F15230" w:rsidP="00F15230">
      <w:pPr>
        <w:numPr>
          <w:ilvl w:val="0"/>
          <w:numId w:val="53"/>
        </w:numPr>
        <w:spacing w:before="60"/>
        <w:ind w:left="1135" w:hanging="284"/>
        <w:rPr>
          <w:rFonts w:ascii="Arial" w:hAnsi="Arial" w:cs="Arial"/>
          <w:sz w:val="20"/>
          <w:szCs w:val="20"/>
        </w:rPr>
      </w:pPr>
      <w:r>
        <w:rPr>
          <w:rFonts w:ascii="Arial" w:hAnsi="Arial" w:cs="Arial"/>
          <w:sz w:val="20"/>
          <w:szCs w:val="20"/>
        </w:rPr>
        <w:t>Yes</w:t>
      </w:r>
    </w:p>
    <w:p w14:paraId="3BFFF009" w14:textId="77777777" w:rsidR="00F15230" w:rsidRDefault="00F15230" w:rsidP="00F15230">
      <w:pPr>
        <w:numPr>
          <w:ilvl w:val="0"/>
          <w:numId w:val="53"/>
        </w:numPr>
        <w:ind w:left="1134" w:hanging="283"/>
        <w:contextualSpacing/>
        <w:rPr>
          <w:rFonts w:ascii="Arial" w:hAnsi="Arial" w:cs="Arial"/>
          <w:sz w:val="20"/>
          <w:szCs w:val="20"/>
        </w:rPr>
      </w:pPr>
      <w:r>
        <w:rPr>
          <w:rFonts w:ascii="Arial" w:hAnsi="Arial" w:cs="Arial"/>
          <w:sz w:val="20"/>
          <w:szCs w:val="20"/>
        </w:rPr>
        <w:t>No</w:t>
      </w:r>
    </w:p>
    <w:p w14:paraId="64A8565E" w14:textId="77777777" w:rsidR="00F15230" w:rsidRDefault="00F15230" w:rsidP="00F15230">
      <w:pPr>
        <w:rPr>
          <w:rFonts w:ascii="Arial" w:hAnsi="Arial" w:cs="Arial"/>
          <w:sz w:val="20"/>
          <w:szCs w:val="20"/>
        </w:rPr>
      </w:pPr>
    </w:p>
    <w:p w14:paraId="290650D5" w14:textId="77777777" w:rsidR="00F15230" w:rsidRDefault="00F15230" w:rsidP="00F15230">
      <w:pPr>
        <w:rPr>
          <w:rFonts w:ascii="Arial" w:hAnsi="Arial" w:cs="Arial"/>
          <w:i/>
          <w:sz w:val="20"/>
          <w:szCs w:val="20"/>
        </w:rPr>
      </w:pPr>
      <w:r>
        <w:rPr>
          <w:rFonts w:ascii="Arial" w:hAnsi="Arial" w:cs="Arial"/>
          <w:i/>
          <w:sz w:val="20"/>
          <w:szCs w:val="20"/>
        </w:rPr>
        <w:t>If “Yes” is selected in question SM3.2d:</w:t>
      </w:r>
    </w:p>
    <w:p w14:paraId="7257B871" w14:textId="77777777" w:rsidR="00F15230" w:rsidRDefault="00F15230" w:rsidP="00F15230">
      <w:pPr>
        <w:rPr>
          <w:rFonts w:ascii="Arial" w:hAnsi="Arial" w:cs="Arial"/>
          <w:sz w:val="20"/>
          <w:szCs w:val="20"/>
        </w:rPr>
      </w:pPr>
    </w:p>
    <w:p w14:paraId="2A4BC8AE" w14:textId="77777777" w:rsidR="00F15230" w:rsidRDefault="00F15230" w:rsidP="00F15230">
      <w:pPr>
        <w:ind w:left="851" w:hanging="851"/>
        <w:rPr>
          <w:rFonts w:ascii="Arial" w:hAnsi="Arial" w:cs="Arial"/>
          <w:b/>
          <w:sz w:val="20"/>
          <w:szCs w:val="20"/>
        </w:rPr>
      </w:pPr>
      <w:r>
        <w:rPr>
          <w:rFonts w:ascii="Arial" w:hAnsi="Arial" w:cs="Arial"/>
          <w:b/>
          <w:sz w:val="20"/>
          <w:szCs w:val="20"/>
        </w:rPr>
        <w:t xml:space="preserve">SM3.2e: </w:t>
      </w:r>
      <w:r>
        <w:rPr>
          <w:rFonts w:ascii="Arial" w:hAnsi="Arial" w:cs="Arial"/>
          <w:b/>
          <w:sz w:val="20"/>
          <w:szCs w:val="20"/>
        </w:rPr>
        <w:tab/>
        <w:t>Please explain which initiatives have been driven by requesting members</w:t>
      </w:r>
    </w:p>
    <w:p w14:paraId="385E77FB" w14:textId="77777777" w:rsidR="00F15230" w:rsidRDefault="00F15230" w:rsidP="00F15230">
      <w:pPr>
        <w:rPr>
          <w:rFonts w:ascii="Arial" w:hAnsi="Arial" w:cs="Arial"/>
          <w:sz w:val="20"/>
          <w:szCs w:val="20"/>
        </w:rPr>
      </w:pPr>
    </w:p>
    <w:p w14:paraId="1B2D9793" w14:textId="77777777" w:rsidR="00F15230" w:rsidRDefault="00F15230" w:rsidP="00F15230">
      <w:pPr>
        <w:rPr>
          <w:rFonts w:ascii="Arial" w:hAnsi="Arial" w:cs="Arial"/>
          <w:sz w:val="20"/>
          <w:szCs w:val="20"/>
        </w:rPr>
      </w:pPr>
      <w:r>
        <w:rPr>
          <w:rFonts w:ascii="Arial" w:hAnsi="Arial" w:cs="Arial"/>
          <w:b/>
          <w:sz w:val="20"/>
          <w:szCs w:val="20"/>
        </w:rPr>
        <w:t xml:space="preserve">Please note: </w:t>
      </w:r>
      <w:r>
        <w:rPr>
          <w:rFonts w:ascii="Arial" w:hAnsi="Arial" w:cs="Arial"/>
          <w:sz w:val="20"/>
          <w:szCs w:val="20"/>
        </w:rPr>
        <w:t>This table is designed so that only the customer that you select in column 1 will be able to see the data relevant to them. If you enter an answer in the ORS without selecting a requesting member, your answer will not be viewable at all.</w:t>
      </w:r>
    </w:p>
    <w:p w14:paraId="3F1CAF81" w14:textId="77777777" w:rsidR="00F15230" w:rsidRDefault="00F15230" w:rsidP="00F15230">
      <w:pPr>
        <w:spacing w:before="120"/>
        <w:rPr>
          <w:rFonts w:ascii="Arial" w:hAnsi="Arial" w:cs="Arial"/>
          <w:sz w:val="20"/>
          <w:szCs w:val="20"/>
        </w:rPr>
      </w:pPr>
    </w:p>
    <w:tbl>
      <w:tblPr>
        <w:tblStyle w:val="TableGrid"/>
        <w:tblW w:w="9975" w:type="dxa"/>
        <w:tblLook w:val="04A0" w:firstRow="1" w:lastRow="0" w:firstColumn="1" w:lastColumn="0" w:noHBand="0" w:noVBand="1"/>
      </w:tblPr>
      <w:tblGrid>
        <w:gridCol w:w="3325"/>
        <w:gridCol w:w="3325"/>
        <w:gridCol w:w="3325"/>
      </w:tblGrid>
      <w:tr w:rsidR="00F15230" w14:paraId="4677EA96" w14:textId="77777777" w:rsidTr="00F15230">
        <w:trPr>
          <w:trHeight w:val="375"/>
        </w:trPr>
        <w:tc>
          <w:tcPr>
            <w:tcW w:w="3325" w:type="dxa"/>
            <w:tcBorders>
              <w:top w:val="single" w:sz="4" w:space="0" w:color="000000"/>
              <w:left w:val="single" w:sz="4" w:space="0" w:color="000000"/>
              <w:bottom w:val="single" w:sz="4" w:space="0" w:color="000000"/>
              <w:right w:val="single" w:sz="4" w:space="0" w:color="000000"/>
            </w:tcBorders>
            <w:shd w:val="clear" w:color="auto" w:fill="BFBFBF"/>
            <w:tcMar>
              <w:top w:w="57" w:type="dxa"/>
              <w:left w:w="108" w:type="dxa"/>
              <w:bottom w:w="57" w:type="dxa"/>
              <w:right w:w="108" w:type="dxa"/>
            </w:tcMar>
            <w:hideMark/>
          </w:tcPr>
          <w:p w14:paraId="4A85BE2E" w14:textId="77777777" w:rsidR="00F15230" w:rsidRDefault="00F15230">
            <w:pPr>
              <w:rPr>
                <w:rFonts w:ascii="Arial" w:hAnsi="Arial" w:cs="Arial"/>
                <w:sz w:val="18"/>
                <w:szCs w:val="18"/>
                <w:lang w:val="en-GB" w:eastAsia="zh-TW"/>
              </w:rPr>
            </w:pPr>
            <w:r>
              <w:rPr>
                <w:rFonts w:ascii="Arial" w:hAnsi="Arial" w:cs="Arial"/>
                <w:sz w:val="18"/>
                <w:szCs w:val="18"/>
                <w:lang w:val="en-GB" w:eastAsia="zh-TW"/>
              </w:rPr>
              <w:t>Requesting member(s)</w:t>
            </w:r>
          </w:p>
        </w:tc>
        <w:tc>
          <w:tcPr>
            <w:tcW w:w="3325" w:type="dxa"/>
            <w:tcBorders>
              <w:top w:val="single" w:sz="4" w:space="0" w:color="000000"/>
              <w:left w:val="single" w:sz="4" w:space="0" w:color="000000"/>
              <w:bottom w:val="single" w:sz="4" w:space="0" w:color="000000"/>
              <w:right w:val="single" w:sz="4" w:space="0" w:color="000000"/>
            </w:tcBorders>
            <w:shd w:val="clear" w:color="auto" w:fill="BFBFBF"/>
            <w:tcMar>
              <w:top w:w="57" w:type="dxa"/>
              <w:left w:w="108" w:type="dxa"/>
              <w:bottom w:w="57" w:type="dxa"/>
              <w:right w:w="108" w:type="dxa"/>
            </w:tcMar>
            <w:hideMark/>
          </w:tcPr>
          <w:p w14:paraId="07DDCE25" w14:textId="77777777" w:rsidR="00F15230" w:rsidRDefault="00F15230">
            <w:pPr>
              <w:rPr>
                <w:rFonts w:ascii="Arial" w:hAnsi="Arial" w:cs="Arial"/>
                <w:sz w:val="18"/>
                <w:szCs w:val="18"/>
                <w:lang w:val="en-GB" w:eastAsia="zh-TW"/>
              </w:rPr>
            </w:pPr>
            <w:r>
              <w:rPr>
                <w:rFonts w:ascii="Arial" w:hAnsi="Arial" w:cs="Arial"/>
                <w:sz w:val="18"/>
                <w:szCs w:val="18"/>
                <w:lang w:val="en-GB" w:eastAsia="zh-TW"/>
              </w:rPr>
              <w:t>Name of good/service</w:t>
            </w:r>
          </w:p>
        </w:tc>
        <w:tc>
          <w:tcPr>
            <w:tcW w:w="3325" w:type="dxa"/>
            <w:tcBorders>
              <w:top w:val="single" w:sz="4" w:space="0" w:color="000000"/>
              <w:left w:val="single" w:sz="4" w:space="0" w:color="000000"/>
              <w:bottom w:val="single" w:sz="4" w:space="0" w:color="000000"/>
              <w:right w:val="single" w:sz="4" w:space="0" w:color="000000"/>
            </w:tcBorders>
            <w:shd w:val="clear" w:color="auto" w:fill="BFBFBF"/>
            <w:tcMar>
              <w:top w:w="57" w:type="dxa"/>
              <w:left w:w="108" w:type="dxa"/>
              <w:bottom w:w="57" w:type="dxa"/>
              <w:right w:w="108" w:type="dxa"/>
            </w:tcMar>
            <w:hideMark/>
          </w:tcPr>
          <w:p w14:paraId="633A1657" w14:textId="77777777" w:rsidR="00F15230" w:rsidRDefault="00F15230">
            <w:pPr>
              <w:rPr>
                <w:rFonts w:ascii="Arial" w:hAnsi="Arial" w:cs="Arial"/>
                <w:sz w:val="18"/>
                <w:szCs w:val="18"/>
                <w:lang w:val="en-GB" w:eastAsia="zh-TW"/>
              </w:rPr>
            </w:pPr>
            <w:r>
              <w:rPr>
                <w:rFonts w:ascii="Arial" w:hAnsi="Arial" w:cs="Arial"/>
                <w:sz w:val="18"/>
                <w:szCs w:val="18"/>
                <w:lang w:val="en-GB" w:eastAsia="zh-TW"/>
              </w:rPr>
              <w:t>Initiative ID</w:t>
            </w:r>
          </w:p>
        </w:tc>
      </w:tr>
      <w:tr w:rsidR="00F15230" w14:paraId="53D88247" w14:textId="77777777" w:rsidTr="00F15230">
        <w:trPr>
          <w:trHeight w:val="307"/>
        </w:trPr>
        <w:tc>
          <w:tcPr>
            <w:tcW w:w="3325"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14:paraId="016F5450" w14:textId="77777777" w:rsidR="00F15230" w:rsidRDefault="00F15230">
            <w:pPr>
              <w:rPr>
                <w:rFonts w:ascii="Arial" w:hAnsi="Arial" w:cs="Arial"/>
                <w:sz w:val="18"/>
                <w:szCs w:val="18"/>
                <w:lang w:val="en-GB"/>
              </w:rPr>
            </w:pPr>
            <w:r>
              <w:rPr>
                <w:rFonts w:ascii="Arial" w:hAnsi="Arial" w:cs="Arial"/>
                <w:sz w:val="18"/>
                <w:szCs w:val="18"/>
                <w:lang w:val="en-GB"/>
              </w:rPr>
              <w:t>Names of the requesting members</w:t>
            </w:r>
          </w:p>
          <w:p w14:paraId="2702300B" w14:textId="77777777" w:rsidR="00F15230" w:rsidRDefault="00F15230">
            <w:pPr>
              <w:rPr>
                <w:rFonts w:ascii="Arial" w:hAnsi="Arial" w:cs="Arial"/>
                <w:sz w:val="18"/>
                <w:szCs w:val="18"/>
                <w:lang w:val="en-GB"/>
              </w:rPr>
            </w:pPr>
          </w:p>
        </w:tc>
        <w:tc>
          <w:tcPr>
            <w:tcW w:w="3325"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19F9EB91" w14:textId="77777777" w:rsidR="00F15230" w:rsidRDefault="00F15230">
            <w:pPr>
              <w:rPr>
                <w:rFonts w:ascii="Arial" w:hAnsi="Arial" w:cs="Arial"/>
                <w:sz w:val="18"/>
                <w:szCs w:val="18"/>
                <w:lang w:val="en-GB"/>
              </w:rPr>
            </w:pPr>
            <w:r>
              <w:rPr>
                <w:rFonts w:ascii="Arial" w:hAnsi="Arial" w:cs="Arial"/>
                <w:sz w:val="18"/>
                <w:szCs w:val="18"/>
                <w:lang w:val="en-GB"/>
              </w:rPr>
              <w:t>Text field [maximum 2500 characters]</w:t>
            </w:r>
          </w:p>
        </w:tc>
        <w:tc>
          <w:tcPr>
            <w:tcW w:w="3325"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hideMark/>
          </w:tcPr>
          <w:p w14:paraId="23CEE94A" w14:textId="77777777" w:rsidR="00F15230" w:rsidRDefault="00F15230">
            <w:pPr>
              <w:rPr>
                <w:rFonts w:ascii="Arial" w:hAnsi="Arial" w:cs="Arial"/>
                <w:sz w:val="18"/>
                <w:szCs w:val="18"/>
                <w:lang w:val="en-GB"/>
              </w:rPr>
            </w:pPr>
            <w:r>
              <w:rPr>
                <w:rFonts w:ascii="Arial" w:hAnsi="Arial" w:cs="Arial"/>
                <w:sz w:val="18"/>
                <w:szCs w:val="18"/>
                <w:lang w:val="en-GB"/>
              </w:rPr>
              <w:t>Dropdown menu</w:t>
            </w:r>
          </w:p>
        </w:tc>
      </w:tr>
    </w:tbl>
    <w:p w14:paraId="340ABD71" w14:textId="77777777" w:rsidR="00F15230" w:rsidRDefault="00F15230" w:rsidP="00F15230">
      <w:pPr>
        <w:autoSpaceDE w:val="0"/>
        <w:autoSpaceDN w:val="0"/>
        <w:adjustRightInd w:val="0"/>
        <w:spacing w:before="60"/>
        <w:ind w:left="851" w:hanging="851"/>
        <w:rPr>
          <w:rFonts w:ascii="Arial" w:hAnsi="Arial"/>
          <w:i/>
          <w:iCs/>
          <w:sz w:val="18"/>
          <w:szCs w:val="18"/>
        </w:rPr>
      </w:pPr>
      <w:r>
        <w:rPr>
          <w:rFonts w:ascii="Arial" w:hAnsi="Arial"/>
          <w:sz w:val="18"/>
          <w:szCs w:val="18"/>
        </w:rPr>
        <w:t>You can make multiple entries to the table by clicking the “Add Row” button to the bottom right of the table.</w:t>
      </w:r>
    </w:p>
    <w:p w14:paraId="5337748A" w14:textId="77777777" w:rsidR="00550B95" w:rsidRPr="00550B95" w:rsidRDefault="00550B95" w:rsidP="00550B95">
      <w:pPr>
        <w:rPr>
          <w:rFonts w:ascii="Arial" w:hAnsi="Arial" w:cs="Arial"/>
          <w:sz w:val="20"/>
          <w:szCs w:val="20"/>
        </w:rPr>
      </w:pPr>
    </w:p>
    <w:p w14:paraId="5337748B" w14:textId="77777777" w:rsidR="005047EA" w:rsidRDefault="005047EA">
      <w:pPr>
        <w:rPr>
          <w:rFonts w:ascii="Arial" w:hAnsi="Arial" w:cs="Arial"/>
          <w:b/>
        </w:rPr>
      </w:pPr>
      <w:r>
        <w:rPr>
          <w:rFonts w:ascii="Arial" w:hAnsi="Arial" w:cs="Arial"/>
          <w:b/>
        </w:rPr>
        <w:br w:type="page"/>
      </w:r>
    </w:p>
    <w:p w14:paraId="5337748C" w14:textId="77777777" w:rsidR="0070272C" w:rsidRPr="005047EA" w:rsidRDefault="005047EA" w:rsidP="005047EA">
      <w:pPr>
        <w:keepNext/>
        <w:spacing w:before="240" w:after="50"/>
        <w:outlineLvl w:val="0"/>
        <w:rPr>
          <w:rFonts w:ascii="Arial" w:hAnsi="Arial" w:cs="Arial"/>
          <w:b/>
          <w:bCs/>
          <w:kern w:val="32"/>
          <w:sz w:val="40"/>
          <w:szCs w:val="40"/>
        </w:rPr>
      </w:pPr>
      <w:bookmarkStart w:id="54" w:name="_Toc478036706"/>
      <w:r w:rsidRPr="005047EA">
        <w:rPr>
          <w:rFonts w:ascii="Arial" w:hAnsi="Arial" w:cs="Arial"/>
          <w:b/>
          <w:bCs/>
          <w:kern w:val="32"/>
          <w:sz w:val="40"/>
          <w:szCs w:val="40"/>
        </w:rPr>
        <w:t>SM4. Action Exchange</w:t>
      </w:r>
      <w:bookmarkEnd w:id="54"/>
    </w:p>
    <w:p w14:paraId="5337748D" w14:textId="77777777" w:rsidR="005047EA" w:rsidRDefault="005047EA" w:rsidP="00DE70CE">
      <w:pPr>
        <w:rPr>
          <w:rFonts w:ascii="Arial" w:hAnsi="Arial" w:cs="Arial"/>
          <w:b/>
        </w:rPr>
      </w:pPr>
    </w:p>
    <w:p w14:paraId="45D6360A" w14:textId="77777777" w:rsidR="00F15230" w:rsidRDefault="00F15230" w:rsidP="00F15230">
      <w:pPr>
        <w:autoSpaceDE w:val="0"/>
        <w:autoSpaceDN w:val="0"/>
        <w:adjustRightInd w:val="0"/>
        <w:rPr>
          <w:rFonts w:ascii="Arial" w:eastAsia="PMingLiU" w:hAnsi="Arial" w:cs="Arial"/>
          <w:color w:val="000000"/>
          <w:sz w:val="20"/>
          <w:szCs w:val="20"/>
          <w:lang w:val="en-GB" w:eastAsia="zh-TW"/>
        </w:rPr>
      </w:pPr>
      <w:r>
        <w:rPr>
          <w:rFonts w:ascii="Arial" w:eastAsia="PMingLiU" w:hAnsi="Arial" w:cs="Arial"/>
          <w:b/>
          <w:bCs/>
          <w:color w:val="000000"/>
          <w:sz w:val="20"/>
          <w:szCs w:val="20"/>
          <w:lang w:val="en-GB" w:eastAsia="zh-TW"/>
        </w:rPr>
        <w:t xml:space="preserve">Pre-population </w:t>
      </w:r>
    </w:p>
    <w:p w14:paraId="45E3F932" w14:textId="77777777" w:rsidR="00F15230" w:rsidRDefault="00F15230" w:rsidP="00F15230">
      <w:pPr>
        <w:autoSpaceDE w:val="0"/>
        <w:autoSpaceDN w:val="0"/>
        <w:adjustRightInd w:val="0"/>
        <w:spacing w:before="120"/>
        <w:rPr>
          <w:rFonts w:ascii="Arial" w:eastAsia="PMingLiU" w:hAnsi="Arial" w:cs="Arial"/>
          <w:color w:val="000000"/>
          <w:sz w:val="20"/>
          <w:szCs w:val="20"/>
          <w:lang w:val="en-GB" w:eastAsia="zh-TW"/>
        </w:rPr>
      </w:pPr>
      <w:r>
        <w:rPr>
          <w:rFonts w:ascii="Arial" w:eastAsia="PMingLiU" w:hAnsi="Arial" w:cs="Arial"/>
          <w:color w:val="000000"/>
          <w:sz w:val="20"/>
          <w:szCs w:val="20"/>
          <w:lang w:val="en-GB" w:eastAsia="zh-TW"/>
        </w:rPr>
        <w:t>None of the questions on this page are eligible for pre-population if you responded last year as this is a new question.</w:t>
      </w:r>
    </w:p>
    <w:p w14:paraId="55DBCBA7" w14:textId="77777777" w:rsidR="00F15230" w:rsidRDefault="00F15230" w:rsidP="00F15230">
      <w:pPr>
        <w:autoSpaceDE w:val="0"/>
        <w:autoSpaceDN w:val="0"/>
        <w:adjustRightInd w:val="0"/>
        <w:ind w:left="851" w:hanging="851"/>
        <w:rPr>
          <w:rFonts w:ascii="Arial" w:eastAsia="PMingLiU" w:hAnsi="Arial" w:cs="Arial"/>
          <w:color w:val="000000"/>
          <w:sz w:val="20"/>
          <w:szCs w:val="20"/>
          <w:lang w:val="en-GB" w:eastAsia="zh-TW"/>
        </w:rPr>
      </w:pPr>
    </w:p>
    <w:p w14:paraId="6C20B35C" w14:textId="77777777" w:rsidR="00F15230" w:rsidRDefault="00F15230" w:rsidP="00F15230">
      <w:pPr>
        <w:autoSpaceDE w:val="0"/>
        <w:autoSpaceDN w:val="0"/>
        <w:adjustRightInd w:val="0"/>
        <w:spacing w:before="120"/>
        <w:ind w:left="851" w:hanging="851"/>
        <w:rPr>
          <w:rFonts w:ascii="Arial" w:eastAsia="PMingLiU" w:hAnsi="Arial" w:cs="Arial"/>
          <w:b/>
          <w:bCs/>
          <w:color w:val="000000"/>
          <w:sz w:val="20"/>
          <w:szCs w:val="20"/>
          <w:lang w:eastAsia="en-US"/>
        </w:rPr>
      </w:pPr>
      <w:r>
        <w:rPr>
          <w:rFonts w:ascii="Arial" w:eastAsia="PMingLiU" w:hAnsi="Arial" w:cs="Arial"/>
          <w:b/>
          <w:bCs/>
          <w:color w:val="000000"/>
          <w:sz w:val="20"/>
          <w:szCs w:val="20"/>
          <w:lang w:eastAsia="en-US"/>
        </w:rPr>
        <w:t>SM4.1:</w:t>
      </w:r>
      <w:r>
        <w:rPr>
          <w:rFonts w:ascii="Arial" w:eastAsia="PMingLiU" w:hAnsi="Arial" w:cs="Arial"/>
          <w:b/>
          <w:bCs/>
          <w:color w:val="000000"/>
          <w:sz w:val="20"/>
          <w:szCs w:val="20"/>
          <w:lang w:eastAsia="en-US"/>
        </w:rPr>
        <w:tab/>
        <w:t>Do you want to enroll in the 2017-2018 CDP Action Exchange initiative?</w:t>
      </w:r>
    </w:p>
    <w:p w14:paraId="3D8DCDA1" w14:textId="77777777" w:rsidR="00F15230" w:rsidRDefault="00F15230" w:rsidP="00F15230">
      <w:pPr>
        <w:autoSpaceDE w:val="0"/>
        <w:autoSpaceDN w:val="0"/>
        <w:adjustRightInd w:val="0"/>
        <w:ind w:left="851"/>
        <w:rPr>
          <w:rFonts w:ascii="Arial" w:eastAsia="PMingLiU" w:hAnsi="Arial" w:cs="Arial"/>
          <w:bCs/>
          <w:color w:val="000000"/>
          <w:sz w:val="20"/>
          <w:szCs w:val="20"/>
          <w:lang w:eastAsia="en-US"/>
        </w:rPr>
      </w:pPr>
    </w:p>
    <w:p w14:paraId="0416610C" w14:textId="77777777" w:rsidR="00F15230" w:rsidRDefault="00F15230" w:rsidP="00F15230">
      <w:pPr>
        <w:autoSpaceDE w:val="0"/>
        <w:autoSpaceDN w:val="0"/>
        <w:adjustRightInd w:val="0"/>
        <w:ind w:left="851"/>
        <w:rPr>
          <w:rFonts w:ascii="Arial" w:eastAsia="PMingLiU" w:hAnsi="Arial" w:cs="Arial"/>
          <w:bCs/>
          <w:color w:val="000000"/>
          <w:sz w:val="20"/>
          <w:szCs w:val="20"/>
          <w:lang w:eastAsia="en-US"/>
        </w:rPr>
      </w:pPr>
      <w:r>
        <w:rPr>
          <w:rFonts w:ascii="Arial" w:eastAsia="PMingLiU" w:hAnsi="Arial" w:cs="Arial"/>
          <w:bCs/>
          <w:color w:val="000000"/>
          <w:sz w:val="20"/>
          <w:szCs w:val="20"/>
          <w:lang w:eastAsia="en-US"/>
        </w:rPr>
        <w:t>Please select from:</w:t>
      </w:r>
    </w:p>
    <w:p w14:paraId="6995CEBE" w14:textId="77777777" w:rsidR="00F15230" w:rsidRDefault="00F15230" w:rsidP="00F15230">
      <w:pPr>
        <w:pStyle w:val="ListParagraph"/>
        <w:numPr>
          <w:ilvl w:val="0"/>
          <w:numId w:val="54"/>
        </w:numPr>
        <w:autoSpaceDE w:val="0"/>
        <w:autoSpaceDN w:val="0"/>
        <w:adjustRightInd w:val="0"/>
        <w:spacing w:before="120"/>
        <w:ind w:left="1134" w:hanging="283"/>
        <w:rPr>
          <w:rFonts w:ascii="Arial" w:eastAsia="PMingLiU" w:hAnsi="Arial" w:cs="Arial"/>
          <w:bCs/>
          <w:color w:val="000000"/>
          <w:sz w:val="20"/>
          <w:szCs w:val="20"/>
          <w:lang w:eastAsia="en-US"/>
        </w:rPr>
      </w:pPr>
      <w:r>
        <w:rPr>
          <w:rFonts w:ascii="Arial" w:eastAsia="PMingLiU" w:hAnsi="Arial" w:cs="Arial"/>
          <w:bCs/>
          <w:color w:val="000000"/>
          <w:sz w:val="20"/>
          <w:szCs w:val="20"/>
          <w:lang w:eastAsia="en-US"/>
        </w:rPr>
        <w:t>Yes</w:t>
      </w:r>
    </w:p>
    <w:p w14:paraId="33293082" w14:textId="77777777" w:rsidR="00F15230" w:rsidRDefault="00F15230" w:rsidP="00F15230">
      <w:pPr>
        <w:pStyle w:val="ListParagraph"/>
        <w:numPr>
          <w:ilvl w:val="0"/>
          <w:numId w:val="54"/>
        </w:numPr>
        <w:autoSpaceDE w:val="0"/>
        <w:autoSpaceDN w:val="0"/>
        <w:adjustRightInd w:val="0"/>
        <w:spacing w:before="120"/>
        <w:ind w:left="1134" w:hanging="283"/>
        <w:rPr>
          <w:rFonts w:ascii="Arial" w:eastAsia="PMingLiU" w:hAnsi="Arial" w:cs="Arial"/>
          <w:bCs/>
          <w:color w:val="000000"/>
          <w:sz w:val="20"/>
          <w:szCs w:val="20"/>
          <w:lang w:eastAsia="en-US"/>
        </w:rPr>
      </w:pPr>
      <w:r>
        <w:rPr>
          <w:rFonts w:ascii="Arial" w:eastAsia="PMingLiU" w:hAnsi="Arial" w:cs="Arial"/>
          <w:bCs/>
          <w:color w:val="000000"/>
          <w:sz w:val="20"/>
          <w:szCs w:val="20"/>
          <w:lang w:eastAsia="en-US"/>
        </w:rPr>
        <w:t>No</w:t>
      </w:r>
    </w:p>
    <w:p w14:paraId="4E36AAC4" w14:textId="77777777" w:rsidR="00F15230" w:rsidRDefault="00F15230" w:rsidP="00F15230">
      <w:pPr>
        <w:autoSpaceDE w:val="0"/>
        <w:autoSpaceDN w:val="0"/>
        <w:adjustRightInd w:val="0"/>
        <w:ind w:left="851"/>
        <w:rPr>
          <w:rFonts w:ascii="Arial" w:eastAsia="PMingLiU" w:hAnsi="Arial" w:cs="Arial"/>
          <w:bCs/>
          <w:color w:val="000000"/>
          <w:sz w:val="20"/>
          <w:szCs w:val="20"/>
          <w:lang w:eastAsia="en-US"/>
        </w:rPr>
      </w:pPr>
    </w:p>
    <w:p w14:paraId="2241FC3E" w14:textId="77777777" w:rsidR="00F15230" w:rsidRDefault="00F15230" w:rsidP="00F15230">
      <w:pPr>
        <w:autoSpaceDE w:val="0"/>
        <w:autoSpaceDN w:val="0"/>
        <w:adjustRightInd w:val="0"/>
        <w:spacing w:before="120"/>
        <w:rPr>
          <w:rFonts w:ascii="Arial" w:eastAsia="PMingLiU" w:hAnsi="Arial" w:cs="Arial"/>
          <w:bCs/>
          <w:i/>
          <w:color w:val="000000"/>
          <w:sz w:val="20"/>
          <w:szCs w:val="20"/>
          <w:lang w:eastAsia="en-US"/>
        </w:rPr>
      </w:pPr>
      <w:r>
        <w:rPr>
          <w:rFonts w:ascii="Arial" w:eastAsia="PMingLiU" w:hAnsi="Arial" w:cs="Arial"/>
          <w:bCs/>
          <w:i/>
          <w:color w:val="000000"/>
          <w:sz w:val="20"/>
          <w:szCs w:val="20"/>
          <w:lang w:eastAsia="en-US"/>
        </w:rPr>
        <w:t>If “No” is selected for question SM4.1, you have reached end of the supply chain module and no further questions will be presented.</w:t>
      </w:r>
    </w:p>
    <w:p w14:paraId="5876A499" w14:textId="77777777" w:rsidR="00F15230" w:rsidRDefault="00F15230" w:rsidP="00F15230">
      <w:pPr>
        <w:autoSpaceDE w:val="0"/>
        <w:autoSpaceDN w:val="0"/>
        <w:adjustRightInd w:val="0"/>
        <w:ind w:left="851"/>
        <w:rPr>
          <w:rFonts w:ascii="Arial" w:eastAsia="PMingLiU" w:hAnsi="Arial" w:cs="Arial"/>
          <w:bCs/>
          <w:i/>
          <w:color w:val="000000"/>
          <w:sz w:val="20"/>
          <w:szCs w:val="20"/>
          <w:lang w:eastAsia="en-US"/>
        </w:rPr>
      </w:pPr>
    </w:p>
    <w:p w14:paraId="5A9565C3" w14:textId="77777777" w:rsidR="00F15230" w:rsidRDefault="00F15230" w:rsidP="00F15230">
      <w:pPr>
        <w:autoSpaceDE w:val="0"/>
        <w:autoSpaceDN w:val="0"/>
        <w:adjustRightInd w:val="0"/>
        <w:spacing w:before="120" w:after="120"/>
        <w:rPr>
          <w:rFonts w:ascii="Arial" w:eastAsia="PMingLiU" w:hAnsi="Arial" w:cs="Arial"/>
          <w:bCs/>
          <w:i/>
          <w:color w:val="000000"/>
          <w:sz w:val="20"/>
          <w:szCs w:val="20"/>
          <w:lang w:eastAsia="en-US"/>
        </w:rPr>
      </w:pPr>
      <w:r>
        <w:rPr>
          <w:rFonts w:ascii="Arial" w:eastAsia="PMingLiU" w:hAnsi="Arial" w:cs="Arial"/>
          <w:bCs/>
          <w:i/>
          <w:color w:val="000000"/>
          <w:sz w:val="20"/>
          <w:szCs w:val="20"/>
          <w:lang w:eastAsia="en-US"/>
        </w:rPr>
        <w:t>If “Yes” is selected for question SM4.1:</w:t>
      </w:r>
    </w:p>
    <w:p w14:paraId="306DBE0F" w14:textId="77777777" w:rsidR="00F15230" w:rsidRDefault="00F15230" w:rsidP="00F15230">
      <w:pPr>
        <w:autoSpaceDE w:val="0"/>
        <w:autoSpaceDN w:val="0"/>
        <w:adjustRightInd w:val="0"/>
        <w:spacing w:before="240"/>
        <w:ind w:left="851" w:hanging="851"/>
        <w:rPr>
          <w:rFonts w:ascii="Arial" w:eastAsia="PMingLiU" w:hAnsi="Arial" w:cs="Arial"/>
          <w:b/>
          <w:bCs/>
          <w:color w:val="000000"/>
          <w:sz w:val="20"/>
          <w:szCs w:val="20"/>
          <w:lang w:eastAsia="en-US"/>
        </w:rPr>
      </w:pPr>
      <w:r>
        <w:rPr>
          <w:rFonts w:ascii="Arial" w:eastAsia="PMingLiU" w:hAnsi="Arial" w:cs="Arial"/>
          <w:b/>
          <w:bCs/>
          <w:color w:val="000000"/>
          <w:sz w:val="20"/>
          <w:szCs w:val="20"/>
          <w:lang w:eastAsia="en-US"/>
        </w:rPr>
        <w:t>SM4.1a:</w:t>
      </w:r>
      <w:r>
        <w:rPr>
          <w:rFonts w:ascii="Arial" w:eastAsia="PMingLiU" w:hAnsi="Arial" w:cs="Arial"/>
          <w:b/>
          <w:bCs/>
          <w:color w:val="000000"/>
          <w:sz w:val="20"/>
          <w:szCs w:val="20"/>
          <w:lang w:eastAsia="en-US"/>
        </w:rPr>
        <w:tab/>
        <w:t>Please identify which Member(s), if any, have motivated you to take part in Action Exchange this year</w:t>
      </w:r>
    </w:p>
    <w:p w14:paraId="7D212594" w14:textId="77777777" w:rsidR="00F15230" w:rsidRDefault="00F15230" w:rsidP="00F15230">
      <w:pPr>
        <w:autoSpaceDE w:val="0"/>
        <w:autoSpaceDN w:val="0"/>
        <w:adjustRightInd w:val="0"/>
        <w:ind w:left="851"/>
        <w:rPr>
          <w:rFonts w:ascii="Arial" w:eastAsia="PMingLiU" w:hAnsi="Arial" w:cs="Arial"/>
          <w:bCs/>
          <w:color w:val="000000"/>
          <w:sz w:val="20"/>
          <w:szCs w:val="20"/>
          <w:lang w:eastAsia="en-US"/>
        </w:rPr>
      </w:pPr>
    </w:p>
    <w:p w14:paraId="7BABA0B0" w14:textId="77777777" w:rsidR="00F15230" w:rsidRDefault="00F15230" w:rsidP="00F15230">
      <w:pPr>
        <w:autoSpaceDE w:val="0"/>
        <w:autoSpaceDN w:val="0"/>
        <w:adjustRightInd w:val="0"/>
        <w:ind w:left="851"/>
        <w:rPr>
          <w:rFonts w:ascii="Arial" w:eastAsia="PMingLiU" w:hAnsi="Arial" w:cs="Arial"/>
          <w:bCs/>
          <w:color w:val="000000"/>
          <w:sz w:val="20"/>
          <w:szCs w:val="20"/>
          <w:lang w:eastAsia="en-US"/>
        </w:rPr>
      </w:pPr>
      <w:r>
        <w:rPr>
          <w:rFonts w:ascii="Arial" w:eastAsia="PMingLiU" w:hAnsi="Arial" w:cs="Arial"/>
          <w:bCs/>
          <w:color w:val="000000"/>
          <w:sz w:val="20"/>
          <w:szCs w:val="20"/>
          <w:lang w:eastAsia="en-US"/>
        </w:rPr>
        <w:t>Please select from:</w:t>
      </w:r>
    </w:p>
    <w:p w14:paraId="02407EF2" w14:textId="77777777" w:rsidR="00F15230" w:rsidRDefault="00F15230" w:rsidP="00F15230">
      <w:pPr>
        <w:autoSpaceDE w:val="0"/>
        <w:autoSpaceDN w:val="0"/>
        <w:adjustRightInd w:val="0"/>
        <w:spacing w:before="120"/>
        <w:ind w:left="851"/>
        <w:rPr>
          <w:rFonts w:ascii="Arial" w:eastAsia="PMingLiU" w:hAnsi="Arial" w:cs="Arial"/>
          <w:bCs/>
          <w:color w:val="000000"/>
          <w:sz w:val="20"/>
          <w:szCs w:val="20"/>
          <w:lang w:eastAsia="en-US"/>
        </w:rPr>
      </w:pPr>
      <w:r>
        <w:rPr>
          <w:rFonts w:ascii="Arial" w:eastAsia="PMingLiU" w:hAnsi="Arial" w:cs="Arial"/>
          <w:bCs/>
          <w:color w:val="000000"/>
          <w:sz w:val="20"/>
          <w:szCs w:val="20"/>
          <w:lang w:eastAsia="en-US"/>
        </w:rPr>
        <w:t>A drop-down list of requesting supply chain member(s)</w:t>
      </w:r>
    </w:p>
    <w:p w14:paraId="7F52B8E4" w14:textId="77777777" w:rsidR="00F15230" w:rsidRDefault="00F15230" w:rsidP="00F15230">
      <w:pPr>
        <w:autoSpaceDE w:val="0"/>
        <w:autoSpaceDN w:val="0"/>
        <w:adjustRightInd w:val="0"/>
        <w:spacing w:before="120"/>
        <w:ind w:left="851"/>
        <w:rPr>
          <w:rFonts w:ascii="Arial" w:eastAsia="PMingLiU" w:hAnsi="Arial" w:cs="Arial"/>
          <w:bCs/>
          <w:color w:val="000000"/>
          <w:sz w:val="20"/>
          <w:szCs w:val="20"/>
          <w:lang w:eastAsia="en-US"/>
        </w:rPr>
      </w:pPr>
    </w:p>
    <w:p w14:paraId="238BFEC4" w14:textId="77777777" w:rsidR="00F15230" w:rsidRDefault="00F15230" w:rsidP="00F15230">
      <w:pPr>
        <w:pStyle w:val="NoSpacing"/>
        <w:rPr>
          <w:rFonts w:ascii="Arial" w:hAnsi="Arial" w:cs="Arial"/>
          <w:sz w:val="20"/>
          <w:szCs w:val="20"/>
        </w:rPr>
      </w:pPr>
      <w:r>
        <w:rPr>
          <w:rFonts w:ascii="Arial" w:eastAsia="PMingLiU" w:hAnsi="Arial" w:cs="Arial"/>
          <w:b/>
          <w:bCs/>
          <w:color w:val="000000"/>
          <w:sz w:val="20"/>
          <w:szCs w:val="20"/>
          <w:lang w:eastAsia="en-US"/>
        </w:rPr>
        <w:t>Please note:</w:t>
      </w:r>
      <w:r>
        <w:rPr>
          <w:rFonts w:ascii="Arial" w:eastAsia="PMingLiU" w:hAnsi="Arial" w:cs="Arial"/>
          <w:bCs/>
          <w:color w:val="000000"/>
          <w:sz w:val="20"/>
          <w:szCs w:val="20"/>
          <w:lang w:eastAsia="en-US"/>
        </w:rPr>
        <w:t xml:space="preserve"> </w:t>
      </w:r>
      <w:r>
        <w:rPr>
          <w:rFonts w:ascii="Arial" w:eastAsia="Arial,SimSun" w:hAnsi="Arial" w:cs="Arial"/>
          <w:sz w:val="20"/>
          <w:szCs w:val="20"/>
        </w:rPr>
        <w:t>This list is designed so that only the customer that you select will be able to see the selection</w:t>
      </w:r>
      <w:r>
        <w:rPr>
          <w:rFonts w:ascii="Arial" w:hAnsi="Arial" w:cs="Arial"/>
          <w:sz w:val="20"/>
          <w:szCs w:val="20"/>
        </w:rPr>
        <w:t xml:space="preserve">. If you enter an answer without selecting a requesting member, your answer will not be viewable at all. </w:t>
      </w:r>
      <w:r>
        <w:rPr>
          <w:rFonts w:ascii="Arial" w:eastAsia="Arial,SimSun" w:hAnsi="Arial" w:cs="Arial"/>
          <w:sz w:val="20"/>
          <w:szCs w:val="20"/>
        </w:rPr>
        <w:t xml:space="preserve">Not all members in this list necessarily participated in Action Exchange, so please ensure that you select only the members that motivated you to take part in Action Exchange. </w:t>
      </w:r>
    </w:p>
    <w:p w14:paraId="4CB95A07" w14:textId="77777777" w:rsidR="00F15230" w:rsidRDefault="00F15230" w:rsidP="00F15230">
      <w:pPr>
        <w:autoSpaceDE w:val="0"/>
        <w:autoSpaceDN w:val="0"/>
        <w:adjustRightInd w:val="0"/>
        <w:ind w:left="851" w:hanging="851"/>
        <w:rPr>
          <w:rFonts w:ascii="Arial" w:eastAsia="PMingLiU" w:hAnsi="Arial" w:cs="Arial"/>
          <w:bCs/>
          <w:color w:val="000000"/>
          <w:sz w:val="20"/>
          <w:szCs w:val="20"/>
          <w:lang w:eastAsia="en-US"/>
        </w:rPr>
      </w:pPr>
    </w:p>
    <w:p w14:paraId="7DBF9A8D" w14:textId="77777777" w:rsidR="00F15230" w:rsidRDefault="00F15230" w:rsidP="00F15230">
      <w:pPr>
        <w:autoSpaceDE w:val="0"/>
        <w:autoSpaceDN w:val="0"/>
        <w:adjustRightInd w:val="0"/>
        <w:spacing w:before="120"/>
        <w:ind w:left="851" w:hanging="851"/>
        <w:rPr>
          <w:rFonts w:ascii="Arial" w:eastAsia="PMingLiU" w:hAnsi="Arial" w:cs="Arial"/>
          <w:b/>
          <w:bCs/>
          <w:color w:val="000000"/>
          <w:sz w:val="20"/>
          <w:szCs w:val="20"/>
          <w:lang w:eastAsia="en-US"/>
        </w:rPr>
      </w:pPr>
      <w:r>
        <w:rPr>
          <w:rFonts w:ascii="Arial" w:eastAsia="PMingLiU" w:hAnsi="Arial" w:cs="Arial"/>
          <w:b/>
          <w:bCs/>
          <w:color w:val="000000"/>
          <w:sz w:val="20"/>
          <w:szCs w:val="20"/>
          <w:lang w:eastAsia="en-US"/>
        </w:rPr>
        <w:t xml:space="preserve">SM4.1b: </w:t>
      </w:r>
      <w:r>
        <w:rPr>
          <w:rFonts w:ascii="Arial" w:eastAsia="PMingLiU" w:hAnsi="Arial" w:cs="Arial"/>
          <w:b/>
          <w:bCs/>
          <w:color w:val="000000"/>
          <w:sz w:val="20"/>
          <w:szCs w:val="20"/>
          <w:lang w:eastAsia="en-US"/>
        </w:rPr>
        <w:tab/>
        <w:t>Please select the types of emissions reduction activities that your company would like support in analyzing or implementing in the new reporting year</w:t>
      </w:r>
    </w:p>
    <w:p w14:paraId="3A991586" w14:textId="77777777" w:rsidR="00F15230" w:rsidRDefault="00F15230" w:rsidP="00F15230">
      <w:pPr>
        <w:autoSpaceDE w:val="0"/>
        <w:autoSpaceDN w:val="0"/>
        <w:adjustRightInd w:val="0"/>
        <w:ind w:left="851"/>
        <w:rPr>
          <w:rFonts w:ascii="Arial" w:eastAsia="PMingLiU" w:hAnsi="Arial" w:cs="Arial"/>
          <w:bCs/>
          <w:color w:val="000000"/>
          <w:sz w:val="20"/>
          <w:szCs w:val="20"/>
          <w:lang w:eastAsia="en-US"/>
        </w:rPr>
      </w:pPr>
    </w:p>
    <w:p w14:paraId="1DDB8ABA" w14:textId="77777777" w:rsidR="00F15230" w:rsidRDefault="00F15230" w:rsidP="00F15230">
      <w:pPr>
        <w:autoSpaceDE w:val="0"/>
        <w:autoSpaceDN w:val="0"/>
        <w:adjustRightInd w:val="0"/>
        <w:ind w:left="851"/>
        <w:rPr>
          <w:rFonts w:ascii="Arial" w:eastAsia="PMingLiU" w:hAnsi="Arial" w:cs="Arial"/>
          <w:bCs/>
          <w:color w:val="000000"/>
          <w:sz w:val="20"/>
          <w:szCs w:val="20"/>
          <w:lang w:eastAsia="en-US"/>
        </w:rPr>
      </w:pPr>
      <w:r>
        <w:rPr>
          <w:rFonts w:ascii="Arial" w:eastAsia="PMingLiU" w:hAnsi="Arial" w:cs="Arial"/>
          <w:bCs/>
          <w:color w:val="000000"/>
          <w:sz w:val="20"/>
          <w:szCs w:val="20"/>
          <w:lang w:eastAsia="en-US"/>
        </w:rPr>
        <w:t>Please select all that apply:</w:t>
      </w:r>
    </w:p>
    <w:p w14:paraId="0A65BB45" w14:textId="77777777" w:rsidR="00F15230" w:rsidRDefault="00F15230" w:rsidP="00F15230">
      <w:pPr>
        <w:pStyle w:val="ListParagraph"/>
        <w:numPr>
          <w:ilvl w:val="0"/>
          <w:numId w:val="55"/>
        </w:numPr>
        <w:autoSpaceDE w:val="0"/>
        <w:autoSpaceDN w:val="0"/>
        <w:adjustRightInd w:val="0"/>
        <w:spacing w:before="120"/>
        <w:ind w:left="1134" w:hanging="283"/>
        <w:rPr>
          <w:rFonts w:ascii="Arial" w:eastAsia="PMingLiU" w:hAnsi="Arial" w:cs="Arial"/>
          <w:bCs/>
          <w:color w:val="000000"/>
          <w:sz w:val="20"/>
          <w:szCs w:val="20"/>
          <w:lang w:eastAsia="en-US"/>
        </w:rPr>
      </w:pPr>
      <w:r>
        <w:rPr>
          <w:rFonts w:ascii="Arial" w:eastAsia="PMingLiU" w:hAnsi="Arial" w:cs="Arial"/>
          <w:bCs/>
          <w:color w:val="000000"/>
          <w:sz w:val="20"/>
          <w:szCs w:val="20"/>
          <w:lang w:eastAsia="en-US"/>
        </w:rPr>
        <w:t>Energy efficiency: building fabric</w:t>
      </w:r>
    </w:p>
    <w:p w14:paraId="7BCDF44B" w14:textId="77777777" w:rsidR="00F15230" w:rsidRDefault="00F15230" w:rsidP="00F15230">
      <w:pPr>
        <w:pStyle w:val="ListParagraph"/>
        <w:numPr>
          <w:ilvl w:val="0"/>
          <w:numId w:val="55"/>
        </w:numPr>
        <w:autoSpaceDE w:val="0"/>
        <w:autoSpaceDN w:val="0"/>
        <w:adjustRightInd w:val="0"/>
        <w:spacing w:before="120"/>
        <w:ind w:left="1134" w:hanging="283"/>
        <w:rPr>
          <w:rFonts w:ascii="Arial" w:eastAsia="PMingLiU" w:hAnsi="Arial" w:cs="Arial"/>
          <w:bCs/>
          <w:color w:val="000000"/>
          <w:sz w:val="20"/>
          <w:szCs w:val="20"/>
          <w:lang w:eastAsia="en-US"/>
        </w:rPr>
      </w:pPr>
      <w:r>
        <w:rPr>
          <w:rFonts w:ascii="Arial" w:eastAsia="PMingLiU" w:hAnsi="Arial" w:cs="Arial"/>
          <w:bCs/>
          <w:color w:val="000000"/>
          <w:sz w:val="20"/>
          <w:szCs w:val="20"/>
          <w:lang w:eastAsia="en-US"/>
        </w:rPr>
        <w:t>Energy efficiency: building services</w:t>
      </w:r>
    </w:p>
    <w:p w14:paraId="2721E439" w14:textId="77777777" w:rsidR="00F15230" w:rsidRDefault="00F15230" w:rsidP="00F15230">
      <w:pPr>
        <w:pStyle w:val="ListParagraph"/>
        <w:numPr>
          <w:ilvl w:val="0"/>
          <w:numId w:val="55"/>
        </w:numPr>
        <w:autoSpaceDE w:val="0"/>
        <w:autoSpaceDN w:val="0"/>
        <w:adjustRightInd w:val="0"/>
        <w:spacing w:before="120"/>
        <w:ind w:left="1134" w:hanging="283"/>
        <w:rPr>
          <w:rFonts w:ascii="Arial" w:eastAsia="PMingLiU" w:hAnsi="Arial" w:cs="Arial"/>
          <w:bCs/>
          <w:color w:val="000000"/>
          <w:sz w:val="20"/>
          <w:szCs w:val="20"/>
          <w:lang w:eastAsia="en-US"/>
        </w:rPr>
      </w:pPr>
      <w:r>
        <w:rPr>
          <w:rFonts w:ascii="Arial" w:eastAsia="PMingLiU" w:hAnsi="Arial" w:cs="Arial"/>
          <w:bCs/>
          <w:color w:val="000000"/>
          <w:sz w:val="20"/>
          <w:szCs w:val="20"/>
          <w:lang w:eastAsia="en-US"/>
        </w:rPr>
        <w:t>Energy efficiency: processes</w:t>
      </w:r>
    </w:p>
    <w:p w14:paraId="5A3D25AA" w14:textId="77777777" w:rsidR="00F15230" w:rsidRDefault="00F15230" w:rsidP="00F15230">
      <w:pPr>
        <w:pStyle w:val="ListParagraph"/>
        <w:numPr>
          <w:ilvl w:val="0"/>
          <w:numId w:val="55"/>
        </w:numPr>
        <w:autoSpaceDE w:val="0"/>
        <w:autoSpaceDN w:val="0"/>
        <w:adjustRightInd w:val="0"/>
        <w:spacing w:before="120"/>
        <w:ind w:left="1134" w:hanging="283"/>
        <w:rPr>
          <w:rFonts w:ascii="Arial" w:eastAsia="PMingLiU" w:hAnsi="Arial" w:cs="Arial"/>
          <w:bCs/>
          <w:color w:val="000000"/>
          <w:sz w:val="20"/>
          <w:szCs w:val="20"/>
          <w:lang w:eastAsia="en-US"/>
        </w:rPr>
      </w:pPr>
      <w:r>
        <w:rPr>
          <w:rFonts w:ascii="Arial" w:eastAsia="PMingLiU" w:hAnsi="Arial" w:cs="Arial"/>
          <w:bCs/>
          <w:color w:val="000000"/>
          <w:sz w:val="20"/>
          <w:szCs w:val="20"/>
          <w:lang w:eastAsia="en-US"/>
        </w:rPr>
        <w:t>Fugitive emissions reductions</w:t>
      </w:r>
    </w:p>
    <w:p w14:paraId="76DAC51E" w14:textId="77777777" w:rsidR="00F15230" w:rsidRDefault="00F15230" w:rsidP="00F15230">
      <w:pPr>
        <w:pStyle w:val="ListParagraph"/>
        <w:numPr>
          <w:ilvl w:val="0"/>
          <w:numId w:val="55"/>
        </w:numPr>
        <w:autoSpaceDE w:val="0"/>
        <w:autoSpaceDN w:val="0"/>
        <w:adjustRightInd w:val="0"/>
        <w:spacing w:before="120"/>
        <w:ind w:left="1134" w:hanging="283"/>
        <w:rPr>
          <w:rFonts w:ascii="Arial" w:eastAsia="PMingLiU" w:hAnsi="Arial" w:cs="Arial"/>
          <w:bCs/>
          <w:color w:val="000000"/>
          <w:sz w:val="20"/>
          <w:szCs w:val="20"/>
          <w:lang w:eastAsia="en-US"/>
        </w:rPr>
      </w:pPr>
      <w:r>
        <w:rPr>
          <w:rFonts w:ascii="Arial" w:eastAsia="PMingLiU" w:hAnsi="Arial" w:cs="Arial"/>
          <w:bCs/>
          <w:color w:val="000000"/>
          <w:sz w:val="20"/>
          <w:szCs w:val="20"/>
          <w:lang w:eastAsia="en-US"/>
        </w:rPr>
        <w:t>Low carbon energy purchase</w:t>
      </w:r>
    </w:p>
    <w:p w14:paraId="41C91259" w14:textId="77777777" w:rsidR="00F15230" w:rsidRDefault="00F15230" w:rsidP="00F15230">
      <w:pPr>
        <w:pStyle w:val="ListParagraph"/>
        <w:numPr>
          <w:ilvl w:val="0"/>
          <w:numId w:val="55"/>
        </w:numPr>
        <w:autoSpaceDE w:val="0"/>
        <w:autoSpaceDN w:val="0"/>
        <w:adjustRightInd w:val="0"/>
        <w:spacing w:before="120"/>
        <w:ind w:left="1134" w:hanging="283"/>
        <w:rPr>
          <w:rFonts w:ascii="Arial" w:eastAsia="PMingLiU" w:hAnsi="Arial" w:cs="Arial"/>
          <w:bCs/>
          <w:color w:val="000000"/>
          <w:sz w:val="20"/>
          <w:szCs w:val="20"/>
          <w:lang w:eastAsia="en-US"/>
        </w:rPr>
      </w:pPr>
      <w:r>
        <w:rPr>
          <w:rFonts w:ascii="Arial" w:eastAsia="PMingLiU" w:hAnsi="Arial" w:cs="Arial"/>
          <w:bCs/>
          <w:color w:val="000000"/>
          <w:sz w:val="20"/>
          <w:szCs w:val="20"/>
          <w:lang w:eastAsia="en-US"/>
        </w:rPr>
        <w:t>Low carbon energy installation</w:t>
      </w:r>
    </w:p>
    <w:p w14:paraId="59D1C350" w14:textId="77777777" w:rsidR="00F15230" w:rsidRDefault="00F15230" w:rsidP="00F15230">
      <w:pPr>
        <w:pStyle w:val="ListParagraph"/>
        <w:numPr>
          <w:ilvl w:val="0"/>
          <w:numId w:val="55"/>
        </w:numPr>
        <w:autoSpaceDE w:val="0"/>
        <w:autoSpaceDN w:val="0"/>
        <w:adjustRightInd w:val="0"/>
        <w:spacing w:before="120"/>
        <w:ind w:left="1134" w:hanging="283"/>
        <w:rPr>
          <w:rFonts w:ascii="Arial" w:eastAsia="PMingLiU" w:hAnsi="Arial" w:cs="Arial"/>
          <w:bCs/>
          <w:color w:val="000000"/>
          <w:sz w:val="20"/>
          <w:szCs w:val="20"/>
          <w:lang w:eastAsia="en-US"/>
        </w:rPr>
      </w:pPr>
      <w:r>
        <w:rPr>
          <w:rFonts w:ascii="Arial" w:eastAsia="PMingLiU" w:hAnsi="Arial" w:cs="Arial"/>
          <w:bCs/>
          <w:color w:val="000000"/>
          <w:sz w:val="20"/>
          <w:szCs w:val="20"/>
          <w:lang w:eastAsia="en-US"/>
        </w:rPr>
        <w:t>Process emissions reductions</w:t>
      </w:r>
    </w:p>
    <w:p w14:paraId="5F3EABE0" w14:textId="77777777" w:rsidR="00F15230" w:rsidRDefault="00F15230" w:rsidP="00F15230">
      <w:pPr>
        <w:pStyle w:val="ListParagraph"/>
        <w:numPr>
          <w:ilvl w:val="0"/>
          <w:numId w:val="55"/>
        </w:numPr>
        <w:autoSpaceDE w:val="0"/>
        <w:autoSpaceDN w:val="0"/>
        <w:adjustRightInd w:val="0"/>
        <w:spacing w:before="120"/>
        <w:ind w:left="1134" w:hanging="283"/>
        <w:rPr>
          <w:rFonts w:ascii="Arial" w:eastAsia="PMingLiU" w:hAnsi="Arial" w:cs="Arial"/>
          <w:bCs/>
          <w:color w:val="000000"/>
          <w:sz w:val="20"/>
          <w:szCs w:val="20"/>
          <w:lang w:eastAsia="en-US"/>
        </w:rPr>
      </w:pPr>
      <w:r>
        <w:rPr>
          <w:rFonts w:ascii="Arial" w:eastAsia="PMingLiU" w:hAnsi="Arial" w:cs="Arial"/>
          <w:bCs/>
          <w:color w:val="000000"/>
          <w:sz w:val="20"/>
          <w:szCs w:val="20"/>
          <w:lang w:eastAsia="en-US"/>
        </w:rPr>
        <w:t>Transportation: fleet</w:t>
      </w:r>
    </w:p>
    <w:p w14:paraId="0254AC16" w14:textId="77777777" w:rsidR="00F15230" w:rsidRDefault="00F15230" w:rsidP="00F15230">
      <w:pPr>
        <w:pStyle w:val="ListParagraph"/>
        <w:numPr>
          <w:ilvl w:val="0"/>
          <w:numId w:val="55"/>
        </w:numPr>
        <w:autoSpaceDE w:val="0"/>
        <w:autoSpaceDN w:val="0"/>
        <w:adjustRightInd w:val="0"/>
        <w:spacing w:before="120"/>
        <w:ind w:left="1134" w:hanging="283"/>
        <w:rPr>
          <w:rFonts w:ascii="Arial" w:eastAsia="PMingLiU" w:hAnsi="Arial" w:cs="Arial"/>
          <w:bCs/>
          <w:color w:val="000000"/>
          <w:sz w:val="20"/>
          <w:szCs w:val="20"/>
          <w:lang w:eastAsia="en-US"/>
        </w:rPr>
      </w:pPr>
      <w:r>
        <w:rPr>
          <w:rFonts w:ascii="Arial" w:eastAsia="PMingLiU" w:hAnsi="Arial" w:cs="Arial"/>
          <w:bCs/>
          <w:color w:val="000000"/>
          <w:sz w:val="20"/>
          <w:szCs w:val="20"/>
          <w:lang w:eastAsia="en-US"/>
        </w:rPr>
        <w:t>Transportation: use</w:t>
      </w:r>
    </w:p>
    <w:p w14:paraId="055A7733" w14:textId="77777777" w:rsidR="00F15230" w:rsidRDefault="00F15230" w:rsidP="00F15230">
      <w:pPr>
        <w:pStyle w:val="ListParagraph"/>
        <w:numPr>
          <w:ilvl w:val="0"/>
          <w:numId w:val="55"/>
        </w:numPr>
        <w:autoSpaceDE w:val="0"/>
        <w:autoSpaceDN w:val="0"/>
        <w:adjustRightInd w:val="0"/>
        <w:spacing w:before="120"/>
        <w:ind w:left="1134" w:hanging="283"/>
        <w:rPr>
          <w:rFonts w:ascii="Arial" w:eastAsia="PMingLiU" w:hAnsi="Arial" w:cs="Arial"/>
          <w:bCs/>
          <w:color w:val="000000"/>
          <w:sz w:val="20"/>
          <w:szCs w:val="20"/>
          <w:lang w:eastAsia="en-US"/>
        </w:rPr>
      </w:pPr>
      <w:r>
        <w:rPr>
          <w:rFonts w:ascii="Arial" w:eastAsia="PMingLiU" w:hAnsi="Arial" w:cs="Arial"/>
          <w:bCs/>
          <w:color w:val="000000"/>
          <w:sz w:val="20"/>
          <w:szCs w:val="20"/>
          <w:lang w:eastAsia="en-US"/>
        </w:rPr>
        <w:t>Product design</w:t>
      </w:r>
    </w:p>
    <w:p w14:paraId="7A9BA3A3" w14:textId="77777777" w:rsidR="00F15230" w:rsidRDefault="00F15230" w:rsidP="00F15230">
      <w:pPr>
        <w:pStyle w:val="ListParagraph"/>
        <w:numPr>
          <w:ilvl w:val="0"/>
          <w:numId w:val="55"/>
        </w:numPr>
        <w:autoSpaceDE w:val="0"/>
        <w:autoSpaceDN w:val="0"/>
        <w:adjustRightInd w:val="0"/>
        <w:spacing w:before="120"/>
        <w:ind w:left="1134" w:hanging="283"/>
        <w:rPr>
          <w:rFonts w:ascii="Arial" w:eastAsia="PMingLiU" w:hAnsi="Arial" w:cs="Arial"/>
          <w:bCs/>
          <w:color w:val="000000"/>
          <w:sz w:val="20"/>
          <w:szCs w:val="20"/>
          <w:lang w:eastAsia="en-US"/>
        </w:rPr>
      </w:pPr>
      <w:r>
        <w:rPr>
          <w:rFonts w:ascii="Arial" w:eastAsia="PMingLiU" w:hAnsi="Arial" w:cs="Arial"/>
          <w:bCs/>
          <w:color w:val="000000"/>
          <w:sz w:val="20"/>
          <w:szCs w:val="20"/>
          <w:lang w:eastAsia="en-US"/>
        </w:rPr>
        <w:t>Behavioral change</w:t>
      </w:r>
    </w:p>
    <w:p w14:paraId="3FE19952" w14:textId="77777777" w:rsidR="00F15230" w:rsidRDefault="00F15230" w:rsidP="00F15230">
      <w:pPr>
        <w:pStyle w:val="ListParagraph"/>
        <w:numPr>
          <w:ilvl w:val="0"/>
          <w:numId w:val="55"/>
        </w:numPr>
        <w:autoSpaceDE w:val="0"/>
        <w:autoSpaceDN w:val="0"/>
        <w:adjustRightInd w:val="0"/>
        <w:spacing w:before="120"/>
        <w:ind w:left="1134" w:hanging="283"/>
        <w:rPr>
          <w:rFonts w:ascii="Arial" w:eastAsia="PMingLiU" w:hAnsi="Arial" w:cs="Arial"/>
          <w:bCs/>
          <w:color w:val="000000"/>
          <w:sz w:val="20"/>
          <w:szCs w:val="20"/>
          <w:lang w:eastAsia="en-US"/>
        </w:rPr>
      </w:pPr>
      <w:r>
        <w:rPr>
          <w:rFonts w:ascii="Arial" w:eastAsia="PMingLiU" w:hAnsi="Arial" w:cs="Arial"/>
          <w:bCs/>
          <w:color w:val="000000"/>
          <w:sz w:val="20"/>
          <w:szCs w:val="20"/>
          <w:lang w:eastAsia="en-US"/>
        </w:rPr>
        <w:t>Waste recovery</w:t>
      </w:r>
    </w:p>
    <w:p w14:paraId="4CC3A5BF" w14:textId="77777777" w:rsidR="00F15230" w:rsidRDefault="00F15230" w:rsidP="00F15230">
      <w:pPr>
        <w:pStyle w:val="ListParagraph"/>
        <w:numPr>
          <w:ilvl w:val="0"/>
          <w:numId w:val="55"/>
        </w:numPr>
        <w:autoSpaceDE w:val="0"/>
        <w:autoSpaceDN w:val="0"/>
        <w:adjustRightInd w:val="0"/>
        <w:spacing w:before="120"/>
        <w:ind w:left="1134" w:hanging="283"/>
        <w:rPr>
          <w:rFonts w:ascii="Arial" w:eastAsia="PMingLiU" w:hAnsi="Arial" w:cs="Arial"/>
          <w:bCs/>
          <w:color w:val="000000"/>
          <w:sz w:val="20"/>
          <w:szCs w:val="20"/>
          <w:lang w:eastAsia="en-US"/>
        </w:rPr>
      </w:pPr>
      <w:r>
        <w:rPr>
          <w:rFonts w:ascii="Arial" w:eastAsia="PMingLiU" w:hAnsi="Arial" w:cs="Arial"/>
          <w:bCs/>
          <w:color w:val="000000"/>
          <w:sz w:val="20"/>
          <w:szCs w:val="20"/>
          <w:lang w:eastAsia="en-US"/>
        </w:rPr>
        <w:t>Green project finance</w:t>
      </w:r>
    </w:p>
    <w:p w14:paraId="08BA6AC1" w14:textId="77777777" w:rsidR="00F15230" w:rsidRDefault="00F15230" w:rsidP="00F15230">
      <w:pPr>
        <w:pStyle w:val="ListParagraph"/>
        <w:numPr>
          <w:ilvl w:val="0"/>
          <w:numId w:val="55"/>
        </w:numPr>
        <w:autoSpaceDE w:val="0"/>
        <w:autoSpaceDN w:val="0"/>
        <w:adjustRightInd w:val="0"/>
        <w:spacing w:before="120"/>
        <w:ind w:left="1134" w:hanging="283"/>
        <w:rPr>
          <w:rFonts w:ascii="Arial" w:eastAsia="PMingLiU" w:hAnsi="Arial" w:cs="Arial"/>
          <w:bCs/>
          <w:color w:val="000000"/>
          <w:sz w:val="20"/>
          <w:szCs w:val="20"/>
          <w:lang w:eastAsia="en-US"/>
        </w:rPr>
      </w:pPr>
      <w:r>
        <w:rPr>
          <w:rFonts w:ascii="Arial" w:eastAsia="PMingLiU" w:hAnsi="Arial" w:cs="Arial"/>
          <w:bCs/>
          <w:color w:val="000000"/>
          <w:sz w:val="20"/>
          <w:szCs w:val="20"/>
          <w:lang w:eastAsia="en-US"/>
        </w:rPr>
        <w:t>Other, please specify</w:t>
      </w:r>
    </w:p>
    <w:p w14:paraId="729E23D6" w14:textId="77777777" w:rsidR="00F15230" w:rsidRDefault="00F15230" w:rsidP="00F15230">
      <w:pPr>
        <w:rPr>
          <w:rFonts w:ascii="Arial" w:eastAsia="PMingLiU" w:hAnsi="Arial" w:cs="Arial"/>
          <w:bCs/>
          <w:color w:val="000000"/>
          <w:sz w:val="20"/>
          <w:szCs w:val="20"/>
          <w:lang w:eastAsia="en-US"/>
        </w:rPr>
      </w:pPr>
      <w:r>
        <w:rPr>
          <w:rFonts w:ascii="Arial" w:eastAsia="PMingLiU" w:hAnsi="Arial" w:cs="Arial"/>
          <w:bCs/>
          <w:color w:val="000000"/>
          <w:sz w:val="20"/>
          <w:szCs w:val="20"/>
          <w:lang w:eastAsia="en-US"/>
        </w:rPr>
        <w:br w:type="page"/>
      </w:r>
    </w:p>
    <w:p w14:paraId="37D1ABA6" w14:textId="77777777" w:rsidR="00F15230" w:rsidRDefault="00F15230" w:rsidP="00F15230">
      <w:pPr>
        <w:autoSpaceDE w:val="0"/>
        <w:autoSpaceDN w:val="0"/>
        <w:adjustRightInd w:val="0"/>
        <w:spacing w:before="120"/>
        <w:ind w:left="851" w:hanging="851"/>
        <w:rPr>
          <w:rFonts w:ascii="Arial" w:eastAsia="PMingLiU" w:hAnsi="Arial" w:cs="Arial"/>
          <w:b/>
          <w:bCs/>
          <w:color w:val="000000"/>
          <w:sz w:val="20"/>
          <w:szCs w:val="20"/>
          <w:lang w:eastAsia="en-US"/>
        </w:rPr>
      </w:pPr>
      <w:r>
        <w:rPr>
          <w:rFonts w:ascii="Arial" w:eastAsia="PMingLiU" w:hAnsi="Arial" w:cs="Arial"/>
          <w:b/>
          <w:bCs/>
          <w:color w:val="000000"/>
          <w:sz w:val="20"/>
          <w:szCs w:val="20"/>
          <w:lang w:eastAsia="en-US"/>
        </w:rPr>
        <w:t>SM4.1c: As part of Action Exchange, would you like facility level analysis?</w:t>
      </w:r>
    </w:p>
    <w:p w14:paraId="01B2D028" w14:textId="77777777" w:rsidR="00F15230" w:rsidRDefault="00F15230" w:rsidP="00F15230">
      <w:pPr>
        <w:autoSpaceDE w:val="0"/>
        <w:autoSpaceDN w:val="0"/>
        <w:adjustRightInd w:val="0"/>
        <w:ind w:left="851"/>
        <w:rPr>
          <w:rFonts w:ascii="Arial" w:eastAsia="PMingLiU" w:hAnsi="Arial" w:cs="Arial"/>
          <w:bCs/>
          <w:color w:val="000000"/>
          <w:sz w:val="20"/>
          <w:szCs w:val="20"/>
          <w:lang w:eastAsia="en-US"/>
        </w:rPr>
      </w:pPr>
    </w:p>
    <w:p w14:paraId="43E841A2" w14:textId="77777777" w:rsidR="00F15230" w:rsidRDefault="00F15230" w:rsidP="00F15230">
      <w:pPr>
        <w:autoSpaceDE w:val="0"/>
        <w:autoSpaceDN w:val="0"/>
        <w:adjustRightInd w:val="0"/>
        <w:ind w:left="851"/>
        <w:rPr>
          <w:rFonts w:ascii="Arial" w:eastAsia="PMingLiU" w:hAnsi="Arial" w:cs="Arial"/>
          <w:bCs/>
          <w:color w:val="000000"/>
          <w:sz w:val="20"/>
          <w:szCs w:val="20"/>
          <w:lang w:eastAsia="en-US"/>
        </w:rPr>
      </w:pPr>
      <w:r>
        <w:rPr>
          <w:rFonts w:ascii="Arial" w:eastAsia="PMingLiU" w:hAnsi="Arial" w:cs="Arial"/>
          <w:bCs/>
          <w:color w:val="000000"/>
          <w:sz w:val="20"/>
          <w:szCs w:val="20"/>
          <w:lang w:eastAsia="en-US"/>
        </w:rPr>
        <w:t>Please select from:</w:t>
      </w:r>
    </w:p>
    <w:p w14:paraId="402AB90C" w14:textId="77777777" w:rsidR="00F15230" w:rsidRDefault="00F15230" w:rsidP="00F15230">
      <w:pPr>
        <w:pStyle w:val="ListParagraph"/>
        <w:numPr>
          <w:ilvl w:val="0"/>
          <w:numId w:val="54"/>
        </w:numPr>
        <w:autoSpaceDE w:val="0"/>
        <w:autoSpaceDN w:val="0"/>
        <w:adjustRightInd w:val="0"/>
        <w:spacing w:before="120"/>
        <w:ind w:left="1134" w:hanging="283"/>
        <w:rPr>
          <w:rFonts w:ascii="Arial" w:eastAsia="PMingLiU" w:hAnsi="Arial" w:cs="Arial"/>
          <w:bCs/>
          <w:color w:val="000000"/>
          <w:sz w:val="20"/>
          <w:szCs w:val="20"/>
          <w:lang w:eastAsia="en-US"/>
        </w:rPr>
      </w:pPr>
      <w:r>
        <w:rPr>
          <w:rFonts w:ascii="Arial" w:eastAsia="PMingLiU" w:hAnsi="Arial" w:cs="Arial"/>
          <w:bCs/>
          <w:color w:val="000000"/>
          <w:sz w:val="20"/>
          <w:szCs w:val="20"/>
          <w:lang w:eastAsia="en-US"/>
        </w:rPr>
        <w:t>Yes</w:t>
      </w:r>
    </w:p>
    <w:p w14:paraId="4209DFFE" w14:textId="77777777" w:rsidR="00F15230" w:rsidRDefault="00F15230" w:rsidP="00F15230">
      <w:pPr>
        <w:pStyle w:val="ListParagraph"/>
        <w:numPr>
          <w:ilvl w:val="0"/>
          <w:numId w:val="54"/>
        </w:numPr>
        <w:autoSpaceDE w:val="0"/>
        <w:autoSpaceDN w:val="0"/>
        <w:adjustRightInd w:val="0"/>
        <w:spacing w:before="120"/>
        <w:ind w:left="1134" w:hanging="283"/>
        <w:rPr>
          <w:rFonts w:ascii="Arial" w:eastAsia="PMingLiU" w:hAnsi="Arial" w:cs="Arial"/>
          <w:bCs/>
          <w:color w:val="000000"/>
          <w:sz w:val="20"/>
          <w:szCs w:val="20"/>
          <w:lang w:eastAsia="en-US"/>
        </w:rPr>
      </w:pPr>
      <w:r>
        <w:rPr>
          <w:rFonts w:ascii="Arial" w:eastAsia="PMingLiU" w:hAnsi="Arial" w:cs="Arial"/>
          <w:bCs/>
          <w:color w:val="000000"/>
          <w:sz w:val="20"/>
          <w:szCs w:val="20"/>
          <w:lang w:eastAsia="en-US"/>
        </w:rPr>
        <w:t>No</w:t>
      </w:r>
    </w:p>
    <w:p w14:paraId="0FE2FCED" w14:textId="77777777" w:rsidR="00F15230" w:rsidRDefault="00F15230" w:rsidP="00F15230">
      <w:pPr>
        <w:pStyle w:val="ListParagraph"/>
        <w:autoSpaceDE w:val="0"/>
        <w:autoSpaceDN w:val="0"/>
        <w:adjustRightInd w:val="0"/>
        <w:spacing w:before="120"/>
        <w:ind w:left="1134"/>
        <w:rPr>
          <w:rFonts w:ascii="Arial" w:eastAsia="PMingLiU" w:hAnsi="Arial" w:cs="Arial"/>
          <w:bCs/>
          <w:color w:val="000000"/>
          <w:sz w:val="20"/>
          <w:szCs w:val="20"/>
          <w:lang w:eastAsia="en-US"/>
        </w:rPr>
      </w:pPr>
    </w:p>
    <w:p w14:paraId="120DC7EC" w14:textId="77777777" w:rsidR="00F15230" w:rsidRDefault="00F15230" w:rsidP="00F15230">
      <w:pPr>
        <w:autoSpaceDE w:val="0"/>
        <w:autoSpaceDN w:val="0"/>
        <w:adjustRightInd w:val="0"/>
        <w:spacing w:before="120"/>
        <w:ind w:left="851" w:hanging="851"/>
        <w:rPr>
          <w:rFonts w:ascii="Arial" w:eastAsia="PMingLiU" w:hAnsi="Arial" w:cs="Arial"/>
          <w:b/>
          <w:bCs/>
          <w:color w:val="000000"/>
          <w:sz w:val="20"/>
          <w:szCs w:val="20"/>
          <w:lang w:eastAsia="en-US"/>
        </w:rPr>
      </w:pPr>
      <w:r>
        <w:rPr>
          <w:rFonts w:ascii="Arial" w:eastAsia="PMingLiU" w:hAnsi="Arial" w:cs="Arial"/>
          <w:b/>
          <w:bCs/>
          <w:color w:val="000000"/>
          <w:sz w:val="20"/>
          <w:szCs w:val="20"/>
          <w:lang w:eastAsia="en-US"/>
        </w:rPr>
        <w:t xml:space="preserve">SM4.2: </w:t>
      </w:r>
      <w:r>
        <w:rPr>
          <w:rFonts w:ascii="Arial" w:eastAsia="PMingLiU" w:hAnsi="Arial" w:cs="Arial"/>
          <w:b/>
          <w:bCs/>
          <w:color w:val="000000"/>
          <w:sz w:val="20"/>
          <w:szCs w:val="20"/>
          <w:lang w:eastAsia="en-US"/>
        </w:rPr>
        <w:tab/>
        <w:t>Is your company a participating supplier in CDP’s 2016-2017 Action Exchange initiative?</w:t>
      </w:r>
    </w:p>
    <w:p w14:paraId="35BB6893" w14:textId="77777777" w:rsidR="00F15230" w:rsidRDefault="00F15230" w:rsidP="00F15230">
      <w:pPr>
        <w:autoSpaceDE w:val="0"/>
        <w:autoSpaceDN w:val="0"/>
        <w:adjustRightInd w:val="0"/>
        <w:ind w:left="851"/>
        <w:rPr>
          <w:rFonts w:ascii="Arial" w:eastAsia="PMingLiU" w:hAnsi="Arial" w:cs="Arial"/>
          <w:bCs/>
          <w:color w:val="000000"/>
          <w:sz w:val="20"/>
          <w:szCs w:val="20"/>
          <w:lang w:eastAsia="en-US"/>
        </w:rPr>
      </w:pPr>
    </w:p>
    <w:p w14:paraId="71A79FF3" w14:textId="77777777" w:rsidR="00F15230" w:rsidRDefault="00F15230" w:rsidP="00F15230">
      <w:pPr>
        <w:autoSpaceDE w:val="0"/>
        <w:autoSpaceDN w:val="0"/>
        <w:adjustRightInd w:val="0"/>
        <w:ind w:left="851"/>
        <w:rPr>
          <w:rFonts w:ascii="Arial" w:eastAsia="PMingLiU" w:hAnsi="Arial" w:cs="Arial"/>
          <w:bCs/>
          <w:color w:val="000000"/>
          <w:sz w:val="20"/>
          <w:szCs w:val="20"/>
          <w:lang w:eastAsia="en-US"/>
        </w:rPr>
      </w:pPr>
      <w:r>
        <w:rPr>
          <w:rFonts w:ascii="Arial" w:eastAsia="PMingLiU" w:hAnsi="Arial" w:cs="Arial"/>
          <w:bCs/>
          <w:color w:val="000000"/>
          <w:sz w:val="20"/>
          <w:szCs w:val="20"/>
          <w:lang w:eastAsia="en-US"/>
        </w:rPr>
        <w:t>Please select from:</w:t>
      </w:r>
    </w:p>
    <w:p w14:paraId="46B0113B" w14:textId="77777777" w:rsidR="00F15230" w:rsidRDefault="00F15230" w:rsidP="00F15230">
      <w:pPr>
        <w:pStyle w:val="ListParagraph"/>
        <w:numPr>
          <w:ilvl w:val="0"/>
          <w:numId w:val="54"/>
        </w:numPr>
        <w:autoSpaceDE w:val="0"/>
        <w:autoSpaceDN w:val="0"/>
        <w:adjustRightInd w:val="0"/>
        <w:spacing w:before="120"/>
        <w:ind w:left="1134" w:hanging="283"/>
        <w:rPr>
          <w:rFonts w:ascii="Arial" w:eastAsia="PMingLiU" w:hAnsi="Arial" w:cs="Arial"/>
          <w:bCs/>
          <w:color w:val="000000"/>
          <w:sz w:val="20"/>
          <w:szCs w:val="20"/>
          <w:lang w:eastAsia="en-US"/>
        </w:rPr>
      </w:pPr>
      <w:r>
        <w:rPr>
          <w:rFonts w:ascii="Arial" w:eastAsia="PMingLiU" w:hAnsi="Arial" w:cs="Arial"/>
          <w:bCs/>
          <w:color w:val="000000"/>
          <w:sz w:val="20"/>
          <w:szCs w:val="20"/>
          <w:lang w:eastAsia="en-US"/>
        </w:rPr>
        <w:t>Yes</w:t>
      </w:r>
    </w:p>
    <w:p w14:paraId="6B91EA42" w14:textId="77777777" w:rsidR="00F15230" w:rsidRDefault="00F15230" w:rsidP="00F15230">
      <w:pPr>
        <w:pStyle w:val="ListParagraph"/>
        <w:numPr>
          <w:ilvl w:val="0"/>
          <w:numId w:val="54"/>
        </w:numPr>
        <w:autoSpaceDE w:val="0"/>
        <w:autoSpaceDN w:val="0"/>
        <w:adjustRightInd w:val="0"/>
        <w:spacing w:before="120"/>
        <w:ind w:left="1134" w:hanging="283"/>
        <w:rPr>
          <w:rFonts w:ascii="Arial" w:eastAsia="PMingLiU" w:hAnsi="Arial" w:cs="Arial"/>
          <w:bCs/>
          <w:color w:val="000000"/>
          <w:sz w:val="20"/>
          <w:szCs w:val="20"/>
          <w:lang w:eastAsia="en-US"/>
        </w:rPr>
      </w:pPr>
      <w:r>
        <w:rPr>
          <w:rFonts w:ascii="Arial" w:eastAsia="PMingLiU" w:hAnsi="Arial" w:cs="Arial"/>
          <w:bCs/>
          <w:color w:val="000000"/>
          <w:sz w:val="20"/>
          <w:szCs w:val="20"/>
          <w:lang w:eastAsia="en-US"/>
        </w:rPr>
        <w:t>No</w:t>
      </w:r>
    </w:p>
    <w:p w14:paraId="4A6FAAD2" w14:textId="77777777" w:rsidR="00F15230" w:rsidRDefault="00F15230" w:rsidP="00F15230">
      <w:pPr>
        <w:autoSpaceDE w:val="0"/>
        <w:autoSpaceDN w:val="0"/>
        <w:adjustRightInd w:val="0"/>
        <w:spacing w:before="120"/>
        <w:rPr>
          <w:rFonts w:ascii="Arial" w:eastAsia="PMingLiU" w:hAnsi="Arial" w:cs="Arial"/>
          <w:bCs/>
          <w:i/>
          <w:color w:val="000000"/>
          <w:sz w:val="20"/>
          <w:szCs w:val="20"/>
          <w:lang w:eastAsia="en-US"/>
        </w:rPr>
      </w:pPr>
      <w:r>
        <w:rPr>
          <w:rFonts w:ascii="Arial" w:eastAsia="PMingLiU" w:hAnsi="Arial" w:cs="Arial"/>
          <w:bCs/>
          <w:i/>
          <w:color w:val="000000"/>
          <w:sz w:val="20"/>
          <w:szCs w:val="20"/>
          <w:lang w:eastAsia="en-US"/>
        </w:rPr>
        <w:t>If “No” is selected for question SM4.1, you have reached end of the supply chain module and no further questions will be presented.</w:t>
      </w:r>
    </w:p>
    <w:p w14:paraId="38F91A0C" w14:textId="77777777" w:rsidR="00F15230" w:rsidRDefault="00F15230" w:rsidP="00F15230">
      <w:pPr>
        <w:autoSpaceDE w:val="0"/>
        <w:autoSpaceDN w:val="0"/>
        <w:adjustRightInd w:val="0"/>
        <w:rPr>
          <w:rFonts w:ascii="Arial" w:eastAsia="PMingLiU" w:hAnsi="Arial" w:cs="Arial"/>
          <w:bCs/>
          <w:i/>
          <w:color w:val="000000"/>
          <w:sz w:val="20"/>
          <w:szCs w:val="20"/>
          <w:lang w:eastAsia="en-US"/>
        </w:rPr>
      </w:pPr>
    </w:p>
    <w:p w14:paraId="47691D71" w14:textId="77777777" w:rsidR="00F15230" w:rsidRDefault="00F15230" w:rsidP="00F15230">
      <w:pPr>
        <w:autoSpaceDE w:val="0"/>
        <w:autoSpaceDN w:val="0"/>
        <w:adjustRightInd w:val="0"/>
        <w:spacing w:before="120"/>
        <w:rPr>
          <w:rFonts w:ascii="Arial" w:eastAsia="PMingLiU" w:hAnsi="Arial" w:cs="Arial"/>
          <w:bCs/>
          <w:i/>
          <w:color w:val="000000"/>
          <w:sz w:val="20"/>
          <w:szCs w:val="20"/>
          <w:lang w:eastAsia="en-US"/>
        </w:rPr>
      </w:pPr>
      <w:r>
        <w:rPr>
          <w:rFonts w:ascii="Arial" w:eastAsia="PMingLiU" w:hAnsi="Arial" w:cs="Arial"/>
          <w:bCs/>
          <w:i/>
          <w:color w:val="000000"/>
          <w:sz w:val="20"/>
          <w:szCs w:val="20"/>
          <w:lang w:eastAsia="en-US"/>
        </w:rPr>
        <w:t>If “Yes” is selected in question SM4.2:</w:t>
      </w:r>
    </w:p>
    <w:p w14:paraId="269B6526" w14:textId="77777777" w:rsidR="00F15230" w:rsidRDefault="00F15230" w:rsidP="00F15230">
      <w:pPr>
        <w:autoSpaceDE w:val="0"/>
        <w:autoSpaceDN w:val="0"/>
        <w:adjustRightInd w:val="0"/>
        <w:rPr>
          <w:rFonts w:ascii="Arial" w:eastAsia="PMingLiU" w:hAnsi="Arial" w:cs="Arial"/>
          <w:bCs/>
          <w:i/>
          <w:color w:val="000000"/>
          <w:sz w:val="20"/>
          <w:szCs w:val="20"/>
          <w:lang w:eastAsia="en-US"/>
        </w:rPr>
      </w:pPr>
    </w:p>
    <w:p w14:paraId="32842844" w14:textId="77777777" w:rsidR="00F15230" w:rsidRDefault="00F15230" w:rsidP="00F15230">
      <w:pPr>
        <w:autoSpaceDE w:val="0"/>
        <w:autoSpaceDN w:val="0"/>
        <w:adjustRightInd w:val="0"/>
        <w:ind w:left="851" w:hanging="851"/>
        <w:rPr>
          <w:rFonts w:ascii="Arial" w:eastAsia="PMingLiU" w:hAnsi="Arial" w:cs="Arial"/>
          <w:b/>
          <w:bCs/>
          <w:color w:val="000000"/>
          <w:sz w:val="20"/>
          <w:szCs w:val="20"/>
          <w:lang w:eastAsia="en-US"/>
        </w:rPr>
      </w:pPr>
      <w:r>
        <w:rPr>
          <w:rFonts w:ascii="Arial" w:eastAsia="PMingLiU" w:hAnsi="Arial" w:cs="Arial"/>
          <w:b/>
          <w:bCs/>
          <w:color w:val="000000"/>
          <w:sz w:val="20"/>
          <w:szCs w:val="20"/>
          <w:lang w:eastAsia="en-US"/>
        </w:rPr>
        <w:t xml:space="preserve">SM4.2a: Describe how your company actively considered emissions reduction projects as a result of Action Exchange. If you do not have any emissions reduction activities resulting from Action Exchange at any stage of implementation, please explain why not in the second column. </w:t>
      </w:r>
    </w:p>
    <w:p w14:paraId="13097ACB" w14:textId="77777777" w:rsidR="00F15230" w:rsidRDefault="00F15230" w:rsidP="00F15230">
      <w:pPr>
        <w:autoSpaceDE w:val="0"/>
        <w:autoSpaceDN w:val="0"/>
        <w:adjustRightInd w:val="0"/>
        <w:spacing w:before="120"/>
        <w:ind w:left="851" w:hanging="851"/>
        <w:rPr>
          <w:rFonts w:ascii="Arial" w:eastAsia="PMingLiU" w:hAnsi="Arial" w:cs="Arial"/>
          <w:b/>
          <w:bCs/>
          <w:color w:val="000000"/>
          <w:sz w:val="20"/>
          <w:szCs w:val="20"/>
          <w:lang w:eastAsia="en-US"/>
        </w:rPr>
      </w:pPr>
    </w:p>
    <w:tbl>
      <w:tblPr>
        <w:tblStyle w:val="TableGrid"/>
        <w:tblW w:w="0" w:type="auto"/>
        <w:tblInd w:w="520" w:type="dxa"/>
        <w:tblLook w:val="04A0" w:firstRow="1" w:lastRow="0" w:firstColumn="1" w:lastColumn="0" w:noHBand="0" w:noVBand="1"/>
      </w:tblPr>
      <w:tblGrid>
        <w:gridCol w:w="4312"/>
        <w:gridCol w:w="4187"/>
      </w:tblGrid>
      <w:tr w:rsidR="00F15230" w14:paraId="66EB6009" w14:textId="77777777" w:rsidTr="00F15230">
        <w:trPr>
          <w:trHeight w:val="540"/>
        </w:trPr>
        <w:tc>
          <w:tcPr>
            <w:tcW w:w="43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hideMark/>
          </w:tcPr>
          <w:p w14:paraId="6DB87929" w14:textId="77777777" w:rsidR="00F15230" w:rsidRDefault="00F15230">
            <w:pPr>
              <w:autoSpaceDE w:val="0"/>
              <w:autoSpaceDN w:val="0"/>
              <w:adjustRightInd w:val="0"/>
              <w:spacing w:before="120"/>
              <w:rPr>
                <w:rFonts w:ascii="Arial" w:eastAsia="PMingLiU" w:hAnsi="Arial" w:cs="Arial"/>
                <w:bCs/>
                <w:color w:val="000000"/>
                <w:sz w:val="18"/>
                <w:szCs w:val="18"/>
                <w:lang w:val="en-GB" w:eastAsia="en-US"/>
              </w:rPr>
            </w:pPr>
            <w:r>
              <w:rPr>
                <w:rFonts w:ascii="Arial" w:eastAsia="PMingLiU" w:hAnsi="Arial" w:cs="Arial"/>
                <w:bCs/>
                <w:color w:val="000000"/>
                <w:sz w:val="18"/>
                <w:szCs w:val="18"/>
                <w:lang w:val="en-GB" w:eastAsia="en-US"/>
              </w:rPr>
              <w:t>Type of project</w:t>
            </w:r>
          </w:p>
        </w:tc>
        <w:tc>
          <w:tcPr>
            <w:tcW w:w="418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hideMark/>
          </w:tcPr>
          <w:p w14:paraId="590D1BAB" w14:textId="77777777" w:rsidR="00F15230" w:rsidRDefault="00F15230">
            <w:pPr>
              <w:autoSpaceDE w:val="0"/>
              <w:autoSpaceDN w:val="0"/>
              <w:adjustRightInd w:val="0"/>
              <w:spacing w:before="120"/>
              <w:rPr>
                <w:rFonts w:ascii="Arial" w:eastAsia="PMingLiU" w:hAnsi="Arial" w:cs="Arial"/>
                <w:bCs/>
                <w:color w:val="000000"/>
                <w:sz w:val="18"/>
                <w:szCs w:val="18"/>
                <w:lang w:val="en-GB" w:eastAsia="en-US"/>
              </w:rPr>
            </w:pPr>
            <w:r>
              <w:rPr>
                <w:rFonts w:ascii="Arial" w:eastAsia="PMingLiU" w:hAnsi="Arial" w:cs="Arial"/>
                <w:bCs/>
                <w:color w:val="000000"/>
                <w:sz w:val="18"/>
                <w:szCs w:val="18"/>
                <w:lang w:val="en-GB" w:eastAsia="en-US"/>
              </w:rPr>
              <w:t>Details of proposal</w:t>
            </w:r>
          </w:p>
        </w:tc>
      </w:tr>
      <w:tr w:rsidR="00F15230" w14:paraId="639286DB" w14:textId="77777777" w:rsidTr="00F15230">
        <w:trPr>
          <w:trHeight w:val="3667"/>
        </w:trPr>
        <w:tc>
          <w:tcPr>
            <w:tcW w:w="4312" w:type="dxa"/>
            <w:tcBorders>
              <w:top w:val="single" w:sz="4" w:space="0" w:color="000000"/>
              <w:left w:val="single" w:sz="4" w:space="0" w:color="000000"/>
              <w:bottom w:val="single" w:sz="4" w:space="0" w:color="000000"/>
              <w:right w:val="single" w:sz="4" w:space="0" w:color="000000"/>
            </w:tcBorders>
            <w:hideMark/>
          </w:tcPr>
          <w:p w14:paraId="6ED02F34" w14:textId="77777777" w:rsidR="00F15230" w:rsidRDefault="00F15230">
            <w:pPr>
              <w:autoSpaceDE w:val="0"/>
              <w:autoSpaceDN w:val="0"/>
              <w:adjustRightInd w:val="0"/>
              <w:spacing w:before="120"/>
              <w:rPr>
                <w:rFonts w:ascii="Arial" w:eastAsia="PMingLiU" w:hAnsi="Arial" w:cs="Arial"/>
                <w:bCs/>
                <w:color w:val="000000"/>
                <w:sz w:val="18"/>
                <w:szCs w:val="18"/>
                <w:lang w:val="en-GB" w:eastAsia="en-US"/>
              </w:rPr>
            </w:pPr>
            <w:r>
              <w:rPr>
                <w:rFonts w:ascii="Arial" w:eastAsia="PMingLiU" w:hAnsi="Arial" w:cs="Arial"/>
                <w:bCs/>
                <w:color w:val="000000"/>
                <w:sz w:val="18"/>
                <w:szCs w:val="18"/>
                <w:lang w:val="en-GB" w:eastAsia="en-US"/>
              </w:rPr>
              <w:t>Select from:</w:t>
            </w:r>
          </w:p>
          <w:p w14:paraId="43AFDA59" w14:textId="77777777" w:rsidR="00F15230" w:rsidRDefault="00F15230" w:rsidP="00F15230">
            <w:pPr>
              <w:pStyle w:val="ListParagraph"/>
              <w:numPr>
                <w:ilvl w:val="0"/>
                <w:numId w:val="56"/>
              </w:numPr>
              <w:autoSpaceDE w:val="0"/>
              <w:autoSpaceDN w:val="0"/>
              <w:adjustRightInd w:val="0"/>
              <w:spacing w:before="120"/>
              <w:ind w:left="283" w:hanging="283"/>
              <w:rPr>
                <w:rFonts w:ascii="Arial" w:eastAsia="PMingLiU" w:hAnsi="Arial" w:cs="Arial"/>
                <w:bCs/>
                <w:color w:val="000000"/>
                <w:sz w:val="18"/>
                <w:szCs w:val="18"/>
                <w:lang w:val="en-GB" w:eastAsia="en-US"/>
              </w:rPr>
            </w:pPr>
            <w:r>
              <w:rPr>
                <w:rFonts w:ascii="Arial" w:eastAsia="PMingLiU" w:hAnsi="Arial" w:cs="Arial"/>
                <w:bCs/>
                <w:color w:val="000000"/>
                <w:sz w:val="18"/>
                <w:szCs w:val="18"/>
                <w:lang w:val="en-GB" w:eastAsia="en-US"/>
              </w:rPr>
              <w:t>Energy efficiency: building fabric</w:t>
            </w:r>
          </w:p>
          <w:p w14:paraId="4C5856EE" w14:textId="77777777" w:rsidR="00F15230" w:rsidRDefault="00F15230" w:rsidP="00F15230">
            <w:pPr>
              <w:pStyle w:val="ListParagraph"/>
              <w:numPr>
                <w:ilvl w:val="0"/>
                <w:numId w:val="56"/>
              </w:numPr>
              <w:autoSpaceDE w:val="0"/>
              <w:autoSpaceDN w:val="0"/>
              <w:adjustRightInd w:val="0"/>
              <w:spacing w:before="120"/>
              <w:ind w:left="283" w:hanging="283"/>
              <w:rPr>
                <w:rFonts w:ascii="Arial" w:eastAsia="PMingLiU" w:hAnsi="Arial" w:cs="Arial"/>
                <w:bCs/>
                <w:color w:val="000000"/>
                <w:sz w:val="18"/>
                <w:szCs w:val="18"/>
                <w:lang w:val="en-GB" w:eastAsia="en-US"/>
              </w:rPr>
            </w:pPr>
            <w:r>
              <w:rPr>
                <w:rFonts w:ascii="Arial" w:eastAsia="PMingLiU" w:hAnsi="Arial" w:cs="Arial"/>
                <w:bCs/>
                <w:color w:val="000000"/>
                <w:sz w:val="18"/>
                <w:szCs w:val="18"/>
                <w:lang w:val="en-GB" w:eastAsia="en-US"/>
              </w:rPr>
              <w:t>Energy efficiency: building services</w:t>
            </w:r>
          </w:p>
          <w:p w14:paraId="740BD70D" w14:textId="77777777" w:rsidR="00F15230" w:rsidRDefault="00F15230" w:rsidP="00F15230">
            <w:pPr>
              <w:pStyle w:val="ListParagraph"/>
              <w:numPr>
                <w:ilvl w:val="0"/>
                <w:numId w:val="56"/>
              </w:numPr>
              <w:autoSpaceDE w:val="0"/>
              <w:autoSpaceDN w:val="0"/>
              <w:adjustRightInd w:val="0"/>
              <w:spacing w:before="120"/>
              <w:ind w:left="283" w:hanging="283"/>
              <w:rPr>
                <w:rFonts w:ascii="Arial" w:eastAsia="PMingLiU" w:hAnsi="Arial" w:cs="Arial"/>
                <w:bCs/>
                <w:color w:val="000000"/>
                <w:sz w:val="18"/>
                <w:szCs w:val="18"/>
                <w:lang w:val="en-GB" w:eastAsia="en-US"/>
              </w:rPr>
            </w:pPr>
            <w:r>
              <w:rPr>
                <w:rFonts w:ascii="Arial" w:eastAsia="PMingLiU" w:hAnsi="Arial" w:cs="Arial"/>
                <w:bCs/>
                <w:color w:val="000000"/>
                <w:sz w:val="18"/>
                <w:szCs w:val="18"/>
                <w:lang w:val="en-GB" w:eastAsia="en-US"/>
              </w:rPr>
              <w:t>Energy efficiency: processes</w:t>
            </w:r>
          </w:p>
          <w:p w14:paraId="054611D3" w14:textId="77777777" w:rsidR="00F15230" w:rsidRDefault="00F15230" w:rsidP="00F15230">
            <w:pPr>
              <w:pStyle w:val="ListParagraph"/>
              <w:numPr>
                <w:ilvl w:val="0"/>
                <w:numId w:val="56"/>
              </w:numPr>
              <w:autoSpaceDE w:val="0"/>
              <w:autoSpaceDN w:val="0"/>
              <w:adjustRightInd w:val="0"/>
              <w:spacing w:before="120"/>
              <w:ind w:left="283" w:hanging="283"/>
              <w:rPr>
                <w:rFonts w:ascii="Arial" w:eastAsia="PMingLiU" w:hAnsi="Arial" w:cs="Arial"/>
                <w:bCs/>
                <w:color w:val="000000"/>
                <w:sz w:val="18"/>
                <w:szCs w:val="18"/>
                <w:lang w:val="en-GB" w:eastAsia="en-US"/>
              </w:rPr>
            </w:pPr>
            <w:r>
              <w:rPr>
                <w:rFonts w:ascii="Arial" w:eastAsia="PMingLiU" w:hAnsi="Arial" w:cs="Arial"/>
                <w:bCs/>
                <w:color w:val="000000"/>
                <w:sz w:val="18"/>
                <w:szCs w:val="18"/>
                <w:lang w:val="en-GB" w:eastAsia="en-US"/>
              </w:rPr>
              <w:t>Fugitive emissions reductions</w:t>
            </w:r>
          </w:p>
          <w:p w14:paraId="6C26881E" w14:textId="77777777" w:rsidR="00F15230" w:rsidRDefault="00F15230" w:rsidP="00F15230">
            <w:pPr>
              <w:pStyle w:val="ListParagraph"/>
              <w:numPr>
                <w:ilvl w:val="0"/>
                <w:numId w:val="56"/>
              </w:numPr>
              <w:autoSpaceDE w:val="0"/>
              <w:autoSpaceDN w:val="0"/>
              <w:adjustRightInd w:val="0"/>
              <w:spacing w:before="120"/>
              <w:ind w:left="283" w:hanging="283"/>
              <w:rPr>
                <w:rFonts w:ascii="Arial" w:eastAsia="PMingLiU" w:hAnsi="Arial" w:cs="Arial"/>
                <w:bCs/>
                <w:color w:val="000000"/>
                <w:sz w:val="18"/>
                <w:szCs w:val="18"/>
                <w:lang w:val="en-GB" w:eastAsia="en-US"/>
              </w:rPr>
            </w:pPr>
            <w:r>
              <w:rPr>
                <w:rFonts w:ascii="Arial" w:eastAsia="PMingLiU" w:hAnsi="Arial" w:cs="Arial"/>
                <w:bCs/>
                <w:color w:val="000000"/>
                <w:sz w:val="18"/>
                <w:szCs w:val="18"/>
                <w:lang w:val="en-GB" w:eastAsia="en-US"/>
              </w:rPr>
              <w:t>Low carbon energy purchase</w:t>
            </w:r>
          </w:p>
          <w:p w14:paraId="1D40D725" w14:textId="77777777" w:rsidR="00F15230" w:rsidRDefault="00F15230" w:rsidP="00F15230">
            <w:pPr>
              <w:pStyle w:val="ListParagraph"/>
              <w:numPr>
                <w:ilvl w:val="0"/>
                <w:numId w:val="56"/>
              </w:numPr>
              <w:autoSpaceDE w:val="0"/>
              <w:autoSpaceDN w:val="0"/>
              <w:adjustRightInd w:val="0"/>
              <w:spacing w:before="120"/>
              <w:ind w:left="283" w:hanging="283"/>
              <w:rPr>
                <w:rFonts w:ascii="Arial" w:eastAsia="PMingLiU" w:hAnsi="Arial" w:cs="Arial"/>
                <w:bCs/>
                <w:color w:val="000000"/>
                <w:sz w:val="18"/>
                <w:szCs w:val="18"/>
                <w:lang w:val="en-GB" w:eastAsia="en-US"/>
              </w:rPr>
            </w:pPr>
            <w:r>
              <w:rPr>
                <w:rFonts w:ascii="Arial" w:eastAsia="PMingLiU" w:hAnsi="Arial" w:cs="Arial"/>
                <w:bCs/>
                <w:color w:val="000000"/>
                <w:sz w:val="18"/>
                <w:szCs w:val="18"/>
                <w:lang w:val="en-GB" w:eastAsia="en-US"/>
              </w:rPr>
              <w:t>Low carbon energy installation</w:t>
            </w:r>
          </w:p>
          <w:p w14:paraId="5B8A5DD0" w14:textId="77777777" w:rsidR="00F15230" w:rsidRDefault="00F15230" w:rsidP="00F15230">
            <w:pPr>
              <w:pStyle w:val="ListParagraph"/>
              <w:numPr>
                <w:ilvl w:val="0"/>
                <w:numId w:val="56"/>
              </w:numPr>
              <w:autoSpaceDE w:val="0"/>
              <w:autoSpaceDN w:val="0"/>
              <w:adjustRightInd w:val="0"/>
              <w:spacing w:before="120"/>
              <w:ind w:left="283" w:hanging="283"/>
              <w:rPr>
                <w:rFonts w:ascii="Arial" w:eastAsia="PMingLiU" w:hAnsi="Arial" w:cs="Arial"/>
                <w:bCs/>
                <w:color w:val="000000"/>
                <w:sz w:val="18"/>
                <w:szCs w:val="18"/>
                <w:lang w:val="en-GB" w:eastAsia="en-US"/>
              </w:rPr>
            </w:pPr>
            <w:r>
              <w:rPr>
                <w:rFonts w:ascii="Arial" w:eastAsia="PMingLiU" w:hAnsi="Arial" w:cs="Arial"/>
                <w:bCs/>
                <w:color w:val="000000"/>
                <w:sz w:val="18"/>
                <w:szCs w:val="18"/>
                <w:lang w:val="en-GB" w:eastAsia="en-US"/>
              </w:rPr>
              <w:t>Process emissions reductions</w:t>
            </w:r>
          </w:p>
          <w:p w14:paraId="663DD751" w14:textId="77777777" w:rsidR="00F15230" w:rsidRDefault="00F15230" w:rsidP="00F15230">
            <w:pPr>
              <w:pStyle w:val="ListParagraph"/>
              <w:numPr>
                <w:ilvl w:val="0"/>
                <w:numId w:val="56"/>
              </w:numPr>
              <w:autoSpaceDE w:val="0"/>
              <w:autoSpaceDN w:val="0"/>
              <w:adjustRightInd w:val="0"/>
              <w:spacing w:before="120"/>
              <w:ind w:left="283" w:hanging="283"/>
              <w:rPr>
                <w:rFonts w:ascii="Arial" w:eastAsia="PMingLiU" w:hAnsi="Arial" w:cs="Arial"/>
                <w:bCs/>
                <w:color w:val="000000"/>
                <w:sz w:val="18"/>
                <w:szCs w:val="18"/>
                <w:lang w:val="en-GB" w:eastAsia="en-US"/>
              </w:rPr>
            </w:pPr>
            <w:r>
              <w:rPr>
                <w:rFonts w:ascii="Arial" w:eastAsia="PMingLiU" w:hAnsi="Arial" w:cs="Arial"/>
                <w:bCs/>
                <w:color w:val="000000"/>
                <w:sz w:val="18"/>
                <w:szCs w:val="18"/>
                <w:lang w:val="en-GB" w:eastAsia="en-US"/>
              </w:rPr>
              <w:t>Transportation: fleet</w:t>
            </w:r>
          </w:p>
          <w:p w14:paraId="6D7A27B3" w14:textId="77777777" w:rsidR="00F15230" w:rsidRDefault="00F15230" w:rsidP="00F15230">
            <w:pPr>
              <w:pStyle w:val="ListParagraph"/>
              <w:numPr>
                <w:ilvl w:val="0"/>
                <w:numId w:val="56"/>
              </w:numPr>
              <w:autoSpaceDE w:val="0"/>
              <w:autoSpaceDN w:val="0"/>
              <w:adjustRightInd w:val="0"/>
              <w:spacing w:before="120"/>
              <w:ind w:left="283" w:hanging="283"/>
              <w:rPr>
                <w:rFonts w:ascii="Arial" w:eastAsia="PMingLiU" w:hAnsi="Arial" w:cs="Arial"/>
                <w:bCs/>
                <w:color w:val="000000"/>
                <w:sz w:val="18"/>
                <w:szCs w:val="18"/>
                <w:lang w:val="en-GB" w:eastAsia="en-US"/>
              </w:rPr>
            </w:pPr>
            <w:r>
              <w:rPr>
                <w:rFonts w:ascii="Arial" w:eastAsia="PMingLiU" w:hAnsi="Arial" w:cs="Arial"/>
                <w:bCs/>
                <w:color w:val="000000"/>
                <w:sz w:val="18"/>
                <w:szCs w:val="18"/>
                <w:lang w:val="en-GB" w:eastAsia="en-US"/>
              </w:rPr>
              <w:t>Transportation: use</w:t>
            </w:r>
          </w:p>
          <w:p w14:paraId="0251DFBD" w14:textId="77777777" w:rsidR="00F15230" w:rsidRDefault="00F15230" w:rsidP="00F15230">
            <w:pPr>
              <w:pStyle w:val="ListParagraph"/>
              <w:numPr>
                <w:ilvl w:val="0"/>
                <w:numId w:val="56"/>
              </w:numPr>
              <w:autoSpaceDE w:val="0"/>
              <w:autoSpaceDN w:val="0"/>
              <w:adjustRightInd w:val="0"/>
              <w:spacing w:before="120"/>
              <w:ind w:left="283" w:hanging="283"/>
              <w:rPr>
                <w:rFonts w:ascii="Arial" w:eastAsia="PMingLiU" w:hAnsi="Arial" w:cs="Arial"/>
                <w:bCs/>
                <w:color w:val="000000"/>
                <w:sz w:val="18"/>
                <w:szCs w:val="18"/>
                <w:lang w:val="en-GB" w:eastAsia="en-US"/>
              </w:rPr>
            </w:pPr>
            <w:r>
              <w:rPr>
                <w:rFonts w:ascii="Arial" w:eastAsia="PMingLiU" w:hAnsi="Arial" w:cs="Arial"/>
                <w:bCs/>
                <w:color w:val="000000"/>
                <w:sz w:val="18"/>
                <w:szCs w:val="18"/>
                <w:lang w:val="en-GB" w:eastAsia="en-US"/>
              </w:rPr>
              <w:t>Product design</w:t>
            </w:r>
          </w:p>
          <w:p w14:paraId="1A0103BE" w14:textId="77777777" w:rsidR="00F15230" w:rsidRDefault="00F15230" w:rsidP="00F15230">
            <w:pPr>
              <w:pStyle w:val="ListParagraph"/>
              <w:numPr>
                <w:ilvl w:val="0"/>
                <w:numId w:val="56"/>
              </w:numPr>
              <w:autoSpaceDE w:val="0"/>
              <w:autoSpaceDN w:val="0"/>
              <w:adjustRightInd w:val="0"/>
              <w:spacing w:before="120"/>
              <w:ind w:left="283" w:hanging="283"/>
              <w:rPr>
                <w:rFonts w:ascii="Arial" w:eastAsia="PMingLiU" w:hAnsi="Arial" w:cs="Arial"/>
                <w:bCs/>
                <w:color w:val="000000"/>
                <w:sz w:val="18"/>
                <w:szCs w:val="18"/>
                <w:lang w:val="en-GB" w:eastAsia="en-US"/>
              </w:rPr>
            </w:pPr>
            <w:r>
              <w:rPr>
                <w:rFonts w:ascii="Arial" w:eastAsia="PMingLiU" w:hAnsi="Arial" w:cs="Arial"/>
                <w:bCs/>
                <w:color w:val="000000"/>
                <w:sz w:val="18"/>
                <w:szCs w:val="18"/>
                <w:lang w:val="en-GB" w:eastAsia="en-US"/>
              </w:rPr>
              <w:t>Behavioral change</w:t>
            </w:r>
          </w:p>
          <w:p w14:paraId="33F95EB4" w14:textId="77777777" w:rsidR="00F15230" w:rsidRDefault="00F15230" w:rsidP="00F15230">
            <w:pPr>
              <w:pStyle w:val="ListParagraph"/>
              <w:numPr>
                <w:ilvl w:val="0"/>
                <w:numId w:val="56"/>
              </w:numPr>
              <w:autoSpaceDE w:val="0"/>
              <w:autoSpaceDN w:val="0"/>
              <w:adjustRightInd w:val="0"/>
              <w:spacing w:before="120"/>
              <w:ind w:left="283" w:hanging="283"/>
              <w:rPr>
                <w:rFonts w:ascii="Arial" w:eastAsia="PMingLiU" w:hAnsi="Arial" w:cs="Arial"/>
                <w:bCs/>
                <w:color w:val="000000"/>
                <w:sz w:val="18"/>
                <w:szCs w:val="18"/>
                <w:lang w:val="en-GB" w:eastAsia="en-US"/>
              </w:rPr>
            </w:pPr>
            <w:r>
              <w:rPr>
                <w:rFonts w:ascii="Arial" w:eastAsia="PMingLiU" w:hAnsi="Arial" w:cs="Arial"/>
                <w:bCs/>
                <w:color w:val="000000"/>
                <w:sz w:val="18"/>
                <w:szCs w:val="18"/>
                <w:lang w:val="en-GB" w:eastAsia="en-US"/>
              </w:rPr>
              <w:t>Waste recovery</w:t>
            </w:r>
          </w:p>
          <w:p w14:paraId="00B2DF3C" w14:textId="77777777" w:rsidR="00F15230" w:rsidRDefault="00F15230" w:rsidP="00F15230">
            <w:pPr>
              <w:pStyle w:val="ListParagraph"/>
              <w:numPr>
                <w:ilvl w:val="0"/>
                <w:numId w:val="56"/>
              </w:numPr>
              <w:autoSpaceDE w:val="0"/>
              <w:autoSpaceDN w:val="0"/>
              <w:adjustRightInd w:val="0"/>
              <w:spacing w:before="120"/>
              <w:ind w:left="283" w:hanging="283"/>
              <w:rPr>
                <w:rFonts w:ascii="Arial" w:eastAsia="PMingLiU" w:hAnsi="Arial" w:cs="Arial"/>
                <w:bCs/>
                <w:color w:val="000000"/>
                <w:sz w:val="18"/>
                <w:szCs w:val="18"/>
                <w:lang w:val="en-GB" w:eastAsia="en-US"/>
              </w:rPr>
            </w:pPr>
            <w:r>
              <w:rPr>
                <w:rFonts w:ascii="Arial" w:eastAsia="PMingLiU" w:hAnsi="Arial" w:cs="Arial"/>
                <w:bCs/>
                <w:color w:val="000000"/>
                <w:sz w:val="18"/>
                <w:szCs w:val="18"/>
                <w:lang w:val="en-GB" w:eastAsia="en-US"/>
              </w:rPr>
              <w:t>Green project finance</w:t>
            </w:r>
          </w:p>
          <w:p w14:paraId="692AAAFB" w14:textId="77777777" w:rsidR="00F15230" w:rsidRDefault="00F15230" w:rsidP="00F15230">
            <w:pPr>
              <w:pStyle w:val="ListParagraph"/>
              <w:numPr>
                <w:ilvl w:val="0"/>
                <w:numId w:val="56"/>
              </w:numPr>
              <w:autoSpaceDE w:val="0"/>
              <w:autoSpaceDN w:val="0"/>
              <w:adjustRightInd w:val="0"/>
              <w:spacing w:before="120"/>
              <w:ind w:left="283" w:hanging="283"/>
              <w:rPr>
                <w:rFonts w:ascii="Arial" w:eastAsia="PMingLiU" w:hAnsi="Arial" w:cs="Arial"/>
                <w:bCs/>
                <w:color w:val="000000"/>
                <w:sz w:val="18"/>
                <w:szCs w:val="18"/>
                <w:lang w:val="en-GB" w:eastAsia="en-US"/>
              </w:rPr>
            </w:pPr>
            <w:r>
              <w:rPr>
                <w:rFonts w:ascii="Arial" w:eastAsia="PMingLiU" w:hAnsi="Arial" w:cs="Arial"/>
                <w:bCs/>
                <w:color w:val="000000"/>
                <w:sz w:val="18"/>
                <w:szCs w:val="18"/>
                <w:lang w:val="en-GB" w:eastAsia="en-US"/>
              </w:rPr>
              <w:t>Other, please specify</w:t>
            </w:r>
          </w:p>
        </w:tc>
        <w:tc>
          <w:tcPr>
            <w:tcW w:w="4187" w:type="dxa"/>
            <w:tcBorders>
              <w:top w:val="single" w:sz="4" w:space="0" w:color="000000"/>
              <w:left w:val="single" w:sz="4" w:space="0" w:color="000000"/>
              <w:bottom w:val="single" w:sz="4" w:space="0" w:color="000000"/>
              <w:right w:val="single" w:sz="4" w:space="0" w:color="000000"/>
            </w:tcBorders>
            <w:hideMark/>
          </w:tcPr>
          <w:p w14:paraId="24EE4324" w14:textId="77777777" w:rsidR="00F15230" w:rsidRDefault="00F15230">
            <w:pPr>
              <w:autoSpaceDE w:val="0"/>
              <w:autoSpaceDN w:val="0"/>
              <w:adjustRightInd w:val="0"/>
              <w:spacing w:before="120"/>
              <w:rPr>
                <w:rFonts w:ascii="Arial" w:eastAsia="PMingLiU" w:hAnsi="Arial" w:cs="Arial"/>
                <w:bCs/>
                <w:color w:val="000000"/>
                <w:sz w:val="18"/>
                <w:szCs w:val="18"/>
                <w:lang w:val="en-GB" w:eastAsia="en-US"/>
              </w:rPr>
            </w:pPr>
            <w:r>
              <w:rPr>
                <w:rFonts w:ascii="Arial" w:eastAsia="PMingLiU" w:hAnsi="Arial" w:cs="Arial"/>
                <w:bCs/>
                <w:color w:val="000000"/>
                <w:sz w:val="18"/>
                <w:szCs w:val="18"/>
                <w:lang w:val="en-GB" w:eastAsia="en-US"/>
              </w:rPr>
              <w:t>Text field</w:t>
            </w:r>
          </w:p>
        </w:tc>
      </w:tr>
    </w:tbl>
    <w:p w14:paraId="074C640B" w14:textId="77777777" w:rsidR="00F15230" w:rsidRDefault="00F15230" w:rsidP="00F15230">
      <w:pPr>
        <w:autoSpaceDE w:val="0"/>
        <w:autoSpaceDN w:val="0"/>
        <w:adjustRightInd w:val="0"/>
        <w:spacing w:before="120"/>
        <w:ind w:left="851" w:hanging="851"/>
        <w:rPr>
          <w:rFonts w:ascii="Arial" w:eastAsia="PMingLiU" w:hAnsi="Arial" w:cs="Arial"/>
          <w:b/>
          <w:bCs/>
          <w:color w:val="000000"/>
          <w:sz w:val="20"/>
          <w:szCs w:val="20"/>
          <w:lang w:eastAsia="en-US"/>
        </w:rPr>
      </w:pPr>
    </w:p>
    <w:p w14:paraId="533774CF" w14:textId="77777777" w:rsidR="005C5774" w:rsidRPr="005C5774" w:rsidRDefault="005C5774" w:rsidP="00F15230">
      <w:pPr>
        <w:autoSpaceDE w:val="0"/>
        <w:autoSpaceDN w:val="0"/>
        <w:adjustRightInd w:val="0"/>
        <w:spacing w:before="120"/>
        <w:ind w:left="851"/>
        <w:rPr>
          <w:rFonts w:ascii="Arial" w:eastAsia="PMingLiU" w:hAnsi="Arial" w:cs="Arial"/>
          <w:b/>
          <w:bCs/>
          <w:color w:val="000000"/>
          <w:sz w:val="20"/>
          <w:szCs w:val="20"/>
          <w:lang w:eastAsia="en-US"/>
        </w:rPr>
      </w:pPr>
    </w:p>
    <w:sectPr w:rsidR="005C5774" w:rsidRPr="005C5774" w:rsidSect="00311FEE">
      <w:pgSz w:w="12240" w:h="15840"/>
      <w:pgMar w:top="1985" w:right="1440" w:bottom="1440" w:left="1440"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3774D2" w14:textId="77777777" w:rsidR="002507C9" w:rsidRDefault="002507C9" w:rsidP="00BA5AD6">
      <w:r>
        <w:separator/>
      </w:r>
    </w:p>
  </w:endnote>
  <w:endnote w:type="continuationSeparator" w:id="0">
    <w:p w14:paraId="533774D3" w14:textId="77777777" w:rsidR="002507C9" w:rsidRDefault="002507C9" w:rsidP="00BA5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Helvetica 65 Medium">
    <w:altName w:val="Courier New"/>
    <w:panose1 w:val="00000000000000000000"/>
    <w:charset w:val="00"/>
    <w:family w:val="swiss"/>
    <w:notTrueType/>
    <w:pitch w:val="variable"/>
    <w:sig w:usb0="00000003" w:usb1="00000000" w:usb2="00000000" w:usb3="00000000" w:csb0="00000001" w:csb1="00000000"/>
  </w:font>
  <w:font w:name="Helvetica 45 Light">
    <w:altName w:val="Courier New"/>
    <w:panose1 w:val="00000000000000000000"/>
    <w:charset w:val="00"/>
    <w:family w:val="swiss"/>
    <w:notTrueType/>
    <w:pitch w:val="variable"/>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ICKOJ E+ Helvetica Neue">
    <w:altName w:val="Helvetica Neue"/>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PMingLiU">
    <w:altName w:val="新細明體"/>
    <w:panose1 w:val="02010601000101010101"/>
    <w:charset w:val="88"/>
    <w:family w:val="auto"/>
    <w:notTrueType/>
    <w:pitch w:val="variable"/>
    <w:sig w:usb0="00000000" w:usb1="08080000" w:usb2="00000010" w:usb3="00000000" w:csb0="00100000" w:csb1="00000000"/>
  </w:font>
  <w:font w:name="Arial,SimSu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774D7" w14:textId="50F7F71D" w:rsidR="002507C9" w:rsidRPr="00BA5AD6" w:rsidRDefault="002507C9" w:rsidP="00311FEE">
    <w:pPr>
      <w:pStyle w:val="Footer"/>
      <w:jc w:val="right"/>
      <w:rPr>
        <w:sz w:val="16"/>
        <w:szCs w:val="16"/>
      </w:rPr>
    </w:pPr>
    <w:r w:rsidRPr="00C34E4B">
      <w:rPr>
        <w:rFonts w:ascii="Helvetica" w:hAnsi="Helvetica"/>
        <w:sz w:val="18"/>
        <w:szCs w:val="18"/>
      </w:rPr>
      <w:tab/>
    </w:r>
    <w:sdt>
      <w:sdtPr>
        <w:rPr>
          <w:rFonts w:ascii="Helvetica" w:hAnsi="Helvetica"/>
          <w:color w:val="7F7F7F" w:themeColor="text1" w:themeTint="80"/>
          <w:sz w:val="18"/>
          <w:szCs w:val="18"/>
        </w:rPr>
        <w:id w:val="-800449963"/>
        <w:docPartObj>
          <w:docPartGallery w:val="Page Numbers (Bottom of Page)"/>
          <w:docPartUnique/>
        </w:docPartObj>
      </w:sdtPr>
      <w:sdtContent>
        <w:r w:rsidR="00311FEE">
          <w:rPr>
            <w:rFonts w:ascii="Helvetica" w:hAnsi="Helvetica"/>
            <w:noProof/>
            <w:color w:val="7F7F7F" w:themeColor="text1" w:themeTint="80"/>
            <w:sz w:val="18"/>
            <w:szCs w:val="18"/>
            <w:lang w:eastAsia="en-US"/>
          </w:rPr>
          <mc:AlternateContent>
            <mc:Choice Requires="wpg">
              <w:drawing>
                <wp:anchor distT="0" distB="0" distL="114300" distR="114300" simplePos="0" relativeHeight="251658752" behindDoc="0" locked="0" layoutInCell="1" allowOverlap="1" wp14:anchorId="533774DA" wp14:editId="33F4CA0C">
                  <wp:simplePos x="0" y="0"/>
                  <wp:positionH relativeFrom="page">
                    <wp:align>center</wp:align>
                  </wp:positionH>
                  <wp:positionV relativeFrom="bottomMargin">
                    <wp:align>center</wp:align>
                  </wp:positionV>
                  <wp:extent cx="7752080" cy="190500"/>
                  <wp:effectExtent l="9525" t="9525" r="10795" b="0"/>
                  <wp:wrapNone/>
                  <wp:docPr id="14"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2080" cy="190500"/>
                            <a:chOff x="-8" y="14978"/>
                            <a:chExt cx="12255" cy="300"/>
                          </a:xfrm>
                        </wpg:grpSpPr>
                        <wps:wsp>
                          <wps:cNvPr id="15" name="Text Box 2"/>
                          <wps:cNvSpPr txBox="1">
                            <a:spLocks noChangeArrowheads="1"/>
                          </wps:cNvSpPr>
                          <wps:spPr bwMode="auto">
                            <a:xfrm>
                              <a:off x="782" y="1499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3774DC" w14:textId="4F5D9435" w:rsidR="002507C9" w:rsidRPr="00311FEE" w:rsidRDefault="002507C9" w:rsidP="00885868">
                                <w:pPr>
                                  <w:jc w:val="center"/>
                                  <w:rPr>
                                    <w:rFonts w:ascii="Helvetica" w:hAnsi="Helvetica"/>
                                    <w:sz w:val="18"/>
                                    <w:szCs w:val="16"/>
                                  </w:rPr>
                                </w:pPr>
                                <w:r w:rsidRPr="00311FEE">
                                  <w:rPr>
                                    <w:rFonts w:ascii="Helvetica" w:hAnsi="Helvetica"/>
                                    <w:sz w:val="18"/>
                                    <w:szCs w:val="16"/>
                                  </w:rPr>
                                  <w:fldChar w:fldCharType="begin"/>
                                </w:r>
                                <w:r w:rsidRPr="00311FEE">
                                  <w:rPr>
                                    <w:rFonts w:ascii="Helvetica" w:hAnsi="Helvetica"/>
                                    <w:sz w:val="18"/>
                                    <w:szCs w:val="16"/>
                                  </w:rPr>
                                  <w:instrText xml:space="preserve"> PAGE    \* MERGEFORMAT </w:instrText>
                                </w:r>
                                <w:r w:rsidRPr="00311FEE">
                                  <w:rPr>
                                    <w:rFonts w:ascii="Helvetica" w:hAnsi="Helvetica"/>
                                    <w:sz w:val="18"/>
                                    <w:szCs w:val="16"/>
                                  </w:rPr>
                                  <w:fldChar w:fldCharType="separate"/>
                                </w:r>
                                <w:r w:rsidR="00311FEE" w:rsidRPr="00311FEE">
                                  <w:rPr>
                                    <w:rFonts w:ascii="Helvetica" w:hAnsi="Helvetica"/>
                                    <w:noProof/>
                                    <w:color w:val="8C8C8C" w:themeColor="background1" w:themeShade="8C"/>
                                    <w:sz w:val="18"/>
                                    <w:szCs w:val="16"/>
                                  </w:rPr>
                                  <w:t>5</w:t>
                                </w:r>
                                <w:r w:rsidRPr="00311FEE">
                                  <w:rPr>
                                    <w:rFonts w:ascii="Helvetica" w:hAnsi="Helvetica"/>
                                    <w:sz w:val="18"/>
                                    <w:szCs w:val="16"/>
                                  </w:rPr>
                                  <w:fldChar w:fldCharType="end"/>
                                </w:r>
                              </w:p>
                            </w:txbxContent>
                          </wps:txbx>
                          <wps:bodyPr rot="0" vert="horz" wrap="square" lIns="0" tIns="0" rIns="0" bIns="0" anchor="t" anchorCtr="0" upright="1">
                            <a:noAutofit/>
                          </wps:bodyPr>
                        </wps:wsp>
                        <wpg:grpSp>
                          <wpg:cNvPr id="16" name="Group 3"/>
                          <wpg:cNvGrpSpPr>
                            <a:grpSpLocks/>
                          </wpg:cNvGrpSpPr>
                          <wpg:grpSpPr bwMode="auto">
                            <a:xfrm>
                              <a:off x="-8" y="14978"/>
                              <a:ext cx="12255" cy="230"/>
                              <a:chOff x="-8" y="14978"/>
                              <a:chExt cx="12255" cy="230"/>
                            </a:xfrm>
                          </wpg:grpSpPr>
                          <wps:wsp>
                            <wps:cNvPr id="17" name="AutoShape 4"/>
                            <wps:cNvCnPr>
                              <a:cxnSpLocks noChangeShapeType="1"/>
                            </wps:cNvCnPr>
                            <wps:spPr bwMode="auto">
                              <a:xfrm flipV="1">
                                <a:off x="-8" y="14978"/>
                                <a:ext cx="1260" cy="230"/>
                              </a:xfrm>
                              <a:prstGeom prst="bentConnector3">
                                <a:avLst>
                                  <a:gd name="adj1" fmla="val 50000"/>
                                </a:avLst>
                              </a:prstGeom>
                              <a:noFill/>
                              <a:ln w="9525">
                                <a:solidFill>
                                  <a:schemeClr val="bg1">
                                    <a:lumMod val="65000"/>
                                    <a:lumOff val="0"/>
                                  </a:schemeClr>
                                </a:solidFill>
                                <a:miter lim="800000"/>
                                <a:headEnd/>
                                <a:tailEnd/>
                              </a:ln>
                              <a:extLst>
                                <a:ext uri="{909E8E84-426E-40DD-AFC4-6F175D3DCCD1}">
                                  <a14:hiddenFill xmlns:a14="http://schemas.microsoft.com/office/drawing/2010/main">
                                    <a:noFill/>
                                  </a14:hiddenFill>
                                </a:ext>
                              </a:extLst>
                            </wps:spPr>
                            <wps:bodyPr/>
                          </wps:wsp>
                          <wps:wsp>
                            <wps:cNvPr id="18" name="AutoShape 5"/>
                            <wps:cNvCnPr>
                              <a:cxnSpLocks noChangeShapeType="1"/>
                            </wps:cNvCnPr>
                            <wps:spPr bwMode="auto">
                              <a:xfrm rot="10800000">
                                <a:off x="1252" y="14978"/>
                                <a:ext cx="10995" cy="230"/>
                              </a:xfrm>
                              <a:prstGeom prst="bentConnector3">
                                <a:avLst>
                                  <a:gd name="adj1" fmla="val 96778"/>
                                </a:avLst>
                              </a:prstGeom>
                              <a:noFill/>
                              <a:ln w="9525">
                                <a:solidFill>
                                  <a:schemeClr val="bg1">
                                    <a:lumMod val="65000"/>
                                    <a:lumOff val="0"/>
                                  </a:schemeClr>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533774DA" id="Group 1" o:spid="_x0000_s1026" style="position:absolute;left:0;text-align:left;margin-left:0;margin-top:0;width:610.4pt;height:15pt;z-index:251658752;mso-width-percent:1000;mso-position-horizontal:center;mso-position-horizontal-relative:page;mso-position-vertical:center;mso-position-vertical-relative:bottom-margin-area;mso-width-percent:1000" coordorigin="-8,14978"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">
                  <v:shapetype id="_x0000_t202" coordsize="21600,21600" o:spt="202" path="m,l,21600r21600,l21600,xe">
                    <v:stroke joinstyle="miter"/>
                    <v:path gradientshapeok="t" o:connecttype="rect"/>
                  </v:shapetype>
                  <v:shape id="Text Box 2" o:spid="_x0000_s1027" type="#_x0000_t202" style="position:absolute;left:782;top:14990;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533774DC" w14:textId="4F5D9435" w:rsidR="002507C9" w:rsidRPr="00311FEE" w:rsidRDefault="002507C9" w:rsidP="00885868">
                          <w:pPr>
                            <w:jc w:val="center"/>
                            <w:rPr>
                              <w:rFonts w:ascii="Helvetica" w:hAnsi="Helvetica"/>
                              <w:sz w:val="18"/>
                              <w:szCs w:val="16"/>
                            </w:rPr>
                          </w:pPr>
                          <w:r w:rsidRPr="00311FEE">
                            <w:rPr>
                              <w:rFonts w:ascii="Helvetica" w:hAnsi="Helvetica"/>
                              <w:sz w:val="18"/>
                              <w:szCs w:val="16"/>
                            </w:rPr>
                            <w:fldChar w:fldCharType="begin"/>
                          </w:r>
                          <w:r w:rsidRPr="00311FEE">
                            <w:rPr>
                              <w:rFonts w:ascii="Helvetica" w:hAnsi="Helvetica"/>
                              <w:sz w:val="18"/>
                              <w:szCs w:val="16"/>
                            </w:rPr>
                            <w:instrText xml:space="preserve"> PAGE    \* MERGEFORMAT </w:instrText>
                          </w:r>
                          <w:r w:rsidRPr="00311FEE">
                            <w:rPr>
                              <w:rFonts w:ascii="Helvetica" w:hAnsi="Helvetica"/>
                              <w:sz w:val="18"/>
                              <w:szCs w:val="16"/>
                            </w:rPr>
                            <w:fldChar w:fldCharType="separate"/>
                          </w:r>
                          <w:r w:rsidR="00311FEE" w:rsidRPr="00311FEE">
                            <w:rPr>
                              <w:rFonts w:ascii="Helvetica" w:hAnsi="Helvetica"/>
                              <w:noProof/>
                              <w:color w:val="8C8C8C" w:themeColor="background1" w:themeShade="8C"/>
                              <w:sz w:val="18"/>
                              <w:szCs w:val="16"/>
                            </w:rPr>
                            <w:t>5</w:t>
                          </w:r>
                          <w:r w:rsidRPr="00311FEE">
                            <w:rPr>
                              <w:rFonts w:ascii="Helvetica" w:hAnsi="Helvetica"/>
                              <w:sz w:val="18"/>
                              <w:szCs w:val="16"/>
                            </w:rPr>
                            <w:fldChar w:fldCharType="end"/>
                          </w:r>
                        </w:p>
                      </w:txbxContent>
                    </v:textbox>
                  </v:shape>
                  <v:group id="Group 3" o:spid="_x0000_s1028" style="position:absolute;left:-8;top:14978;width:12255;height:230"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" strokecolor="#a5a5a5 [2092]"/>
                    <v:shape id="AutoShape 5"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" adj="20904" strokecolor="#a5a5a5 [2092]"/>
                  </v:group>
                  <w10:wrap anchorx="page" anchory="margin"/>
                </v:group>
              </w:pict>
            </mc:Fallback>
          </mc:AlternateContent>
        </w:r>
        <w:r w:rsidRPr="00C34E4B">
          <w:rPr>
            <w:rFonts w:ascii="Helvetica" w:hAnsi="Helvetica"/>
            <w:color w:val="7F7F7F" w:themeColor="text1" w:themeTint="80"/>
            <w:sz w:val="18"/>
            <w:szCs w:val="18"/>
          </w:rPr>
          <w:t>For drafting purposes only</w:t>
        </w:r>
      </w:sdtContent>
    </w:sdt>
    <w:r w:rsidRPr="00C34E4B">
      <w:rPr>
        <w:rFonts w:ascii="Helvetica" w:hAnsi="Helvetica"/>
        <w:color w:val="7F7F7F" w:themeColor="text1" w:themeTint="8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774D0" w14:textId="77777777" w:rsidR="002507C9" w:rsidRDefault="002507C9" w:rsidP="00BA5AD6">
      <w:r>
        <w:separator/>
      </w:r>
    </w:p>
  </w:footnote>
  <w:footnote w:type="continuationSeparator" w:id="0">
    <w:p w14:paraId="533774D1" w14:textId="77777777" w:rsidR="002507C9" w:rsidRDefault="002507C9" w:rsidP="00BA5AD6">
      <w:r>
        <w:continuationSeparator/>
      </w:r>
    </w:p>
  </w:footnote>
  <w:footnote w:id="1">
    <w:p w14:paraId="12AC1A26" w14:textId="77777777" w:rsidR="002507C9" w:rsidRDefault="002507C9" w:rsidP="004C5F4D">
      <w:pPr>
        <w:pStyle w:val="FootnoteText"/>
      </w:pPr>
      <w:r>
        <w:rPr>
          <w:rStyle w:val="FootnoteReference"/>
          <w:rFonts w:ascii="Helvetica 45 Light" w:hAnsi="Helvetica 45 Light"/>
        </w:rPr>
        <w:footnoteRef/>
      </w:r>
      <w:r>
        <w:rPr>
          <w:rFonts w:ascii="Helvetica 45 Light" w:hAnsi="Helvetica 45 Light"/>
        </w:rPr>
        <w:t xml:space="preserve"> </w:t>
      </w:r>
      <w:r>
        <w:rPr>
          <w:rFonts w:ascii="Arial" w:hAnsi="Arial"/>
          <w:sz w:val="16"/>
          <w:szCs w:val="16"/>
        </w:rPr>
        <w:t>This program has now ended but its methodologies may still be in use.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774D4" w14:textId="77777777" w:rsidR="002507C9" w:rsidRDefault="002507C9" w:rsidP="004827B6">
    <w:pPr>
      <w:pStyle w:val="Header"/>
      <w:jc w:val="right"/>
    </w:pPr>
    <w:r>
      <w:rPr>
        <w:noProof/>
        <w:lang w:eastAsia="en-US"/>
      </w:rPr>
      <w:drawing>
        <wp:inline distT="0" distB="0" distL="0" distR="0" wp14:anchorId="533774D8" wp14:editId="533774D9">
          <wp:extent cx="1518249" cy="649218"/>
          <wp:effectExtent l="19050" t="0" r="5751" b="0"/>
          <wp:docPr id="13" name="Picture 0" descr="CDP_log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P_logo_RGB.jpg"/>
                  <pic:cNvPicPr/>
                </pic:nvPicPr>
                <pic:blipFill>
                  <a:blip r:embed="rId1"/>
                  <a:stretch>
                    <a:fillRect/>
                  </a:stretch>
                </pic:blipFill>
                <pic:spPr>
                  <a:xfrm>
                    <a:off x="0" y="0"/>
                    <a:ext cx="1525261" cy="65221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138B9B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A0DE002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1EA950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A60BF5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3DE68D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4C87F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572C00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66C5B3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8EFD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3088B9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A11B36"/>
    <w:multiLevelType w:val="hybridMultilevel"/>
    <w:tmpl w:val="53AC80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7085DA8"/>
    <w:multiLevelType w:val="hybridMultilevel"/>
    <w:tmpl w:val="8260FF2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15701669"/>
    <w:multiLevelType w:val="hybridMultilevel"/>
    <w:tmpl w:val="C85AD0A0"/>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3" w15:restartNumberingAfterBreak="0">
    <w:nsid w:val="1B7E722F"/>
    <w:multiLevelType w:val="hybridMultilevel"/>
    <w:tmpl w:val="87985FB4"/>
    <w:lvl w:ilvl="0" w:tplc="7EBEB18A">
      <w:start w:val="1"/>
      <w:numFmt w:val="bullet"/>
      <w:lvlText w:val=""/>
      <w:lvlJc w:val="left"/>
      <w:pPr>
        <w:ind w:left="720" w:hanging="360"/>
      </w:pPr>
      <w:rPr>
        <w:rFonts w:ascii="Wingdings" w:hAnsi="Wingdings" w:hint="default"/>
      </w:rPr>
    </w:lvl>
    <w:lvl w:ilvl="1" w:tplc="47D06374">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1B">
      <w:start w:val="1"/>
      <w:numFmt w:val="lowerRoman"/>
      <w:lvlText w:val="%4."/>
      <w:lvlJc w:val="right"/>
      <w:pPr>
        <w:ind w:left="2880" w:hanging="360"/>
      </w:pPr>
      <w:rPr>
        <w:rFonts w:hint="default"/>
      </w:rPr>
    </w:lvl>
    <w:lvl w:ilvl="4" w:tplc="08090003">
      <w:start w:val="1"/>
      <w:numFmt w:val="bullet"/>
      <w:lvlText w:val="o"/>
      <w:lvlJc w:val="left"/>
      <w:pPr>
        <w:ind w:left="3600" w:hanging="360"/>
      </w:pPr>
      <w:rPr>
        <w:rFonts w:ascii="Courier New" w:hAnsi="Courier New" w:cs="Courier New" w:hint="default"/>
      </w:rPr>
    </w:lvl>
    <w:lvl w:ilvl="5" w:tplc="C71037A0">
      <w:start w:val="1"/>
      <w:numFmt w:val="lowerRoman"/>
      <w:lvlText w:val="(%6)"/>
      <w:lvlJc w:val="left"/>
      <w:pPr>
        <w:ind w:left="4680" w:hanging="720"/>
      </w:pPr>
      <w:rPr>
        <w:rFont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ED7144"/>
    <w:multiLevelType w:val="hybridMultilevel"/>
    <w:tmpl w:val="F74CE004"/>
    <w:lvl w:ilvl="0" w:tplc="08090001">
      <w:start w:val="1"/>
      <w:numFmt w:val="bullet"/>
      <w:lvlText w:val=""/>
      <w:lvlJc w:val="left"/>
      <w:pPr>
        <w:ind w:left="1575" w:hanging="360"/>
      </w:pPr>
      <w:rPr>
        <w:rFonts w:ascii="Symbol" w:hAnsi="Symbol" w:hint="default"/>
      </w:rPr>
    </w:lvl>
    <w:lvl w:ilvl="1" w:tplc="08090003" w:tentative="1">
      <w:start w:val="1"/>
      <w:numFmt w:val="bullet"/>
      <w:lvlText w:val="o"/>
      <w:lvlJc w:val="left"/>
      <w:pPr>
        <w:ind w:left="2295" w:hanging="360"/>
      </w:pPr>
      <w:rPr>
        <w:rFonts w:ascii="Courier New" w:hAnsi="Courier New" w:cs="Courier New" w:hint="default"/>
      </w:rPr>
    </w:lvl>
    <w:lvl w:ilvl="2" w:tplc="08090005" w:tentative="1">
      <w:start w:val="1"/>
      <w:numFmt w:val="bullet"/>
      <w:lvlText w:val=""/>
      <w:lvlJc w:val="left"/>
      <w:pPr>
        <w:ind w:left="3015" w:hanging="360"/>
      </w:pPr>
      <w:rPr>
        <w:rFonts w:ascii="Wingdings" w:hAnsi="Wingdings" w:hint="default"/>
      </w:rPr>
    </w:lvl>
    <w:lvl w:ilvl="3" w:tplc="08090001" w:tentative="1">
      <w:start w:val="1"/>
      <w:numFmt w:val="bullet"/>
      <w:lvlText w:val=""/>
      <w:lvlJc w:val="left"/>
      <w:pPr>
        <w:ind w:left="3735" w:hanging="360"/>
      </w:pPr>
      <w:rPr>
        <w:rFonts w:ascii="Symbol" w:hAnsi="Symbol" w:hint="default"/>
      </w:rPr>
    </w:lvl>
    <w:lvl w:ilvl="4" w:tplc="08090003" w:tentative="1">
      <w:start w:val="1"/>
      <w:numFmt w:val="bullet"/>
      <w:lvlText w:val="o"/>
      <w:lvlJc w:val="left"/>
      <w:pPr>
        <w:ind w:left="4455" w:hanging="360"/>
      </w:pPr>
      <w:rPr>
        <w:rFonts w:ascii="Courier New" w:hAnsi="Courier New" w:cs="Courier New" w:hint="default"/>
      </w:rPr>
    </w:lvl>
    <w:lvl w:ilvl="5" w:tplc="08090005" w:tentative="1">
      <w:start w:val="1"/>
      <w:numFmt w:val="bullet"/>
      <w:lvlText w:val=""/>
      <w:lvlJc w:val="left"/>
      <w:pPr>
        <w:ind w:left="5175" w:hanging="360"/>
      </w:pPr>
      <w:rPr>
        <w:rFonts w:ascii="Wingdings" w:hAnsi="Wingdings" w:hint="default"/>
      </w:rPr>
    </w:lvl>
    <w:lvl w:ilvl="6" w:tplc="08090001" w:tentative="1">
      <w:start w:val="1"/>
      <w:numFmt w:val="bullet"/>
      <w:lvlText w:val=""/>
      <w:lvlJc w:val="left"/>
      <w:pPr>
        <w:ind w:left="5895" w:hanging="360"/>
      </w:pPr>
      <w:rPr>
        <w:rFonts w:ascii="Symbol" w:hAnsi="Symbol" w:hint="default"/>
      </w:rPr>
    </w:lvl>
    <w:lvl w:ilvl="7" w:tplc="08090003" w:tentative="1">
      <w:start w:val="1"/>
      <w:numFmt w:val="bullet"/>
      <w:lvlText w:val="o"/>
      <w:lvlJc w:val="left"/>
      <w:pPr>
        <w:ind w:left="6615" w:hanging="360"/>
      </w:pPr>
      <w:rPr>
        <w:rFonts w:ascii="Courier New" w:hAnsi="Courier New" w:cs="Courier New" w:hint="default"/>
      </w:rPr>
    </w:lvl>
    <w:lvl w:ilvl="8" w:tplc="08090005" w:tentative="1">
      <w:start w:val="1"/>
      <w:numFmt w:val="bullet"/>
      <w:lvlText w:val=""/>
      <w:lvlJc w:val="left"/>
      <w:pPr>
        <w:ind w:left="7335" w:hanging="360"/>
      </w:pPr>
      <w:rPr>
        <w:rFonts w:ascii="Wingdings" w:hAnsi="Wingdings" w:hint="default"/>
      </w:rPr>
    </w:lvl>
  </w:abstractNum>
  <w:abstractNum w:abstractNumId="15" w15:restartNumberingAfterBreak="0">
    <w:nsid w:val="218E7C60"/>
    <w:multiLevelType w:val="hybridMultilevel"/>
    <w:tmpl w:val="682002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2013984"/>
    <w:multiLevelType w:val="hybridMultilevel"/>
    <w:tmpl w:val="754A13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36D3E50"/>
    <w:multiLevelType w:val="hybridMultilevel"/>
    <w:tmpl w:val="A4B8BFB4"/>
    <w:lvl w:ilvl="0" w:tplc="7EBEB18A">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39D7438"/>
    <w:multiLevelType w:val="hybridMultilevel"/>
    <w:tmpl w:val="BC105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3AC45F4"/>
    <w:multiLevelType w:val="hybridMultilevel"/>
    <w:tmpl w:val="DC88D8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6E273CE"/>
    <w:multiLevelType w:val="hybridMultilevel"/>
    <w:tmpl w:val="D93699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BBE4965"/>
    <w:multiLevelType w:val="hybridMultilevel"/>
    <w:tmpl w:val="D3E6C89E"/>
    <w:lvl w:ilvl="0" w:tplc="7EBEB18A">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BF1078E"/>
    <w:multiLevelType w:val="hybridMultilevel"/>
    <w:tmpl w:val="042EC8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A37B20"/>
    <w:multiLevelType w:val="hybridMultilevel"/>
    <w:tmpl w:val="6BB453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91C2673"/>
    <w:multiLevelType w:val="hybridMultilevel"/>
    <w:tmpl w:val="A0E4F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A517744"/>
    <w:multiLevelType w:val="hybridMultilevel"/>
    <w:tmpl w:val="8BF6D656"/>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6" w15:restartNumberingAfterBreak="0">
    <w:nsid w:val="3CAD7C82"/>
    <w:multiLevelType w:val="multilevel"/>
    <w:tmpl w:val="69F65EC2"/>
    <w:lvl w:ilvl="0">
      <w:start w:val="1"/>
      <w:numFmt w:val="bullet"/>
      <w:pStyle w:val="EYBulletedList1"/>
      <w:lvlText w:val="►"/>
      <w:lvlJc w:val="left"/>
      <w:pPr>
        <w:tabs>
          <w:tab w:val="num" w:pos="425"/>
        </w:tabs>
        <w:ind w:left="425" w:hanging="425"/>
      </w:pPr>
      <w:rPr>
        <w:rFonts w:ascii="Arial" w:hAnsi="Arial" w:cs="Times New Roman" w:hint="default"/>
        <w:color w:val="auto"/>
        <w:sz w:val="16"/>
        <w:szCs w:val="24"/>
      </w:rPr>
    </w:lvl>
    <w:lvl w:ilvl="1">
      <w:start w:val="1"/>
      <w:numFmt w:val="bullet"/>
      <w:pStyle w:val="EYBulletedList2"/>
      <w:lvlText w:val="►"/>
      <w:lvlJc w:val="left"/>
      <w:pPr>
        <w:tabs>
          <w:tab w:val="num" w:pos="851"/>
        </w:tabs>
        <w:ind w:left="851" w:hanging="426"/>
      </w:pPr>
      <w:rPr>
        <w:rFonts w:ascii="Arial" w:hAnsi="Arial" w:cs="Times New Roman" w:hint="default"/>
        <w:color w:val="auto"/>
        <w:sz w:val="16"/>
        <w:szCs w:val="24"/>
      </w:rPr>
    </w:lvl>
    <w:lvl w:ilvl="2">
      <w:start w:val="1"/>
      <w:numFmt w:val="bullet"/>
      <w:pStyle w:val="EYBulletedList3"/>
      <w:lvlText w:val="►"/>
      <w:lvlJc w:val="left"/>
      <w:pPr>
        <w:tabs>
          <w:tab w:val="num" w:pos="1276"/>
        </w:tabs>
        <w:ind w:left="1276" w:hanging="425"/>
      </w:pPr>
      <w:rPr>
        <w:rFonts w:ascii="Arial" w:hAnsi="Arial" w:cs="Times New Roman" w:hint="default"/>
        <w:color w:val="auto"/>
        <w:sz w:val="16"/>
        <w:szCs w:val="24"/>
      </w:rPr>
    </w:lvl>
    <w:lvl w:ilvl="3">
      <w:start w:val="1"/>
      <w:numFmt w:val="bullet"/>
      <w:lvlText w:val="►"/>
      <w:lvlJc w:val="left"/>
      <w:pPr>
        <w:tabs>
          <w:tab w:val="num" w:pos="0"/>
        </w:tabs>
        <w:ind w:left="0" w:firstLine="0"/>
      </w:pPr>
      <w:rPr>
        <w:rFonts w:ascii="Arial" w:hAnsi="Arial" w:cs="Times New Roman" w:hint="default"/>
        <w:color w:val="auto"/>
        <w:sz w:val="16"/>
        <w:szCs w:val="24"/>
      </w:rPr>
    </w:lvl>
    <w:lvl w:ilvl="4">
      <w:start w:val="1"/>
      <w:numFmt w:val="bullet"/>
      <w:lvlText w:val="►"/>
      <w:lvlJc w:val="left"/>
      <w:pPr>
        <w:tabs>
          <w:tab w:val="num" w:pos="0"/>
        </w:tabs>
        <w:ind w:left="0" w:firstLine="0"/>
      </w:pPr>
      <w:rPr>
        <w:rFonts w:ascii="Arial" w:hAnsi="Arial" w:cs="Times New Roman" w:hint="default"/>
        <w:color w:val="auto"/>
        <w:sz w:val="16"/>
        <w:szCs w:val="24"/>
      </w:rPr>
    </w:lvl>
    <w:lvl w:ilvl="5">
      <w:start w:val="1"/>
      <w:numFmt w:val="bullet"/>
      <w:lvlText w:val="►"/>
      <w:lvlJc w:val="left"/>
      <w:pPr>
        <w:tabs>
          <w:tab w:val="num" w:pos="0"/>
        </w:tabs>
        <w:ind w:left="0" w:firstLine="0"/>
      </w:pPr>
      <w:rPr>
        <w:rFonts w:ascii="Arial" w:hAnsi="Arial" w:cs="Times New Roman" w:hint="default"/>
        <w:color w:val="auto"/>
        <w:sz w:val="16"/>
        <w:szCs w:val="24"/>
      </w:rPr>
    </w:lvl>
    <w:lvl w:ilvl="6">
      <w:start w:val="1"/>
      <w:numFmt w:val="none"/>
      <w:suff w:val="nothing"/>
      <w:lvlText w:val=""/>
      <w:lvlJc w:val="left"/>
      <w:pPr>
        <w:ind w:left="2880" w:firstLine="0"/>
      </w:pPr>
      <w:rPr>
        <w:rFonts w:hint="default"/>
      </w:rPr>
    </w:lvl>
    <w:lvl w:ilvl="7">
      <w:start w:val="1"/>
      <w:numFmt w:val="none"/>
      <w:suff w:val="nothing"/>
      <w:lvlText w:val=""/>
      <w:lvlJc w:val="left"/>
      <w:pPr>
        <w:ind w:left="2880" w:firstLine="0"/>
      </w:pPr>
      <w:rPr>
        <w:rFonts w:hint="default"/>
      </w:rPr>
    </w:lvl>
    <w:lvl w:ilvl="8">
      <w:start w:val="1"/>
      <w:numFmt w:val="none"/>
      <w:suff w:val="nothing"/>
      <w:lvlText w:val=""/>
      <w:lvlJc w:val="left"/>
      <w:pPr>
        <w:ind w:left="2880" w:firstLine="0"/>
      </w:pPr>
      <w:rPr>
        <w:rFonts w:hint="default"/>
      </w:rPr>
    </w:lvl>
  </w:abstractNum>
  <w:abstractNum w:abstractNumId="27" w15:restartNumberingAfterBreak="0">
    <w:nsid w:val="40443D47"/>
    <w:multiLevelType w:val="hybridMultilevel"/>
    <w:tmpl w:val="0C043B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2F20A58"/>
    <w:multiLevelType w:val="hybridMultilevel"/>
    <w:tmpl w:val="191CA490"/>
    <w:lvl w:ilvl="0" w:tplc="08090001">
      <w:start w:val="1"/>
      <w:numFmt w:val="bullet"/>
      <w:lvlText w:val=""/>
      <w:lvlJc w:val="left"/>
      <w:pPr>
        <w:ind w:left="1575" w:hanging="360"/>
      </w:pPr>
      <w:rPr>
        <w:rFonts w:ascii="Symbol" w:hAnsi="Symbol" w:hint="default"/>
      </w:rPr>
    </w:lvl>
    <w:lvl w:ilvl="1" w:tplc="08090003" w:tentative="1">
      <w:start w:val="1"/>
      <w:numFmt w:val="bullet"/>
      <w:lvlText w:val="o"/>
      <w:lvlJc w:val="left"/>
      <w:pPr>
        <w:ind w:left="2295" w:hanging="360"/>
      </w:pPr>
      <w:rPr>
        <w:rFonts w:ascii="Courier New" w:hAnsi="Courier New" w:cs="Courier New" w:hint="default"/>
      </w:rPr>
    </w:lvl>
    <w:lvl w:ilvl="2" w:tplc="08090005" w:tentative="1">
      <w:start w:val="1"/>
      <w:numFmt w:val="bullet"/>
      <w:lvlText w:val=""/>
      <w:lvlJc w:val="left"/>
      <w:pPr>
        <w:ind w:left="3015" w:hanging="360"/>
      </w:pPr>
      <w:rPr>
        <w:rFonts w:ascii="Wingdings" w:hAnsi="Wingdings" w:hint="default"/>
      </w:rPr>
    </w:lvl>
    <w:lvl w:ilvl="3" w:tplc="08090001" w:tentative="1">
      <w:start w:val="1"/>
      <w:numFmt w:val="bullet"/>
      <w:lvlText w:val=""/>
      <w:lvlJc w:val="left"/>
      <w:pPr>
        <w:ind w:left="3735" w:hanging="360"/>
      </w:pPr>
      <w:rPr>
        <w:rFonts w:ascii="Symbol" w:hAnsi="Symbol" w:hint="default"/>
      </w:rPr>
    </w:lvl>
    <w:lvl w:ilvl="4" w:tplc="08090003" w:tentative="1">
      <w:start w:val="1"/>
      <w:numFmt w:val="bullet"/>
      <w:lvlText w:val="o"/>
      <w:lvlJc w:val="left"/>
      <w:pPr>
        <w:ind w:left="4455" w:hanging="360"/>
      </w:pPr>
      <w:rPr>
        <w:rFonts w:ascii="Courier New" w:hAnsi="Courier New" w:cs="Courier New" w:hint="default"/>
      </w:rPr>
    </w:lvl>
    <w:lvl w:ilvl="5" w:tplc="08090005" w:tentative="1">
      <w:start w:val="1"/>
      <w:numFmt w:val="bullet"/>
      <w:lvlText w:val=""/>
      <w:lvlJc w:val="left"/>
      <w:pPr>
        <w:ind w:left="5175" w:hanging="360"/>
      </w:pPr>
      <w:rPr>
        <w:rFonts w:ascii="Wingdings" w:hAnsi="Wingdings" w:hint="default"/>
      </w:rPr>
    </w:lvl>
    <w:lvl w:ilvl="6" w:tplc="08090001" w:tentative="1">
      <w:start w:val="1"/>
      <w:numFmt w:val="bullet"/>
      <w:lvlText w:val=""/>
      <w:lvlJc w:val="left"/>
      <w:pPr>
        <w:ind w:left="5895" w:hanging="360"/>
      </w:pPr>
      <w:rPr>
        <w:rFonts w:ascii="Symbol" w:hAnsi="Symbol" w:hint="default"/>
      </w:rPr>
    </w:lvl>
    <w:lvl w:ilvl="7" w:tplc="08090003" w:tentative="1">
      <w:start w:val="1"/>
      <w:numFmt w:val="bullet"/>
      <w:lvlText w:val="o"/>
      <w:lvlJc w:val="left"/>
      <w:pPr>
        <w:ind w:left="6615" w:hanging="360"/>
      </w:pPr>
      <w:rPr>
        <w:rFonts w:ascii="Courier New" w:hAnsi="Courier New" w:cs="Courier New" w:hint="default"/>
      </w:rPr>
    </w:lvl>
    <w:lvl w:ilvl="8" w:tplc="08090005" w:tentative="1">
      <w:start w:val="1"/>
      <w:numFmt w:val="bullet"/>
      <w:lvlText w:val=""/>
      <w:lvlJc w:val="left"/>
      <w:pPr>
        <w:ind w:left="7335" w:hanging="360"/>
      </w:pPr>
      <w:rPr>
        <w:rFonts w:ascii="Wingdings" w:hAnsi="Wingdings" w:hint="default"/>
      </w:rPr>
    </w:lvl>
  </w:abstractNum>
  <w:abstractNum w:abstractNumId="29" w15:restartNumberingAfterBreak="0">
    <w:nsid w:val="443D2A04"/>
    <w:multiLevelType w:val="hybridMultilevel"/>
    <w:tmpl w:val="09B274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FB05E28"/>
    <w:multiLevelType w:val="hybridMultilevel"/>
    <w:tmpl w:val="EB92E386"/>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31" w15:restartNumberingAfterBreak="0">
    <w:nsid w:val="523866D1"/>
    <w:multiLevelType w:val="hybridMultilevel"/>
    <w:tmpl w:val="3B7EC836"/>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621161A5"/>
    <w:multiLevelType w:val="hybridMultilevel"/>
    <w:tmpl w:val="FB4C1756"/>
    <w:lvl w:ilvl="0" w:tplc="2B76BA12">
      <w:start w:val="1"/>
      <w:numFmt w:val="bullet"/>
      <w:pStyle w:val="DGBullet"/>
      <w:lvlText w:val=""/>
      <w:lvlJc w:val="left"/>
      <w:pPr>
        <w:ind w:left="720" w:hanging="360"/>
      </w:pPr>
      <w:rPr>
        <w:rFonts w:ascii="Symbol" w:hAnsi="Symbol" w:hint="default"/>
      </w:rPr>
    </w:lvl>
    <w:lvl w:ilvl="1" w:tplc="47D06374">
      <w:start w:val="1"/>
      <w:numFmt w:val="bullet"/>
      <w:pStyle w:val="DGBullet2"/>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1B">
      <w:start w:val="1"/>
      <w:numFmt w:val="lowerRoman"/>
      <w:lvlText w:val="%4."/>
      <w:lvlJc w:val="right"/>
      <w:pPr>
        <w:ind w:left="2880" w:hanging="360"/>
      </w:pPr>
      <w:rPr>
        <w:rFonts w:hint="default"/>
      </w:rPr>
    </w:lvl>
    <w:lvl w:ilvl="4" w:tplc="08090003">
      <w:start w:val="1"/>
      <w:numFmt w:val="bullet"/>
      <w:lvlText w:val="o"/>
      <w:lvlJc w:val="left"/>
      <w:pPr>
        <w:ind w:left="3600" w:hanging="360"/>
      </w:pPr>
      <w:rPr>
        <w:rFonts w:ascii="Courier New" w:hAnsi="Courier New" w:cs="Courier New" w:hint="default"/>
      </w:rPr>
    </w:lvl>
    <w:lvl w:ilvl="5" w:tplc="C71037A0">
      <w:start w:val="1"/>
      <w:numFmt w:val="lowerRoman"/>
      <w:lvlText w:val="(%6)"/>
      <w:lvlJc w:val="left"/>
      <w:pPr>
        <w:ind w:left="4680" w:hanging="720"/>
      </w:pPr>
      <w:rPr>
        <w:rFont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2CE4DA4"/>
    <w:multiLevelType w:val="hybridMultilevel"/>
    <w:tmpl w:val="BD9EC910"/>
    <w:lvl w:ilvl="0" w:tplc="08090001">
      <w:start w:val="1"/>
      <w:numFmt w:val="bullet"/>
      <w:lvlText w:val=""/>
      <w:lvlJc w:val="left"/>
      <w:pPr>
        <w:ind w:left="1575" w:hanging="360"/>
      </w:pPr>
      <w:rPr>
        <w:rFonts w:ascii="Symbol" w:hAnsi="Symbol" w:hint="default"/>
      </w:rPr>
    </w:lvl>
    <w:lvl w:ilvl="1" w:tplc="08090003" w:tentative="1">
      <w:start w:val="1"/>
      <w:numFmt w:val="bullet"/>
      <w:lvlText w:val="o"/>
      <w:lvlJc w:val="left"/>
      <w:pPr>
        <w:ind w:left="2295" w:hanging="360"/>
      </w:pPr>
      <w:rPr>
        <w:rFonts w:ascii="Courier New" w:hAnsi="Courier New" w:cs="Courier New" w:hint="default"/>
      </w:rPr>
    </w:lvl>
    <w:lvl w:ilvl="2" w:tplc="08090005" w:tentative="1">
      <w:start w:val="1"/>
      <w:numFmt w:val="bullet"/>
      <w:lvlText w:val=""/>
      <w:lvlJc w:val="left"/>
      <w:pPr>
        <w:ind w:left="3015" w:hanging="360"/>
      </w:pPr>
      <w:rPr>
        <w:rFonts w:ascii="Wingdings" w:hAnsi="Wingdings" w:hint="default"/>
      </w:rPr>
    </w:lvl>
    <w:lvl w:ilvl="3" w:tplc="08090001" w:tentative="1">
      <w:start w:val="1"/>
      <w:numFmt w:val="bullet"/>
      <w:lvlText w:val=""/>
      <w:lvlJc w:val="left"/>
      <w:pPr>
        <w:ind w:left="3735" w:hanging="360"/>
      </w:pPr>
      <w:rPr>
        <w:rFonts w:ascii="Symbol" w:hAnsi="Symbol" w:hint="default"/>
      </w:rPr>
    </w:lvl>
    <w:lvl w:ilvl="4" w:tplc="08090003" w:tentative="1">
      <w:start w:val="1"/>
      <w:numFmt w:val="bullet"/>
      <w:lvlText w:val="o"/>
      <w:lvlJc w:val="left"/>
      <w:pPr>
        <w:ind w:left="4455" w:hanging="360"/>
      </w:pPr>
      <w:rPr>
        <w:rFonts w:ascii="Courier New" w:hAnsi="Courier New" w:cs="Courier New" w:hint="default"/>
      </w:rPr>
    </w:lvl>
    <w:lvl w:ilvl="5" w:tplc="08090005" w:tentative="1">
      <w:start w:val="1"/>
      <w:numFmt w:val="bullet"/>
      <w:lvlText w:val=""/>
      <w:lvlJc w:val="left"/>
      <w:pPr>
        <w:ind w:left="5175" w:hanging="360"/>
      </w:pPr>
      <w:rPr>
        <w:rFonts w:ascii="Wingdings" w:hAnsi="Wingdings" w:hint="default"/>
      </w:rPr>
    </w:lvl>
    <w:lvl w:ilvl="6" w:tplc="08090001" w:tentative="1">
      <w:start w:val="1"/>
      <w:numFmt w:val="bullet"/>
      <w:lvlText w:val=""/>
      <w:lvlJc w:val="left"/>
      <w:pPr>
        <w:ind w:left="5895" w:hanging="360"/>
      </w:pPr>
      <w:rPr>
        <w:rFonts w:ascii="Symbol" w:hAnsi="Symbol" w:hint="default"/>
      </w:rPr>
    </w:lvl>
    <w:lvl w:ilvl="7" w:tplc="08090003" w:tentative="1">
      <w:start w:val="1"/>
      <w:numFmt w:val="bullet"/>
      <w:lvlText w:val="o"/>
      <w:lvlJc w:val="left"/>
      <w:pPr>
        <w:ind w:left="6615" w:hanging="360"/>
      </w:pPr>
      <w:rPr>
        <w:rFonts w:ascii="Courier New" w:hAnsi="Courier New" w:cs="Courier New" w:hint="default"/>
      </w:rPr>
    </w:lvl>
    <w:lvl w:ilvl="8" w:tplc="08090005" w:tentative="1">
      <w:start w:val="1"/>
      <w:numFmt w:val="bullet"/>
      <w:lvlText w:val=""/>
      <w:lvlJc w:val="left"/>
      <w:pPr>
        <w:ind w:left="7335" w:hanging="360"/>
      </w:pPr>
      <w:rPr>
        <w:rFonts w:ascii="Wingdings" w:hAnsi="Wingdings" w:hint="default"/>
      </w:rPr>
    </w:lvl>
  </w:abstractNum>
  <w:abstractNum w:abstractNumId="34" w15:restartNumberingAfterBreak="0">
    <w:nsid w:val="665E7179"/>
    <w:multiLevelType w:val="hybridMultilevel"/>
    <w:tmpl w:val="01C402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A260F4A"/>
    <w:multiLevelType w:val="hybridMultilevel"/>
    <w:tmpl w:val="7EF296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BEA3419"/>
    <w:multiLevelType w:val="hybridMultilevel"/>
    <w:tmpl w:val="CF885534"/>
    <w:lvl w:ilvl="0" w:tplc="7EBEB18A">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0B11342"/>
    <w:multiLevelType w:val="multilevel"/>
    <w:tmpl w:val="258E39DA"/>
    <w:lvl w:ilvl="0">
      <w:start w:val="1"/>
      <w:numFmt w:val="bullet"/>
      <w:pStyle w:val="EYBulletedText1"/>
      <w:lvlText w:val="►"/>
      <w:lvlJc w:val="left"/>
      <w:pPr>
        <w:tabs>
          <w:tab w:val="num" w:pos="425"/>
        </w:tabs>
        <w:ind w:left="425" w:hanging="425"/>
      </w:pPr>
      <w:rPr>
        <w:rFonts w:ascii="Arial" w:hAnsi="Arial" w:cs="Times New Roman" w:hint="default"/>
        <w:color w:val="auto"/>
        <w:sz w:val="16"/>
        <w:szCs w:val="24"/>
      </w:rPr>
    </w:lvl>
    <w:lvl w:ilvl="1">
      <w:start w:val="1"/>
      <w:numFmt w:val="bullet"/>
      <w:pStyle w:val="EYBulletedText2"/>
      <w:lvlText w:val="►"/>
      <w:lvlJc w:val="left"/>
      <w:pPr>
        <w:tabs>
          <w:tab w:val="num" w:pos="851"/>
        </w:tabs>
        <w:ind w:left="851" w:hanging="426"/>
      </w:pPr>
      <w:rPr>
        <w:rFonts w:ascii="Arial" w:hAnsi="Arial" w:cs="Times New Roman" w:hint="default"/>
        <w:color w:val="auto"/>
        <w:sz w:val="16"/>
        <w:szCs w:val="16"/>
      </w:rPr>
    </w:lvl>
    <w:lvl w:ilvl="2">
      <w:start w:val="1"/>
      <w:numFmt w:val="bullet"/>
      <w:pStyle w:val="EYBulletedText3"/>
      <w:lvlText w:val="►"/>
      <w:lvlJc w:val="left"/>
      <w:pPr>
        <w:tabs>
          <w:tab w:val="num" w:pos="1276"/>
        </w:tabs>
        <w:ind w:left="1276" w:hanging="425"/>
      </w:pPr>
      <w:rPr>
        <w:rFonts w:ascii="Arial" w:hAnsi="Arial" w:cs="Times New Roman" w:hint="default"/>
        <w:color w:val="auto"/>
        <w:sz w:val="16"/>
        <w:szCs w:val="24"/>
      </w:rPr>
    </w:lvl>
    <w:lvl w:ilvl="3">
      <w:start w:val="1"/>
      <w:numFmt w:val="none"/>
      <w:suff w:val="nothing"/>
      <w:lvlText w:val=""/>
      <w:lvlJc w:val="left"/>
      <w:pPr>
        <w:ind w:left="1440" w:firstLine="0"/>
      </w:pPr>
      <w:rPr>
        <w:rFonts w:hint="default"/>
      </w:rPr>
    </w:lvl>
    <w:lvl w:ilvl="4">
      <w:start w:val="1"/>
      <w:numFmt w:val="none"/>
      <w:suff w:val="nothing"/>
      <w:lvlText w:val=""/>
      <w:lvlJc w:val="left"/>
      <w:pPr>
        <w:ind w:left="1440" w:firstLine="0"/>
      </w:pPr>
      <w:rPr>
        <w:rFonts w:hint="default"/>
      </w:rPr>
    </w:lvl>
    <w:lvl w:ilvl="5">
      <w:start w:val="1"/>
      <w:numFmt w:val="none"/>
      <w:suff w:val="nothing"/>
      <w:lvlText w:val=""/>
      <w:lvlJc w:val="left"/>
      <w:pPr>
        <w:ind w:left="1440" w:firstLine="0"/>
      </w:pPr>
      <w:rPr>
        <w:rFonts w:hint="default"/>
      </w:rPr>
    </w:lvl>
    <w:lvl w:ilvl="6">
      <w:start w:val="1"/>
      <w:numFmt w:val="none"/>
      <w:suff w:val="nothing"/>
      <w:lvlText w:val=""/>
      <w:lvlJc w:val="left"/>
      <w:pPr>
        <w:ind w:left="4320" w:firstLine="0"/>
      </w:pPr>
      <w:rPr>
        <w:rFonts w:hint="default"/>
      </w:rPr>
    </w:lvl>
    <w:lvl w:ilvl="7">
      <w:start w:val="1"/>
      <w:numFmt w:val="none"/>
      <w:suff w:val="nothing"/>
      <w:lvlText w:val=""/>
      <w:lvlJc w:val="left"/>
      <w:pPr>
        <w:ind w:left="4320" w:firstLine="0"/>
      </w:pPr>
      <w:rPr>
        <w:rFonts w:hint="default"/>
      </w:rPr>
    </w:lvl>
    <w:lvl w:ilvl="8">
      <w:start w:val="1"/>
      <w:numFmt w:val="none"/>
      <w:suff w:val="nothing"/>
      <w:lvlText w:val=""/>
      <w:lvlJc w:val="left"/>
      <w:pPr>
        <w:ind w:left="4320" w:firstLine="0"/>
      </w:pPr>
      <w:rPr>
        <w:rFonts w:hint="default"/>
      </w:rPr>
    </w:lvl>
  </w:abstractNum>
  <w:abstractNum w:abstractNumId="38" w15:restartNumberingAfterBreak="0">
    <w:nsid w:val="72115433"/>
    <w:multiLevelType w:val="hybridMultilevel"/>
    <w:tmpl w:val="E77413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2F57CDF"/>
    <w:multiLevelType w:val="hybridMultilevel"/>
    <w:tmpl w:val="AD2C0D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3DE6EBC"/>
    <w:multiLevelType w:val="hybridMultilevel"/>
    <w:tmpl w:val="E0EC6F3C"/>
    <w:lvl w:ilvl="0" w:tplc="7EBEB18A">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6D51D3B"/>
    <w:multiLevelType w:val="hybridMultilevel"/>
    <w:tmpl w:val="17EE78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7554E46"/>
    <w:multiLevelType w:val="hybridMultilevel"/>
    <w:tmpl w:val="4C92EF18"/>
    <w:lvl w:ilvl="0" w:tplc="7EBEB18A">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98F30D8"/>
    <w:multiLevelType w:val="multilevel"/>
    <w:tmpl w:val="083083D4"/>
    <w:name w:val="ParaNumbering"/>
    <w:styleLink w:val="ParaNumbering"/>
    <w:lvl w:ilvl="0">
      <w:start w:val="1"/>
      <w:numFmt w:val="decimal"/>
      <w:lvlRestart w:val="0"/>
      <w:lvlText w:val=""/>
      <w:lvlJc w:val="left"/>
      <w:pPr>
        <w:tabs>
          <w:tab w:val="num" w:pos="0"/>
        </w:tabs>
        <w:ind w:left="0" w:firstLine="0"/>
      </w:pPr>
      <w:rPr>
        <w:b/>
        <w:color w:val="7F7E82"/>
        <w:sz w:val="32"/>
      </w:rPr>
    </w:lvl>
    <w:lvl w:ilvl="1">
      <w:start w:val="1"/>
      <w:numFmt w:val="decimal"/>
      <w:lvlText w:val=""/>
      <w:lvlJc w:val="left"/>
      <w:pPr>
        <w:tabs>
          <w:tab w:val="num" w:pos="0"/>
        </w:tabs>
        <w:ind w:left="0" w:firstLine="0"/>
      </w:pPr>
      <w:rPr>
        <w:rFonts w:hint="default"/>
        <w:b/>
        <w:color w:val="000000"/>
        <w:sz w:val="28"/>
      </w:rPr>
    </w:lvl>
    <w:lvl w:ilvl="2">
      <w:start w:val="1"/>
      <w:numFmt w:val="decimal"/>
      <w:lvlRestart w:val="1"/>
      <w:lvlText w:val=""/>
      <w:lvlJc w:val="left"/>
      <w:pPr>
        <w:tabs>
          <w:tab w:val="num" w:pos="0"/>
        </w:tabs>
        <w:ind w:left="0" w:firstLine="0"/>
      </w:pPr>
      <w:rPr>
        <w:rFonts w:hint="default"/>
        <w:b/>
        <w:color w:val="000000"/>
        <w:sz w:val="24"/>
      </w:rPr>
    </w:lvl>
    <w:lvl w:ilvl="3">
      <w:start w:val="1"/>
      <w:numFmt w:val="decimal"/>
      <w:lvlRestart w:val="1"/>
      <w:lvlText w:val=""/>
      <w:lvlJc w:val="left"/>
      <w:pPr>
        <w:tabs>
          <w:tab w:val="num" w:pos="0"/>
        </w:tabs>
        <w:ind w:left="0" w:firstLine="0"/>
      </w:pPr>
      <w:rPr>
        <w:rFonts w:hint="default"/>
        <w:b/>
        <w:color w:val="000000"/>
        <w:sz w:val="20"/>
      </w:rPr>
    </w:lvl>
    <w:lvl w:ilvl="4">
      <w:start w:val="1"/>
      <w:numFmt w:val="decimal"/>
      <w:lvlRestart w:val="1"/>
      <w:pStyle w:val="EYBodytextwithparaspace"/>
      <w:lvlText w:val=""/>
      <w:lvlJc w:val="left"/>
      <w:pPr>
        <w:tabs>
          <w:tab w:val="num" w:pos="0"/>
        </w:tabs>
        <w:ind w:left="0" w:firstLine="0"/>
      </w:pPr>
      <w:rPr>
        <w:rFonts w:hint="default"/>
        <w:b w:val="0"/>
        <w:color w:val="000000"/>
        <w:sz w:val="20"/>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44" w15:restartNumberingAfterBreak="0">
    <w:nsid w:val="7F4D0D53"/>
    <w:multiLevelType w:val="hybridMultilevel"/>
    <w:tmpl w:val="AAAACE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2"/>
  </w:num>
  <w:num w:numId="2">
    <w:abstractNumId w:val="37"/>
  </w:num>
  <w:num w:numId="3">
    <w:abstractNumId w:val="43"/>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start w:val="1"/>
        <w:numFmt w:val="decimal"/>
        <w:lvlRestart w:val="1"/>
        <w:pStyle w:val="EYBodytextwithparaspace"/>
        <w:lvlText w:val=""/>
        <w:lvlJc w:val="left"/>
        <w:pPr>
          <w:tabs>
            <w:tab w:val="num" w:pos="0"/>
          </w:tabs>
          <w:ind w:left="0" w:firstLine="0"/>
        </w:pPr>
        <w:rPr>
          <w:rFonts w:hint="default"/>
          <w:b w:val="0"/>
          <w:color w:val="000000"/>
          <w:sz w:val="20"/>
          <w:lang w:val="en-GB"/>
        </w:rPr>
      </w:lvl>
    </w:lvlOverride>
  </w:num>
  <w:num w:numId="4">
    <w:abstractNumId w:val="26"/>
  </w:num>
  <w:num w:numId="5">
    <w:abstractNumId w:val="43"/>
  </w:num>
  <w:num w:numId="6">
    <w:abstractNumId w:val="22"/>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2"/>
  </w:num>
  <w:num w:numId="18">
    <w:abstractNumId w:val="17"/>
  </w:num>
  <w:num w:numId="19">
    <w:abstractNumId w:val="36"/>
  </w:num>
  <w:num w:numId="20">
    <w:abstractNumId w:val="40"/>
  </w:num>
  <w:num w:numId="21">
    <w:abstractNumId w:val="42"/>
  </w:num>
  <w:num w:numId="22">
    <w:abstractNumId w:val="20"/>
  </w:num>
  <w:num w:numId="23">
    <w:abstractNumId w:val="11"/>
  </w:num>
  <w:num w:numId="24">
    <w:abstractNumId w:val="44"/>
  </w:num>
  <w:num w:numId="25">
    <w:abstractNumId w:val="19"/>
  </w:num>
  <w:num w:numId="26">
    <w:abstractNumId w:val="29"/>
  </w:num>
  <w:num w:numId="27">
    <w:abstractNumId w:val="13"/>
  </w:num>
  <w:num w:numId="28">
    <w:abstractNumId w:val="24"/>
  </w:num>
  <w:num w:numId="29">
    <w:abstractNumId w:val="35"/>
  </w:num>
  <w:num w:numId="30">
    <w:abstractNumId w:val="31"/>
  </w:num>
  <w:num w:numId="31">
    <w:abstractNumId w:val="30"/>
  </w:num>
  <w:num w:numId="32">
    <w:abstractNumId w:val="34"/>
  </w:num>
  <w:num w:numId="33">
    <w:abstractNumId w:val="14"/>
  </w:num>
  <w:num w:numId="34">
    <w:abstractNumId w:val="18"/>
  </w:num>
  <w:num w:numId="35">
    <w:abstractNumId w:val="10"/>
  </w:num>
  <w:num w:numId="36">
    <w:abstractNumId w:val="33"/>
  </w:num>
  <w:num w:numId="37">
    <w:abstractNumId w:val="28"/>
  </w:num>
  <w:num w:numId="38">
    <w:abstractNumId w:val="15"/>
  </w:num>
  <w:num w:numId="39">
    <w:abstractNumId w:val="39"/>
  </w:num>
  <w:num w:numId="40">
    <w:abstractNumId w:val="25"/>
  </w:num>
  <w:num w:numId="41">
    <w:abstractNumId w:val="41"/>
  </w:num>
  <w:num w:numId="42">
    <w:abstractNumId w:val="38"/>
  </w:num>
  <w:num w:numId="43">
    <w:abstractNumId w:val="27"/>
  </w:num>
  <w:num w:numId="44">
    <w:abstractNumId w:val="21"/>
  </w:num>
  <w:num w:numId="45">
    <w:abstractNumId w:val="23"/>
  </w:num>
  <w:num w:numId="46">
    <w:abstractNumId w:val="16"/>
  </w:num>
  <w:num w:numId="47">
    <w:abstractNumId w:val="32"/>
    <w:lvlOverride w:ilvl="0"/>
    <w:lvlOverride w:ilvl="1"/>
    <w:lvlOverride w:ilvl="2"/>
    <w:lvlOverride w:ilvl="3">
      <w:startOverride w:val="1"/>
    </w:lvlOverride>
    <w:lvlOverride w:ilvl="4"/>
    <w:lvlOverride w:ilvl="5">
      <w:startOverride w:val="1"/>
    </w:lvlOverride>
    <w:lvlOverride w:ilvl="6"/>
    <w:lvlOverride w:ilvl="7"/>
    <w:lvlOverride w:ilvl="8"/>
  </w:num>
  <w:num w:numId="48">
    <w:abstractNumId w:val="20"/>
  </w:num>
  <w:num w:numId="49">
    <w:abstractNumId w:val="38"/>
  </w:num>
  <w:num w:numId="50">
    <w:abstractNumId w:val="15"/>
  </w:num>
  <w:num w:numId="51">
    <w:abstractNumId w:val="39"/>
  </w:num>
  <w:num w:numId="52">
    <w:abstractNumId w:val="25"/>
  </w:num>
  <w:num w:numId="53">
    <w:abstractNumId w:val="41"/>
  </w:num>
  <w:num w:numId="54">
    <w:abstractNumId w:val="27"/>
  </w:num>
  <w:num w:numId="55">
    <w:abstractNumId w:val="21"/>
  </w:num>
  <w:num w:numId="56">
    <w:abstractNumId w:val="1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characterSpacingControl w:val="doNotCompress"/>
  <w:hdrShapeDefaults>
    <o:shapedefaults v:ext="edit" spidmax="4103">
      <o:colormru v:ext="edit" colors="#d1123c,#bec0c2,#d11242"/>
    </o:shapedefaults>
    <o:shapelayout v:ext="edit">
      <o:rules v:ext="edit">
        <o:r id="V:Rule3" type="connector" idref="#AutoShape 4"/>
        <o:r id="V:Rule4" type="connector" idref="#AutoShape 5"/>
      </o:rules>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D76"/>
    <w:rsid w:val="000003A4"/>
    <w:rsid w:val="0000087C"/>
    <w:rsid w:val="000011DE"/>
    <w:rsid w:val="00001ABD"/>
    <w:rsid w:val="00001AE2"/>
    <w:rsid w:val="00002ADF"/>
    <w:rsid w:val="0000353F"/>
    <w:rsid w:val="00004BA4"/>
    <w:rsid w:val="00004EEF"/>
    <w:rsid w:val="000051A9"/>
    <w:rsid w:val="00005DF8"/>
    <w:rsid w:val="000064FA"/>
    <w:rsid w:val="00006512"/>
    <w:rsid w:val="00006B98"/>
    <w:rsid w:val="000076BF"/>
    <w:rsid w:val="000077F2"/>
    <w:rsid w:val="00007E3D"/>
    <w:rsid w:val="000112E9"/>
    <w:rsid w:val="000128FA"/>
    <w:rsid w:val="00012B17"/>
    <w:rsid w:val="00013158"/>
    <w:rsid w:val="00013BD5"/>
    <w:rsid w:val="0001417E"/>
    <w:rsid w:val="00014328"/>
    <w:rsid w:val="000147B1"/>
    <w:rsid w:val="00014A28"/>
    <w:rsid w:val="00014C35"/>
    <w:rsid w:val="00014D46"/>
    <w:rsid w:val="00015570"/>
    <w:rsid w:val="00015BCE"/>
    <w:rsid w:val="00015C68"/>
    <w:rsid w:val="00016218"/>
    <w:rsid w:val="00016ECD"/>
    <w:rsid w:val="000175E5"/>
    <w:rsid w:val="000179DA"/>
    <w:rsid w:val="0002078A"/>
    <w:rsid w:val="00021D6C"/>
    <w:rsid w:val="00021F81"/>
    <w:rsid w:val="00022ECB"/>
    <w:rsid w:val="00022FC9"/>
    <w:rsid w:val="00024DB0"/>
    <w:rsid w:val="0002502D"/>
    <w:rsid w:val="00025F51"/>
    <w:rsid w:val="00026187"/>
    <w:rsid w:val="00026D4C"/>
    <w:rsid w:val="00030295"/>
    <w:rsid w:val="000305B8"/>
    <w:rsid w:val="00030CCD"/>
    <w:rsid w:val="00030D49"/>
    <w:rsid w:val="00030E23"/>
    <w:rsid w:val="00030FA5"/>
    <w:rsid w:val="00031343"/>
    <w:rsid w:val="000315A2"/>
    <w:rsid w:val="00031DA6"/>
    <w:rsid w:val="00032A02"/>
    <w:rsid w:val="00033456"/>
    <w:rsid w:val="000342D3"/>
    <w:rsid w:val="00034515"/>
    <w:rsid w:val="00034991"/>
    <w:rsid w:val="00034F9D"/>
    <w:rsid w:val="00035D93"/>
    <w:rsid w:val="0003716F"/>
    <w:rsid w:val="000376F0"/>
    <w:rsid w:val="000378F7"/>
    <w:rsid w:val="00037C2A"/>
    <w:rsid w:val="0004029D"/>
    <w:rsid w:val="0004062A"/>
    <w:rsid w:val="00040CCE"/>
    <w:rsid w:val="00041115"/>
    <w:rsid w:val="00041912"/>
    <w:rsid w:val="00041ACD"/>
    <w:rsid w:val="00041CA2"/>
    <w:rsid w:val="0004298B"/>
    <w:rsid w:val="0004384D"/>
    <w:rsid w:val="000452CA"/>
    <w:rsid w:val="00045ECF"/>
    <w:rsid w:val="00047C92"/>
    <w:rsid w:val="00050728"/>
    <w:rsid w:val="00050C66"/>
    <w:rsid w:val="00051975"/>
    <w:rsid w:val="00051FE1"/>
    <w:rsid w:val="000526F7"/>
    <w:rsid w:val="00053BDF"/>
    <w:rsid w:val="00053DB0"/>
    <w:rsid w:val="00053E6B"/>
    <w:rsid w:val="00055331"/>
    <w:rsid w:val="000557A0"/>
    <w:rsid w:val="00055845"/>
    <w:rsid w:val="00055CA3"/>
    <w:rsid w:val="000562B1"/>
    <w:rsid w:val="00056501"/>
    <w:rsid w:val="000567D3"/>
    <w:rsid w:val="000567F0"/>
    <w:rsid w:val="00056BED"/>
    <w:rsid w:val="00060B52"/>
    <w:rsid w:val="00062194"/>
    <w:rsid w:val="00062816"/>
    <w:rsid w:val="00064108"/>
    <w:rsid w:val="000641B3"/>
    <w:rsid w:val="000645B5"/>
    <w:rsid w:val="00064B5D"/>
    <w:rsid w:val="00064F14"/>
    <w:rsid w:val="000651A8"/>
    <w:rsid w:val="00065CD7"/>
    <w:rsid w:val="00066346"/>
    <w:rsid w:val="000664B7"/>
    <w:rsid w:val="00066D2C"/>
    <w:rsid w:val="00067335"/>
    <w:rsid w:val="000674CD"/>
    <w:rsid w:val="00067AB9"/>
    <w:rsid w:val="0007036C"/>
    <w:rsid w:val="000705EB"/>
    <w:rsid w:val="00070BE1"/>
    <w:rsid w:val="00071B46"/>
    <w:rsid w:val="00072116"/>
    <w:rsid w:val="000721F2"/>
    <w:rsid w:val="00072A1F"/>
    <w:rsid w:val="00072D77"/>
    <w:rsid w:val="00074AAA"/>
    <w:rsid w:val="00075838"/>
    <w:rsid w:val="0007590B"/>
    <w:rsid w:val="00075C7D"/>
    <w:rsid w:val="000763E4"/>
    <w:rsid w:val="000766FE"/>
    <w:rsid w:val="0007707C"/>
    <w:rsid w:val="000775E3"/>
    <w:rsid w:val="0008231D"/>
    <w:rsid w:val="00083A7A"/>
    <w:rsid w:val="00084336"/>
    <w:rsid w:val="00086647"/>
    <w:rsid w:val="00086EF2"/>
    <w:rsid w:val="00087733"/>
    <w:rsid w:val="00087F07"/>
    <w:rsid w:val="00091124"/>
    <w:rsid w:val="0009149B"/>
    <w:rsid w:val="000915FB"/>
    <w:rsid w:val="00091929"/>
    <w:rsid w:val="00091AE2"/>
    <w:rsid w:val="00091BE2"/>
    <w:rsid w:val="000928E7"/>
    <w:rsid w:val="00092BBE"/>
    <w:rsid w:val="00093194"/>
    <w:rsid w:val="00093758"/>
    <w:rsid w:val="0009495A"/>
    <w:rsid w:val="000959C3"/>
    <w:rsid w:val="00095CFB"/>
    <w:rsid w:val="00096257"/>
    <w:rsid w:val="00096375"/>
    <w:rsid w:val="00096702"/>
    <w:rsid w:val="000969D3"/>
    <w:rsid w:val="000A0F26"/>
    <w:rsid w:val="000A0F97"/>
    <w:rsid w:val="000A14E2"/>
    <w:rsid w:val="000A1A24"/>
    <w:rsid w:val="000A1EB8"/>
    <w:rsid w:val="000A1F1B"/>
    <w:rsid w:val="000A2751"/>
    <w:rsid w:val="000A2C4F"/>
    <w:rsid w:val="000A2CB9"/>
    <w:rsid w:val="000A2CCD"/>
    <w:rsid w:val="000A3659"/>
    <w:rsid w:val="000A3C3F"/>
    <w:rsid w:val="000A3D10"/>
    <w:rsid w:val="000A41DD"/>
    <w:rsid w:val="000A4FB8"/>
    <w:rsid w:val="000A54B5"/>
    <w:rsid w:val="000A59F5"/>
    <w:rsid w:val="000A5AC4"/>
    <w:rsid w:val="000A5DAD"/>
    <w:rsid w:val="000A5F7B"/>
    <w:rsid w:val="000B0B70"/>
    <w:rsid w:val="000B0FD9"/>
    <w:rsid w:val="000B12C6"/>
    <w:rsid w:val="000B137C"/>
    <w:rsid w:val="000B1453"/>
    <w:rsid w:val="000B20C0"/>
    <w:rsid w:val="000B271E"/>
    <w:rsid w:val="000B28E0"/>
    <w:rsid w:val="000B29B9"/>
    <w:rsid w:val="000B2E8D"/>
    <w:rsid w:val="000B2F08"/>
    <w:rsid w:val="000B3269"/>
    <w:rsid w:val="000B3762"/>
    <w:rsid w:val="000B3F54"/>
    <w:rsid w:val="000B40E5"/>
    <w:rsid w:val="000B41CA"/>
    <w:rsid w:val="000B449E"/>
    <w:rsid w:val="000B472A"/>
    <w:rsid w:val="000B4A2C"/>
    <w:rsid w:val="000B60C1"/>
    <w:rsid w:val="000B6602"/>
    <w:rsid w:val="000B6A4F"/>
    <w:rsid w:val="000C0052"/>
    <w:rsid w:val="000C0558"/>
    <w:rsid w:val="000C0876"/>
    <w:rsid w:val="000C102E"/>
    <w:rsid w:val="000C14F8"/>
    <w:rsid w:val="000C20E7"/>
    <w:rsid w:val="000C250A"/>
    <w:rsid w:val="000C25CE"/>
    <w:rsid w:val="000C26A6"/>
    <w:rsid w:val="000C34FA"/>
    <w:rsid w:val="000C56C1"/>
    <w:rsid w:val="000C5B18"/>
    <w:rsid w:val="000C753F"/>
    <w:rsid w:val="000C769E"/>
    <w:rsid w:val="000C77E6"/>
    <w:rsid w:val="000C78ED"/>
    <w:rsid w:val="000C7BEB"/>
    <w:rsid w:val="000D08E3"/>
    <w:rsid w:val="000D0B78"/>
    <w:rsid w:val="000D198E"/>
    <w:rsid w:val="000D1E3B"/>
    <w:rsid w:val="000D2FCF"/>
    <w:rsid w:val="000D3236"/>
    <w:rsid w:val="000D40FD"/>
    <w:rsid w:val="000D4544"/>
    <w:rsid w:val="000D4554"/>
    <w:rsid w:val="000D4DBD"/>
    <w:rsid w:val="000D5F09"/>
    <w:rsid w:val="000D60DA"/>
    <w:rsid w:val="000D73FB"/>
    <w:rsid w:val="000D7BC0"/>
    <w:rsid w:val="000D7E84"/>
    <w:rsid w:val="000E0472"/>
    <w:rsid w:val="000E1FF5"/>
    <w:rsid w:val="000E2428"/>
    <w:rsid w:val="000E2840"/>
    <w:rsid w:val="000E3D90"/>
    <w:rsid w:val="000E454B"/>
    <w:rsid w:val="000E52C0"/>
    <w:rsid w:val="000E5987"/>
    <w:rsid w:val="000E64D3"/>
    <w:rsid w:val="000E6885"/>
    <w:rsid w:val="000E7EB0"/>
    <w:rsid w:val="000E7F23"/>
    <w:rsid w:val="000F09D7"/>
    <w:rsid w:val="000F0BED"/>
    <w:rsid w:val="000F112E"/>
    <w:rsid w:val="000F13EA"/>
    <w:rsid w:val="000F163F"/>
    <w:rsid w:val="000F1B79"/>
    <w:rsid w:val="000F3780"/>
    <w:rsid w:val="000F3E6E"/>
    <w:rsid w:val="000F415D"/>
    <w:rsid w:val="000F5C17"/>
    <w:rsid w:val="000F69E1"/>
    <w:rsid w:val="00100C10"/>
    <w:rsid w:val="001013EA"/>
    <w:rsid w:val="0010152B"/>
    <w:rsid w:val="00101B6B"/>
    <w:rsid w:val="00101CFC"/>
    <w:rsid w:val="00102235"/>
    <w:rsid w:val="001024FE"/>
    <w:rsid w:val="001032D8"/>
    <w:rsid w:val="00103504"/>
    <w:rsid w:val="00103605"/>
    <w:rsid w:val="00103609"/>
    <w:rsid w:val="00103FCC"/>
    <w:rsid w:val="00104A9B"/>
    <w:rsid w:val="001052B8"/>
    <w:rsid w:val="0010653E"/>
    <w:rsid w:val="0010719B"/>
    <w:rsid w:val="00107675"/>
    <w:rsid w:val="001103B0"/>
    <w:rsid w:val="0011041A"/>
    <w:rsid w:val="00110C35"/>
    <w:rsid w:val="0011143F"/>
    <w:rsid w:val="00112F9F"/>
    <w:rsid w:val="00113265"/>
    <w:rsid w:val="001138F9"/>
    <w:rsid w:val="00114663"/>
    <w:rsid w:val="0011471F"/>
    <w:rsid w:val="00115BF8"/>
    <w:rsid w:val="0011640B"/>
    <w:rsid w:val="00116808"/>
    <w:rsid w:val="00116B5F"/>
    <w:rsid w:val="00116D03"/>
    <w:rsid w:val="001178C0"/>
    <w:rsid w:val="001201D6"/>
    <w:rsid w:val="001207F6"/>
    <w:rsid w:val="00120A8A"/>
    <w:rsid w:val="00120CE4"/>
    <w:rsid w:val="00120D5D"/>
    <w:rsid w:val="001211D1"/>
    <w:rsid w:val="00121CD4"/>
    <w:rsid w:val="001221F7"/>
    <w:rsid w:val="0012299E"/>
    <w:rsid w:val="001236D6"/>
    <w:rsid w:val="00124614"/>
    <w:rsid w:val="0012464C"/>
    <w:rsid w:val="00124DCC"/>
    <w:rsid w:val="0012527F"/>
    <w:rsid w:val="001255A7"/>
    <w:rsid w:val="00125A29"/>
    <w:rsid w:val="00125B7E"/>
    <w:rsid w:val="00125DB3"/>
    <w:rsid w:val="00127283"/>
    <w:rsid w:val="00127DB4"/>
    <w:rsid w:val="0013055D"/>
    <w:rsid w:val="0013093E"/>
    <w:rsid w:val="00130EA8"/>
    <w:rsid w:val="001314F5"/>
    <w:rsid w:val="00133B11"/>
    <w:rsid w:val="00134243"/>
    <w:rsid w:val="001352C3"/>
    <w:rsid w:val="00135313"/>
    <w:rsid w:val="00135BA8"/>
    <w:rsid w:val="00135C00"/>
    <w:rsid w:val="00135DCE"/>
    <w:rsid w:val="00135F06"/>
    <w:rsid w:val="001368A4"/>
    <w:rsid w:val="00136E89"/>
    <w:rsid w:val="00137791"/>
    <w:rsid w:val="00140AB4"/>
    <w:rsid w:val="00140DA7"/>
    <w:rsid w:val="00140DE2"/>
    <w:rsid w:val="0014193D"/>
    <w:rsid w:val="00141BB1"/>
    <w:rsid w:val="001420E3"/>
    <w:rsid w:val="00142566"/>
    <w:rsid w:val="00142FB2"/>
    <w:rsid w:val="00143626"/>
    <w:rsid w:val="00143A4D"/>
    <w:rsid w:val="00143DF7"/>
    <w:rsid w:val="00143F69"/>
    <w:rsid w:val="00144007"/>
    <w:rsid w:val="001443F7"/>
    <w:rsid w:val="00144DED"/>
    <w:rsid w:val="00145778"/>
    <w:rsid w:val="001465BC"/>
    <w:rsid w:val="00147E47"/>
    <w:rsid w:val="00147E49"/>
    <w:rsid w:val="00147F28"/>
    <w:rsid w:val="0015007C"/>
    <w:rsid w:val="0015063F"/>
    <w:rsid w:val="00150CA1"/>
    <w:rsid w:val="00151387"/>
    <w:rsid w:val="001514CA"/>
    <w:rsid w:val="001515E3"/>
    <w:rsid w:val="001516C8"/>
    <w:rsid w:val="00152292"/>
    <w:rsid w:val="00152E14"/>
    <w:rsid w:val="001530D9"/>
    <w:rsid w:val="00153471"/>
    <w:rsid w:val="00153783"/>
    <w:rsid w:val="00154FAC"/>
    <w:rsid w:val="00155190"/>
    <w:rsid w:val="00155283"/>
    <w:rsid w:val="00155653"/>
    <w:rsid w:val="0015580C"/>
    <w:rsid w:val="00155B72"/>
    <w:rsid w:val="0015617F"/>
    <w:rsid w:val="0015645C"/>
    <w:rsid w:val="001568D3"/>
    <w:rsid w:val="00156F27"/>
    <w:rsid w:val="001573DE"/>
    <w:rsid w:val="001608E1"/>
    <w:rsid w:val="00160901"/>
    <w:rsid w:val="00160939"/>
    <w:rsid w:val="00160B8A"/>
    <w:rsid w:val="00160CE6"/>
    <w:rsid w:val="0016100C"/>
    <w:rsid w:val="001612A5"/>
    <w:rsid w:val="00161852"/>
    <w:rsid w:val="00162D49"/>
    <w:rsid w:val="001640D1"/>
    <w:rsid w:val="00164561"/>
    <w:rsid w:val="001647D3"/>
    <w:rsid w:val="00164B47"/>
    <w:rsid w:val="00165A7C"/>
    <w:rsid w:val="001661B3"/>
    <w:rsid w:val="0017080E"/>
    <w:rsid w:val="001711D1"/>
    <w:rsid w:val="00172060"/>
    <w:rsid w:val="001721B4"/>
    <w:rsid w:val="001734FF"/>
    <w:rsid w:val="0017419F"/>
    <w:rsid w:val="00174DFA"/>
    <w:rsid w:val="0017537A"/>
    <w:rsid w:val="00175D82"/>
    <w:rsid w:val="0017620D"/>
    <w:rsid w:val="0017654E"/>
    <w:rsid w:val="00177272"/>
    <w:rsid w:val="00177C7F"/>
    <w:rsid w:val="001802F4"/>
    <w:rsid w:val="001803A6"/>
    <w:rsid w:val="0018042B"/>
    <w:rsid w:val="001805C3"/>
    <w:rsid w:val="0018072E"/>
    <w:rsid w:val="00181006"/>
    <w:rsid w:val="00182331"/>
    <w:rsid w:val="0018251C"/>
    <w:rsid w:val="0018295E"/>
    <w:rsid w:val="00182B48"/>
    <w:rsid w:val="00182E93"/>
    <w:rsid w:val="00183978"/>
    <w:rsid w:val="00183AD9"/>
    <w:rsid w:val="00183BE5"/>
    <w:rsid w:val="00183CE0"/>
    <w:rsid w:val="00183E7D"/>
    <w:rsid w:val="001848AA"/>
    <w:rsid w:val="00184C71"/>
    <w:rsid w:val="00184F8F"/>
    <w:rsid w:val="00185683"/>
    <w:rsid w:val="0018575A"/>
    <w:rsid w:val="00186060"/>
    <w:rsid w:val="00187125"/>
    <w:rsid w:val="0018732C"/>
    <w:rsid w:val="00187AF3"/>
    <w:rsid w:val="0019056E"/>
    <w:rsid w:val="00190823"/>
    <w:rsid w:val="00193048"/>
    <w:rsid w:val="00193110"/>
    <w:rsid w:val="00193466"/>
    <w:rsid w:val="001934D6"/>
    <w:rsid w:val="0019362B"/>
    <w:rsid w:val="00193A62"/>
    <w:rsid w:val="00193E7F"/>
    <w:rsid w:val="00194683"/>
    <w:rsid w:val="00195899"/>
    <w:rsid w:val="00196C2F"/>
    <w:rsid w:val="00196FC2"/>
    <w:rsid w:val="0019734F"/>
    <w:rsid w:val="00197A42"/>
    <w:rsid w:val="00197D5F"/>
    <w:rsid w:val="00197FB9"/>
    <w:rsid w:val="001A0206"/>
    <w:rsid w:val="001A1465"/>
    <w:rsid w:val="001A1A46"/>
    <w:rsid w:val="001A2212"/>
    <w:rsid w:val="001A2DAD"/>
    <w:rsid w:val="001A36A5"/>
    <w:rsid w:val="001A3B16"/>
    <w:rsid w:val="001A4538"/>
    <w:rsid w:val="001A4F9D"/>
    <w:rsid w:val="001A53ED"/>
    <w:rsid w:val="001A5435"/>
    <w:rsid w:val="001A5A6F"/>
    <w:rsid w:val="001A5C04"/>
    <w:rsid w:val="001A6098"/>
    <w:rsid w:val="001A6340"/>
    <w:rsid w:val="001A6786"/>
    <w:rsid w:val="001A6AD6"/>
    <w:rsid w:val="001A70D8"/>
    <w:rsid w:val="001A7ACB"/>
    <w:rsid w:val="001A7E9B"/>
    <w:rsid w:val="001B0294"/>
    <w:rsid w:val="001B0E8F"/>
    <w:rsid w:val="001B129C"/>
    <w:rsid w:val="001B12F0"/>
    <w:rsid w:val="001B214B"/>
    <w:rsid w:val="001B247C"/>
    <w:rsid w:val="001B251A"/>
    <w:rsid w:val="001B2B8B"/>
    <w:rsid w:val="001B2F26"/>
    <w:rsid w:val="001B2F3C"/>
    <w:rsid w:val="001B369A"/>
    <w:rsid w:val="001B3FED"/>
    <w:rsid w:val="001B49FF"/>
    <w:rsid w:val="001B4C07"/>
    <w:rsid w:val="001B4EF4"/>
    <w:rsid w:val="001B4F5A"/>
    <w:rsid w:val="001B50B0"/>
    <w:rsid w:val="001B573B"/>
    <w:rsid w:val="001B5778"/>
    <w:rsid w:val="001B60D8"/>
    <w:rsid w:val="001B6902"/>
    <w:rsid w:val="001C09D6"/>
    <w:rsid w:val="001C1016"/>
    <w:rsid w:val="001C19B3"/>
    <w:rsid w:val="001C1C42"/>
    <w:rsid w:val="001C2D76"/>
    <w:rsid w:val="001C3AAB"/>
    <w:rsid w:val="001C574A"/>
    <w:rsid w:val="001C57A1"/>
    <w:rsid w:val="001C5EAD"/>
    <w:rsid w:val="001C6813"/>
    <w:rsid w:val="001C6B0B"/>
    <w:rsid w:val="001C6BD5"/>
    <w:rsid w:val="001C76F5"/>
    <w:rsid w:val="001C7DED"/>
    <w:rsid w:val="001D084C"/>
    <w:rsid w:val="001D13A1"/>
    <w:rsid w:val="001D18AA"/>
    <w:rsid w:val="001D2339"/>
    <w:rsid w:val="001D2B04"/>
    <w:rsid w:val="001D2BC4"/>
    <w:rsid w:val="001D32CA"/>
    <w:rsid w:val="001D407C"/>
    <w:rsid w:val="001D4A10"/>
    <w:rsid w:val="001D508C"/>
    <w:rsid w:val="001D5F29"/>
    <w:rsid w:val="001D7798"/>
    <w:rsid w:val="001D7EEA"/>
    <w:rsid w:val="001E0409"/>
    <w:rsid w:val="001E0AD6"/>
    <w:rsid w:val="001E0DD6"/>
    <w:rsid w:val="001E1803"/>
    <w:rsid w:val="001E1ED0"/>
    <w:rsid w:val="001E389F"/>
    <w:rsid w:val="001E3D22"/>
    <w:rsid w:val="001E3D8F"/>
    <w:rsid w:val="001E4AD5"/>
    <w:rsid w:val="001E4CE0"/>
    <w:rsid w:val="001E511B"/>
    <w:rsid w:val="001E54FF"/>
    <w:rsid w:val="001E58FA"/>
    <w:rsid w:val="001E5DEA"/>
    <w:rsid w:val="001E5F1B"/>
    <w:rsid w:val="001E705C"/>
    <w:rsid w:val="001E7759"/>
    <w:rsid w:val="001E7828"/>
    <w:rsid w:val="001E7BEE"/>
    <w:rsid w:val="001F03F1"/>
    <w:rsid w:val="001F0469"/>
    <w:rsid w:val="001F0576"/>
    <w:rsid w:val="001F05B7"/>
    <w:rsid w:val="001F07EB"/>
    <w:rsid w:val="001F1AA3"/>
    <w:rsid w:val="001F2BDE"/>
    <w:rsid w:val="001F38F7"/>
    <w:rsid w:val="001F50CA"/>
    <w:rsid w:val="001F5901"/>
    <w:rsid w:val="001F5BE9"/>
    <w:rsid w:val="001F5D92"/>
    <w:rsid w:val="001F73B3"/>
    <w:rsid w:val="001F74B3"/>
    <w:rsid w:val="001F7708"/>
    <w:rsid w:val="001F7A82"/>
    <w:rsid w:val="00200749"/>
    <w:rsid w:val="00201877"/>
    <w:rsid w:val="00201A45"/>
    <w:rsid w:val="002022B4"/>
    <w:rsid w:val="002031F7"/>
    <w:rsid w:val="0020339D"/>
    <w:rsid w:val="002037FD"/>
    <w:rsid w:val="0020392A"/>
    <w:rsid w:val="00204A4F"/>
    <w:rsid w:val="00204C4A"/>
    <w:rsid w:val="0020527D"/>
    <w:rsid w:val="00205DE1"/>
    <w:rsid w:val="002061FA"/>
    <w:rsid w:val="002062AB"/>
    <w:rsid w:val="00206F3E"/>
    <w:rsid w:val="002106E9"/>
    <w:rsid w:val="00210961"/>
    <w:rsid w:val="00210F24"/>
    <w:rsid w:val="00210F98"/>
    <w:rsid w:val="00211E48"/>
    <w:rsid w:val="00212332"/>
    <w:rsid w:val="00212C1C"/>
    <w:rsid w:val="00212E4D"/>
    <w:rsid w:val="00213898"/>
    <w:rsid w:val="00214A45"/>
    <w:rsid w:val="002150E4"/>
    <w:rsid w:val="002157C8"/>
    <w:rsid w:val="002168DE"/>
    <w:rsid w:val="0021694F"/>
    <w:rsid w:val="002169C3"/>
    <w:rsid w:val="00216B0D"/>
    <w:rsid w:val="00217680"/>
    <w:rsid w:val="00217F6A"/>
    <w:rsid w:val="00220FCB"/>
    <w:rsid w:val="002218E1"/>
    <w:rsid w:val="00221D42"/>
    <w:rsid w:val="00222474"/>
    <w:rsid w:val="002224C6"/>
    <w:rsid w:val="00222687"/>
    <w:rsid w:val="002231DE"/>
    <w:rsid w:val="00224250"/>
    <w:rsid w:val="002243EA"/>
    <w:rsid w:val="0022447B"/>
    <w:rsid w:val="002245DA"/>
    <w:rsid w:val="00224A9A"/>
    <w:rsid w:val="00224ADE"/>
    <w:rsid w:val="00224C50"/>
    <w:rsid w:val="00224F06"/>
    <w:rsid w:val="00224F3C"/>
    <w:rsid w:val="002255D6"/>
    <w:rsid w:val="00225EC6"/>
    <w:rsid w:val="002260E8"/>
    <w:rsid w:val="0022624A"/>
    <w:rsid w:val="0022658F"/>
    <w:rsid w:val="00226FD5"/>
    <w:rsid w:val="002275CD"/>
    <w:rsid w:val="00227D8A"/>
    <w:rsid w:val="002304E9"/>
    <w:rsid w:val="0023092B"/>
    <w:rsid w:val="00230AB3"/>
    <w:rsid w:val="00230F84"/>
    <w:rsid w:val="00231047"/>
    <w:rsid w:val="00231A82"/>
    <w:rsid w:val="00231B8B"/>
    <w:rsid w:val="00232126"/>
    <w:rsid w:val="00232FD1"/>
    <w:rsid w:val="002334C4"/>
    <w:rsid w:val="00233768"/>
    <w:rsid w:val="002338AB"/>
    <w:rsid w:val="00233ED7"/>
    <w:rsid w:val="002351D9"/>
    <w:rsid w:val="0023622A"/>
    <w:rsid w:val="0023637A"/>
    <w:rsid w:val="00236BAD"/>
    <w:rsid w:val="0023749C"/>
    <w:rsid w:val="00237507"/>
    <w:rsid w:val="00237936"/>
    <w:rsid w:val="002405D5"/>
    <w:rsid w:val="00240DBA"/>
    <w:rsid w:val="00240FD7"/>
    <w:rsid w:val="00241076"/>
    <w:rsid w:val="00241A0C"/>
    <w:rsid w:val="00241B1F"/>
    <w:rsid w:val="0024204E"/>
    <w:rsid w:val="00242547"/>
    <w:rsid w:val="00242B3C"/>
    <w:rsid w:val="002430EE"/>
    <w:rsid w:val="00243111"/>
    <w:rsid w:val="0024318D"/>
    <w:rsid w:val="0024337B"/>
    <w:rsid w:val="002441AE"/>
    <w:rsid w:val="00246BB1"/>
    <w:rsid w:val="00246E19"/>
    <w:rsid w:val="002473C1"/>
    <w:rsid w:val="00247D00"/>
    <w:rsid w:val="002507C9"/>
    <w:rsid w:val="00250F37"/>
    <w:rsid w:val="0025124A"/>
    <w:rsid w:val="002515E4"/>
    <w:rsid w:val="002520A1"/>
    <w:rsid w:val="00252D7E"/>
    <w:rsid w:val="002536E7"/>
    <w:rsid w:val="002542CC"/>
    <w:rsid w:val="00254441"/>
    <w:rsid w:val="00255649"/>
    <w:rsid w:val="00255C75"/>
    <w:rsid w:val="002560E0"/>
    <w:rsid w:val="0025669E"/>
    <w:rsid w:val="00256783"/>
    <w:rsid w:val="00256D72"/>
    <w:rsid w:val="00260330"/>
    <w:rsid w:val="0026069A"/>
    <w:rsid w:val="0026214B"/>
    <w:rsid w:val="00262979"/>
    <w:rsid w:val="00262D4A"/>
    <w:rsid w:val="002637FC"/>
    <w:rsid w:val="002641B2"/>
    <w:rsid w:val="002646D9"/>
    <w:rsid w:val="00264961"/>
    <w:rsid w:val="0026502B"/>
    <w:rsid w:val="00265201"/>
    <w:rsid w:val="00265508"/>
    <w:rsid w:val="002658E2"/>
    <w:rsid w:val="00265CFC"/>
    <w:rsid w:val="00265E21"/>
    <w:rsid w:val="0026634F"/>
    <w:rsid w:val="00266DC4"/>
    <w:rsid w:val="00267161"/>
    <w:rsid w:val="00267948"/>
    <w:rsid w:val="00271C2B"/>
    <w:rsid w:val="00272C7B"/>
    <w:rsid w:val="00273316"/>
    <w:rsid w:val="0027445F"/>
    <w:rsid w:val="00274B60"/>
    <w:rsid w:val="002752F9"/>
    <w:rsid w:val="00275632"/>
    <w:rsid w:val="00275EB6"/>
    <w:rsid w:val="002761A3"/>
    <w:rsid w:val="0027659D"/>
    <w:rsid w:val="00276A1D"/>
    <w:rsid w:val="00276BE2"/>
    <w:rsid w:val="00277165"/>
    <w:rsid w:val="00277B48"/>
    <w:rsid w:val="00277DD8"/>
    <w:rsid w:val="0028014E"/>
    <w:rsid w:val="00280A0E"/>
    <w:rsid w:val="00280DFF"/>
    <w:rsid w:val="00280FBD"/>
    <w:rsid w:val="0028113F"/>
    <w:rsid w:val="00281CC4"/>
    <w:rsid w:val="00282FFC"/>
    <w:rsid w:val="00283A78"/>
    <w:rsid w:val="00283C09"/>
    <w:rsid w:val="00284279"/>
    <w:rsid w:val="00284792"/>
    <w:rsid w:val="00285307"/>
    <w:rsid w:val="00285860"/>
    <w:rsid w:val="00285DC9"/>
    <w:rsid w:val="00285FDA"/>
    <w:rsid w:val="00286035"/>
    <w:rsid w:val="00286745"/>
    <w:rsid w:val="00286F2E"/>
    <w:rsid w:val="0028709C"/>
    <w:rsid w:val="0028766A"/>
    <w:rsid w:val="00287AC9"/>
    <w:rsid w:val="00287AF6"/>
    <w:rsid w:val="002901DB"/>
    <w:rsid w:val="0029075C"/>
    <w:rsid w:val="00290B49"/>
    <w:rsid w:val="00291B7B"/>
    <w:rsid w:val="00292082"/>
    <w:rsid w:val="002921E6"/>
    <w:rsid w:val="00292522"/>
    <w:rsid w:val="00292EC1"/>
    <w:rsid w:val="00293199"/>
    <w:rsid w:val="002937A2"/>
    <w:rsid w:val="00294624"/>
    <w:rsid w:val="0029484F"/>
    <w:rsid w:val="00295001"/>
    <w:rsid w:val="0029631C"/>
    <w:rsid w:val="0029660C"/>
    <w:rsid w:val="00296EAC"/>
    <w:rsid w:val="00296F7F"/>
    <w:rsid w:val="00296FE9"/>
    <w:rsid w:val="00297BD1"/>
    <w:rsid w:val="00297C6E"/>
    <w:rsid w:val="002A0026"/>
    <w:rsid w:val="002A0037"/>
    <w:rsid w:val="002A06CD"/>
    <w:rsid w:val="002A0ED7"/>
    <w:rsid w:val="002A19C9"/>
    <w:rsid w:val="002A20B3"/>
    <w:rsid w:val="002A26CD"/>
    <w:rsid w:val="002A32D1"/>
    <w:rsid w:val="002A3508"/>
    <w:rsid w:val="002A367C"/>
    <w:rsid w:val="002A3E2F"/>
    <w:rsid w:val="002A434E"/>
    <w:rsid w:val="002A48BC"/>
    <w:rsid w:val="002A4B95"/>
    <w:rsid w:val="002A51B5"/>
    <w:rsid w:val="002A621F"/>
    <w:rsid w:val="002A66AD"/>
    <w:rsid w:val="002A6BA9"/>
    <w:rsid w:val="002A7034"/>
    <w:rsid w:val="002B0015"/>
    <w:rsid w:val="002B00AA"/>
    <w:rsid w:val="002B1AE0"/>
    <w:rsid w:val="002B1CAB"/>
    <w:rsid w:val="002B1E2E"/>
    <w:rsid w:val="002B24F6"/>
    <w:rsid w:val="002B26D9"/>
    <w:rsid w:val="002B31B7"/>
    <w:rsid w:val="002B3591"/>
    <w:rsid w:val="002B3E67"/>
    <w:rsid w:val="002B403B"/>
    <w:rsid w:val="002B4A61"/>
    <w:rsid w:val="002B5356"/>
    <w:rsid w:val="002B5A19"/>
    <w:rsid w:val="002B5E80"/>
    <w:rsid w:val="002B69EA"/>
    <w:rsid w:val="002B6A4D"/>
    <w:rsid w:val="002B7933"/>
    <w:rsid w:val="002C05D2"/>
    <w:rsid w:val="002C0CF9"/>
    <w:rsid w:val="002C16AC"/>
    <w:rsid w:val="002C1907"/>
    <w:rsid w:val="002C2416"/>
    <w:rsid w:val="002C243A"/>
    <w:rsid w:val="002C2B89"/>
    <w:rsid w:val="002C30AB"/>
    <w:rsid w:val="002C3404"/>
    <w:rsid w:val="002C3D8D"/>
    <w:rsid w:val="002C487E"/>
    <w:rsid w:val="002C506C"/>
    <w:rsid w:val="002C5B0C"/>
    <w:rsid w:val="002C6AA9"/>
    <w:rsid w:val="002C6DB1"/>
    <w:rsid w:val="002C6E7D"/>
    <w:rsid w:val="002C6F24"/>
    <w:rsid w:val="002C6FF7"/>
    <w:rsid w:val="002C77B5"/>
    <w:rsid w:val="002C78DC"/>
    <w:rsid w:val="002D0B97"/>
    <w:rsid w:val="002D0C68"/>
    <w:rsid w:val="002D1E51"/>
    <w:rsid w:val="002D3FFD"/>
    <w:rsid w:val="002D41BF"/>
    <w:rsid w:val="002D4324"/>
    <w:rsid w:val="002D574E"/>
    <w:rsid w:val="002D69BF"/>
    <w:rsid w:val="002D6A07"/>
    <w:rsid w:val="002E0419"/>
    <w:rsid w:val="002E1159"/>
    <w:rsid w:val="002E18A2"/>
    <w:rsid w:val="002E1B63"/>
    <w:rsid w:val="002E234F"/>
    <w:rsid w:val="002E2606"/>
    <w:rsid w:val="002E3630"/>
    <w:rsid w:val="002E375A"/>
    <w:rsid w:val="002E3D2A"/>
    <w:rsid w:val="002E3E9C"/>
    <w:rsid w:val="002E3F35"/>
    <w:rsid w:val="002E5122"/>
    <w:rsid w:val="002E5643"/>
    <w:rsid w:val="002E58A0"/>
    <w:rsid w:val="002E6E4D"/>
    <w:rsid w:val="002E7496"/>
    <w:rsid w:val="002E7821"/>
    <w:rsid w:val="002E7AF0"/>
    <w:rsid w:val="002F028D"/>
    <w:rsid w:val="002F052B"/>
    <w:rsid w:val="002F1014"/>
    <w:rsid w:val="002F16C5"/>
    <w:rsid w:val="002F200E"/>
    <w:rsid w:val="002F2511"/>
    <w:rsid w:val="002F27CE"/>
    <w:rsid w:val="002F4ADD"/>
    <w:rsid w:val="002F5117"/>
    <w:rsid w:val="002F52BA"/>
    <w:rsid w:val="002F60FD"/>
    <w:rsid w:val="002F6A68"/>
    <w:rsid w:val="002F6B23"/>
    <w:rsid w:val="00300C74"/>
    <w:rsid w:val="00300FC8"/>
    <w:rsid w:val="00301D36"/>
    <w:rsid w:val="00302002"/>
    <w:rsid w:val="003022D8"/>
    <w:rsid w:val="00302434"/>
    <w:rsid w:val="0030250B"/>
    <w:rsid w:val="00303177"/>
    <w:rsid w:val="00303FDC"/>
    <w:rsid w:val="00304911"/>
    <w:rsid w:val="0030508E"/>
    <w:rsid w:val="003052CB"/>
    <w:rsid w:val="0030593F"/>
    <w:rsid w:val="00306755"/>
    <w:rsid w:val="00306896"/>
    <w:rsid w:val="00306F30"/>
    <w:rsid w:val="00307AB1"/>
    <w:rsid w:val="003116F7"/>
    <w:rsid w:val="00311FEE"/>
    <w:rsid w:val="00312764"/>
    <w:rsid w:val="00312A95"/>
    <w:rsid w:val="00312C70"/>
    <w:rsid w:val="00312F25"/>
    <w:rsid w:val="003139B7"/>
    <w:rsid w:val="00313A8D"/>
    <w:rsid w:val="00313FDE"/>
    <w:rsid w:val="00313FE4"/>
    <w:rsid w:val="003142C8"/>
    <w:rsid w:val="003145E4"/>
    <w:rsid w:val="0031527C"/>
    <w:rsid w:val="003155C2"/>
    <w:rsid w:val="00315639"/>
    <w:rsid w:val="00315832"/>
    <w:rsid w:val="003163CA"/>
    <w:rsid w:val="0031641D"/>
    <w:rsid w:val="003164F3"/>
    <w:rsid w:val="003168F8"/>
    <w:rsid w:val="00316CD4"/>
    <w:rsid w:val="003176BC"/>
    <w:rsid w:val="00317E3D"/>
    <w:rsid w:val="003205F3"/>
    <w:rsid w:val="003219F6"/>
    <w:rsid w:val="00321DB5"/>
    <w:rsid w:val="00322EDF"/>
    <w:rsid w:val="0032364E"/>
    <w:rsid w:val="0032384E"/>
    <w:rsid w:val="00323931"/>
    <w:rsid w:val="003239D8"/>
    <w:rsid w:val="00323D03"/>
    <w:rsid w:val="00324720"/>
    <w:rsid w:val="003249C3"/>
    <w:rsid w:val="00324A3A"/>
    <w:rsid w:val="00325903"/>
    <w:rsid w:val="00325DAF"/>
    <w:rsid w:val="00325DCA"/>
    <w:rsid w:val="00326120"/>
    <w:rsid w:val="0032649C"/>
    <w:rsid w:val="00326CDD"/>
    <w:rsid w:val="00326F85"/>
    <w:rsid w:val="00326F88"/>
    <w:rsid w:val="00327873"/>
    <w:rsid w:val="003305D2"/>
    <w:rsid w:val="003319CD"/>
    <w:rsid w:val="00332704"/>
    <w:rsid w:val="00333039"/>
    <w:rsid w:val="003340F7"/>
    <w:rsid w:val="00334A6D"/>
    <w:rsid w:val="003355EE"/>
    <w:rsid w:val="0033561A"/>
    <w:rsid w:val="0033568F"/>
    <w:rsid w:val="00335995"/>
    <w:rsid w:val="00336783"/>
    <w:rsid w:val="003367F4"/>
    <w:rsid w:val="00337340"/>
    <w:rsid w:val="00340C02"/>
    <w:rsid w:val="0034100C"/>
    <w:rsid w:val="00341111"/>
    <w:rsid w:val="0034305C"/>
    <w:rsid w:val="00343549"/>
    <w:rsid w:val="00343D4D"/>
    <w:rsid w:val="0034441F"/>
    <w:rsid w:val="00344715"/>
    <w:rsid w:val="00344D78"/>
    <w:rsid w:val="00344FD7"/>
    <w:rsid w:val="00345082"/>
    <w:rsid w:val="00346961"/>
    <w:rsid w:val="00347195"/>
    <w:rsid w:val="00347629"/>
    <w:rsid w:val="003501C3"/>
    <w:rsid w:val="003505BF"/>
    <w:rsid w:val="00350732"/>
    <w:rsid w:val="00350BCB"/>
    <w:rsid w:val="003510AE"/>
    <w:rsid w:val="00351AE9"/>
    <w:rsid w:val="00351E14"/>
    <w:rsid w:val="00352526"/>
    <w:rsid w:val="00353557"/>
    <w:rsid w:val="003543FD"/>
    <w:rsid w:val="00356444"/>
    <w:rsid w:val="00356E50"/>
    <w:rsid w:val="0035722F"/>
    <w:rsid w:val="00357B30"/>
    <w:rsid w:val="00360600"/>
    <w:rsid w:val="00360958"/>
    <w:rsid w:val="0036208F"/>
    <w:rsid w:val="00362163"/>
    <w:rsid w:val="0036261A"/>
    <w:rsid w:val="00362EDA"/>
    <w:rsid w:val="0036430E"/>
    <w:rsid w:val="00365768"/>
    <w:rsid w:val="00365AF8"/>
    <w:rsid w:val="0036604D"/>
    <w:rsid w:val="003661C3"/>
    <w:rsid w:val="003662B5"/>
    <w:rsid w:val="00366447"/>
    <w:rsid w:val="00366B5D"/>
    <w:rsid w:val="00367237"/>
    <w:rsid w:val="0036726D"/>
    <w:rsid w:val="003677AD"/>
    <w:rsid w:val="003677D2"/>
    <w:rsid w:val="00367EF8"/>
    <w:rsid w:val="003716E2"/>
    <w:rsid w:val="00371CAA"/>
    <w:rsid w:val="003725BF"/>
    <w:rsid w:val="00373715"/>
    <w:rsid w:val="003738FF"/>
    <w:rsid w:val="0037416D"/>
    <w:rsid w:val="00374482"/>
    <w:rsid w:val="003751DF"/>
    <w:rsid w:val="00375569"/>
    <w:rsid w:val="00375E85"/>
    <w:rsid w:val="003767C5"/>
    <w:rsid w:val="00377361"/>
    <w:rsid w:val="00380C76"/>
    <w:rsid w:val="00380F7E"/>
    <w:rsid w:val="003813FC"/>
    <w:rsid w:val="00381FFF"/>
    <w:rsid w:val="00382FBC"/>
    <w:rsid w:val="00382FE4"/>
    <w:rsid w:val="003837C0"/>
    <w:rsid w:val="00383C04"/>
    <w:rsid w:val="00384C01"/>
    <w:rsid w:val="0038549C"/>
    <w:rsid w:val="00385848"/>
    <w:rsid w:val="003858BA"/>
    <w:rsid w:val="00385D07"/>
    <w:rsid w:val="00387978"/>
    <w:rsid w:val="00387E60"/>
    <w:rsid w:val="003901E7"/>
    <w:rsid w:val="003910D5"/>
    <w:rsid w:val="00391DA9"/>
    <w:rsid w:val="00392322"/>
    <w:rsid w:val="0039278C"/>
    <w:rsid w:val="003929D4"/>
    <w:rsid w:val="00392E2D"/>
    <w:rsid w:val="003933EA"/>
    <w:rsid w:val="003939EA"/>
    <w:rsid w:val="00393B7E"/>
    <w:rsid w:val="00393C36"/>
    <w:rsid w:val="00394996"/>
    <w:rsid w:val="00394C27"/>
    <w:rsid w:val="00394EBD"/>
    <w:rsid w:val="003969DF"/>
    <w:rsid w:val="003A09A3"/>
    <w:rsid w:val="003A0D6E"/>
    <w:rsid w:val="003A1212"/>
    <w:rsid w:val="003A17C9"/>
    <w:rsid w:val="003A17F5"/>
    <w:rsid w:val="003A1FDC"/>
    <w:rsid w:val="003A2806"/>
    <w:rsid w:val="003A2EBE"/>
    <w:rsid w:val="003A2FAE"/>
    <w:rsid w:val="003A3684"/>
    <w:rsid w:val="003A370B"/>
    <w:rsid w:val="003A3AD7"/>
    <w:rsid w:val="003A3D97"/>
    <w:rsid w:val="003A414A"/>
    <w:rsid w:val="003A5A39"/>
    <w:rsid w:val="003A5D31"/>
    <w:rsid w:val="003A5D3F"/>
    <w:rsid w:val="003A5EEE"/>
    <w:rsid w:val="003A6CF3"/>
    <w:rsid w:val="003A73C2"/>
    <w:rsid w:val="003A77AE"/>
    <w:rsid w:val="003A7DEC"/>
    <w:rsid w:val="003B0E72"/>
    <w:rsid w:val="003B0E8F"/>
    <w:rsid w:val="003B1DCC"/>
    <w:rsid w:val="003B1EB9"/>
    <w:rsid w:val="003B3C8A"/>
    <w:rsid w:val="003B4E94"/>
    <w:rsid w:val="003B5586"/>
    <w:rsid w:val="003B6762"/>
    <w:rsid w:val="003B678C"/>
    <w:rsid w:val="003B6929"/>
    <w:rsid w:val="003B6EC3"/>
    <w:rsid w:val="003B798B"/>
    <w:rsid w:val="003C01CE"/>
    <w:rsid w:val="003C01FB"/>
    <w:rsid w:val="003C0E55"/>
    <w:rsid w:val="003C1154"/>
    <w:rsid w:val="003C125B"/>
    <w:rsid w:val="003C14C7"/>
    <w:rsid w:val="003C161B"/>
    <w:rsid w:val="003C1909"/>
    <w:rsid w:val="003C324E"/>
    <w:rsid w:val="003C32F5"/>
    <w:rsid w:val="003C40B3"/>
    <w:rsid w:val="003C4473"/>
    <w:rsid w:val="003C47C1"/>
    <w:rsid w:val="003C47DA"/>
    <w:rsid w:val="003C4D05"/>
    <w:rsid w:val="003C4DBF"/>
    <w:rsid w:val="003C4E90"/>
    <w:rsid w:val="003C5C2D"/>
    <w:rsid w:val="003C66D4"/>
    <w:rsid w:val="003C71D4"/>
    <w:rsid w:val="003D0383"/>
    <w:rsid w:val="003D0D4B"/>
    <w:rsid w:val="003D14CC"/>
    <w:rsid w:val="003D2BAF"/>
    <w:rsid w:val="003D2CA5"/>
    <w:rsid w:val="003D3D3A"/>
    <w:rsid w:val="003D43C6"/>
    <w:rsid w:val="003D44B6"/>
    <w:rsid w:val="003D4F40"/>
    <w:rsid w:val="003D4F45"/>
    <w:rsid w:val="003D61F2"/>
    <w:rsid w:val="003E026A"/>
    <w:rsid w:val="003E02C1"/>
    <w:rsid w:val="003E13E8"/>
    <w:rsid w:val="003E1456"/>
    <w:rsid w:val="003E17E3"/>
    <w:rsid w:val="003E2032"/>
    <w:rsid w:val="003E263D"/>
    <w:rsid w:val="003E2720"/>
    <w:rsid w:val="003E3253"/>
    <w:rsid w:val="003E3641"/>
    <w:rsid w:val="003E381A"/>
    <w:rsid w:val="003E38D9"/>
    <w:rsid w:val="003E3D15"/>
    <w:rsid w:val="003E4083"/>
    <w:rsid w:val="003E47F8"/>
    <w:rsid w:val="003E4B3C"/>
    <w:rsid w:val="003E5EA5"/>
    <w:rsid w:val="003E66EF"/>
    <w:rsid w:val="003E6BDC"/>
    <w:rsid w:val="003E7C40"/>
    <w:rsid w:val="003E7D49"/>
    <w:rsid w:val="003F0166"/>
    <w:rsid w:val="003F0167"/>
    <w:rsid w:val="003F01C6"/>
    <w:rsid w:val="003F0D31"/>
    <w:rsid w:val="003F0E54"/>
    <w:rsid w:val="003F119B"/>
    <w:rsid w:val="003F24EE"/>
    <w:rsid w:val="003F31FD"/>
    <w:rsid w:val="003F3C15"/>
    <w:rsid w:val="003F408C"/>
    <w:rsid w:val="003F4887"/>
    <w:rsid w:val="003F6BA9"/>
    <w:rsid w:val="003F6E95"/>
    <w:rsid w:val="003F767B"/>
    <w:rsid w:val="003F7C9E"/>
    <w:rsid w:val="003F7DE1"/>
    <w:rsid w:val="00400027"/>
    <w:rsid w:val="0040037E"/>
    <w:rsid w:val="00400A2D"/>
    <w:rsid w:val="00401195"/>
    <w:rsid w:val="0040158C"/>
    <w:rsid w:val="00401C62"/>
    <w:rsid w:val="00402D07"/>
    <w:rsid w:val="00403405"/>
    <w:rsid w:val="004035F6"/>
    <w:rsid w:val="00403F32"/>
    <w:rsid w:val="004052DD"/>
    <w:rsid w:val="004053F8"/>
    <w:rsid w:val="0040582A"/>
    <w:rsid w:val="00405955"/>
    <w:rsid w:val="0040608C"/>
    <w:rsid w:val="004063F2"/>
    <w:rsid w:val="00406973"/>
    <w:rsid w:val="00406C46"/>
    <w:rsid w:val="00407FF8"/>
    <w:rsid w:val="00410431"/>
    <w:rsid w:val="004104C4"/>
    <w:rsid w:val="004117B9"/>
    <w:rsid w:val="004118D6"/>
    <w:rsid w:val="0041260B"/>
    <w:rsid w:val="004127A9"/>
    <w:rsid w:val="00412DA4"/>
    <w:rsid w:val="004132C0"/>
    <w:rsid w:val="004137F9"/>
    <w:rsid w:val="004140ED"/>
    <w:rsid w:val="0041449D"/>
    <w:rsid w:val="0041510F"/>
    <w:rsid w:val="004151C3"/>
    <w:rsid w:val="00415EA9"/>
    <w:rsid w:val="00416993"/>
    <w:rsid w:val="004170AB"/>
    <w:rsid w:val="004171D8"/>
    <w:rsid w:val="00417846"/>
    <w:rsid w:val="00417E21"/>
    <w:rsid w:val="0042090E"/>
    <w:rsid w:val="00420A6C"/>
    <w:rsid w:val="004212E6"/>
    <w:rsid w:val="0042143C"/>
    <w:rsid w:val="0042163F"/>
    <w:rsid w:val="00421732"/>
    <w:rsid w:val="00421BD8"/>
    <w:rsid w:val="0042277D"/>
    <w:rsid w:val="004227E8"/>
    <w:rsid w:val="0042309F"/>
    <w:rsid w:val="004233C4"/>
    <w:rsid w:val="004238B0"/>
    <w:rsid w:val="00423ED0"/>
    <w:rsid w:val="00423FE2"/>
    <w:rsid w:val="00423FEE"/>
    <w:rsid w:val="0042438D"/>
    <w:rsid w:val="004250A2"/>
    <w:rsid w:val="004251C8"/>
    <w:rsid w:val="004256BA"/>
    <w:rsid w:val="004258EB"/>
    <w:rsid w:val="00426C75"/>
    <w:rsid w:val="004278F8"/>
    <w:rsid w:val="00430491"/>
    <w:rsid w:val="00431277"/>
    <w:rsid w:val="004319BF"/>
    <w:rsid w:val="00432D2A"/>
    <w:rsid w:val="00433CC8"/>
    <w:rsid w:val="00433FE3"/>
    <w:rsid w:val="004348A8"/>
    <w:rsid w:val="00434E17"/>
    <w:rsid w:val="00435170"/>
    <w:rsid w:val="00435741"/>
    <w:rsid w:val="00435EB0"/>
    <w:rsid w:val="0043641F"/>
    <w:rsid w:val="0043672F"/>
    <w:rsid w:val="00437C1E"/>
    <w:rsid w:val="004424D5"/>
    <w:rsid w:val="00442694"/>
    <w:rsid w:val="004438EC"/>
    <w:rsid w:val="00443DE9"/>
    <w:rsid w:val="00444226"/>
    <w:rsid w:val="00444304"/>
    <w:rsid w:val="00444331"/>
    <w:rsid w:val="00444C98"/>
    <w:rsid w:val="00444E44"/>
    <w:rsid w:val="0044511F"/>
    <w:rsid w:val="00445279"/>
    <w:rsid w:val="00445F36"/>
    <w:rsid w:val="004467E3"/>
    <w:rsid w:val="00447D4D"/>
    <w:rsid w:val="00450B3B"/>
    <w:rsid w:val="00450F58"/>
    <w:rsid w:val="00451089"/>
    <w:rsid w:val="004515F4"/>
    <w:rsid w:val="0045209E"/>
    <w:rsid w:val="00452193"/>
    <w:rsid w:val="004521F2"/>
    <w:rsid w:val="004529B9"/>
    <w:rsid w:val="00453BB6"/>
    <w:rsid w:val="00453BE5"/>
    <w:rsid w:val="00454E57"/>
    <w:rsid w:val="004558B3"/>
    <w:rsid w:val="004566AC"/>
    <w:rsid w:val="00456C61"/>
    <w:rsid w:val="00457A6A"/>
    <w:rsid w:val="00457EB8"/>
    <w:rsid w:val="00460A1D"/>
    <w:rsid w:val="004616BD"/>
    <w:rsid w:val="00461B18"/>
    <w:rsid w:val="00461C4A"/>
    <w:rsid w:val="0046211D"/>
    <w:rsid w:val="004624AB"/>
    <w:rsid w:val="00462E8A"/>
    <w:rsid w:val="00463385"/>
    <w:rsid w:val="00464AE6"/>
    <w:rsid w:val="004651DA"/>
    <w:rsid w:val="004655DE"/>
    <w:rsid w:val="00465A76"/>
    <w:rsid w:val="00466055"/>
    <w:rsid w:val="0046622F"/>
    <w:rsid w:val="0046677F"/>
    <w:rsid w:val="00466AB1"/>
    <w:rsid w:val="00466E27"/>
    <w:rsid w:val="0046722C"/>
    <w:rsid w:val="0046746F"/>
    <w:rsid w:val="00467D07"/>
    <w:rsid w:val="00470686"/>
    <w:rsid w:val="00471063"/>
    <w:rsid w:val="0047152A"/>
    <w:rsid w:val="00471842"/>
    <w:rsid w:val="0047187A"/>
    <w:rsid w:val="00472589"/>
    <w:rsid w:val="00472888"/>
    <w:rsid w:val="004729C0"/>
    <w:rsid w:val="00472A48"/>
    <w:rsid w:val="00473373"/>
    <w:rsid w:val="004736D0"/>
    <w:rsid w:val="00473BF8"/>
    <w:rsid w:val="004740C9"/>
    <w:rsid w:val="00474D07"/>
    <w:rsid w:val="00475880"/>
    <w:rsid w:val="00475BC5"/>
    <w:rsid w:val="00476858"/>
    <w:rsid w:val="00481650"/>
    <w:rsid w:val="004821B5"/>
    <w:rsid w:val="0048243B"/>
    <w:rsid w:val="004827B6"/>
    <w:rsid w:val="00482F52"/>
    <w:rsid w:val="004830FB"/>
    <w:rsid w:val="004839D5"/>
    <w:rsid w:val="00483B88"/>
    <w:rsid w:val="00483EDD"/>
    <w:rsid w:val="0048411C"/>
    <w:rsid w:val="00484682"/>
    <w:rsid w:val="004851A0"/>
    <w:rsid w:val="004866BC"/>
    <w:rsid w:val="00490085"/>
    <w:rsid w:val="0049032A"/>
    <w:rsid w:val="0049077A"/>
    <w:rsid w:val="00490917"/>
    <w:rsid w:val="00490BBA"/>
    <w:rsid w:val="00491817"/>
    <w:rsid w:val="004918AF"/>
    <w:rsid w:val="00491C45"/>
    <w:rsid w:val="00491D48"/>
    <w:rsid w:val="00492141"/>
    <w:rsid w:val="0049248D"/>
    <w:rsid w:val="0049285C"/>
    <w:rsid w:val="00493745"/>
    <w:rsid w:val="00493E79"/>
    <w:rsid w:val="00494CE8"/>
    <w:rsid w:val="00495333"/>
    <w:rsid w:val="0049568C"/>
    <w:rsid w:val="00496D6B"/>
    <w:rsid w:val="00496D6C"/>
    <w:rsid w:val="00496DD3"/>
    <w:rsid w:val="0049736E"/>
    <w:rsid w:val="004973F5"/>
    <w:rsid w:val="00497C13"/>
    <w:rsid w:val="004A0EB9"/>
    <w:rsid w:val="004A43CC"/>
    <w:rsid w:val="004A471D"/>
    <w:rsid w:val="004A4919"/>
    <w:rsid w:val="004A4E90"/>
    <w:rsid w:val="004A55CD"/>
    <w:rsid w:val="004A5C3C"/>
    <w:rsid w:val="004A61E1"/>
    <w:rsid w:val="004A6FF0"/>
    <w:rsid w:val="004A7413"/>
    <w:rsid w:val="004A763A"/>
    <w:rsid w:val="004A7F1F"/>
    <w:rsid w:val="004A7FC5"/>
    <w:rsid w:val="004B02EA"/>
    <w:rsid w:val="004B084B"/>
    <w:rsid w:val="004B0965"/>
    <w:rsid w:val="004B1026"/>
    <w:rsid w:val="004B10F8"/>
    <w:rsid w:val="004B1167"/>
    <w:rsid w:val="004B3271"/>
    <w:rsid w:val="004B3467"/>
    <w:rsid w:val="004B451B"/>
    <w:rsid w:val="004B4827"/>
    <w:rsid w:val="004B48CA"/>
    <w:rsid w:val="004B56B3"/>
    <w:rsid w:val="004B57E2"/>
    <w:rsid w:val="004B5D35"/>
    <w:rsid w:val="004B63AB"/>
    <w:rsid w:val="004B65C4"/>
    <w:rsid w:val="004C0467"/>
    <w:rsid w:val="004C0BF5"/>
    <w:rsid w:val="004C0E82"/>
    <w:rsid w:val="004C0F5F"/>
    <w:rsid w:val="004C1EA0"/>
    <w:rsid w:val="004C3214"/>
    <w:rsid w:val="004C3F75"/>
    <w:rsid w:val="004C3FF6"/>
    <w:rsid w:val="004C511C"/>
    <w:rsid w:val="004C51B7"/>
    <w:rsid w:val="004C5F34"/>
    <w:rsid w:val="004C5F4D"/>
    <w:rsid w:val="004C6966"/>
    <w:rsid w:val="004C7298"/>
    <w:rsid w:val="004C7665"/>
    <w:rsid w:val="004C7CEA"/>
    <w:rsid w:val="004D03F1"/>
    <w:rsid w:val="004D06B1"/>
    <w:rsid w:val="004D0884"/>
    <w:rsid w:val="004D0BB8"/>
    <w:rsid w:val="004D0F87"/>
    <w:rsid w:val="004D240A"/>
    <w:rsid w:val="004D27CF"/>
    <w:rsid w:val="004D2CCA"/>
    <w:rsid w:val="004D33FC"/>
    <w:rsid w:val="004D3828"/>
    <w:rsid w:val="004D40E3"/>
    <w:rsid w:val="004D469B"/>
    <w:rsid w:val="004D4972"/>
    <w:rsid w:val="004D4D70"/>
    <w:rsid w:val="004D55D2"/>
    <w:rsid w:val="004D5704"/>
    <w:rsid w:val="004D5788"/>
    <w:rsid w:val="004D61A9"/>
    <w:rsid w:val="004D6591"/>
    <w:rsid w:val="004D680F"/>
    <w:rsid w:val="004D6B8A"/>
    <w:rsid w:val="004D6BD4"/>
    <w:rsid w:val="004D70FE"/>
    <w:rsid w:val="004D7C87"/>
    <w:rsid w:val="004E0368"/>
    <w:rsid w:val="004E0F0B"/>
    <w:rsid w:val="004E2C74"/>
    <w:rsid w:val="004E2D3C"/>
    <w:rsid w:val="004E51F0"/>
    <w:rsid w:val="004E57D9"/>
    <w:rsid w:val="004E5C9B"/>
    <w:rsid w:val="004E7383"/>
    <w:rsid w:val="004E76BF"/>
    <w:rsid w:val="004F012E"/>
    <w:rsid w:val="004F03DA"/>
    <w:rsid w:val="004F0606"/>
    <w:rsid w:val="004F0BEB"/>
    <w:rsid w:val="004F0DF9"/>
    <w:rsid w:val="004F1084"/>
    <w:rsid w:val="004F18DD"/>
    <w:rsid w:val="004F271A"/>
    <w:rsid w:val="004F271D"/>
    <w:rsid w:val="004F381C"/>
    <w:rsid w:val="004F4361"/>
    <w:rsid w:val="004F47CA"/>
    <w:rsid w:val="004F47F7"/>
    <w:rsid w:val="004F4C2D"/>
    <w:rsid w:val="004F5160"/>
    <w:rsid w:val="004F68FC"/>
    <w:rsid w:val="004F6937"/>
    <w:rsid w:val="004F6B8C"/>
    <w:rsid w:val="004F78F1"/>
    <w:rsid w:val="0050157B"/>
    <w:rsid w:val="00501B40"/>
    <w:rsid w:val="005024F1"/>
    <w:rsid w:val="005029FC"/>
    <w:rsid w:val="0050352C"/>
    <w:rsid w:val="00503932"/>
    <w:rsid w:val="005047EA"/>
    <w:rsid w:val="00505C82"/>
    <w:rsid w:val="00506013"/>
    <w:rsid w:val="0050617B"/>
    <w:rsid w:val="005061E7"/>
    <w:rsid w:val="00506213"/>
    <w:rsid w:val="005063BE"/>
    <w:rsid w:val="00506B1C"/>
    <w:rsid w:val="00506DFE"/>
    <w:rsid w:val="00506E21"/>
    <w:rsid w:val="00507CF9"/>
    <w:rsid w:val="00507E54"/>
    <w:rsid w:val="00507F03"/>
    <w:rsid w:val="00512127"/>
    <w:rsid w:val="005121C2"/>
    <w:rsid w:val="005122B7"/>
    <w:rsid w:val="00513F7D"/>
    <w:rsid w:val="00514D55"/>
    <w:rsid w:val="0051558B"/>
    <w:rsid w:val="00515945"/>
    <w:rsid w:val="00516282"/>
    <w:rsid w:val="00516A46"/>
    <w:rsid w:val="0051749B"/>
    <w:rsid w:val="0052028C"/>
    <w:rsid w:val="00521B11"/>
    <w:rsid w:val="00521D17"/>
    <w:rsid w:val="00522065"/>
    <w:rsid w:val="00522080"/>
    <w:rsid w:val="005220D5"/>
    <w:rsid w:val="005225EA"/>
    <w:rsid w:val="00523AD1"/>
    <w:rsid w:val="005240B4"/>
    <w:rsid w:val="00524744"/>
    <w:rsid w:val="00524CBE"/>
    <w:rsid w:val="00525250"/>
    <w:rsid w:val="00525B86"/>
    <w:rsid w:val="00525BC8"/>
    <w:rsid w:val="005260D6"/>
    <w:rsid w:val="005306BB"/>
    <w:rsid w:val="00530981"/>
    <w:rsid w:val="005309CF"/>
    <w:rsid w:val="00530C76"/>
    <w:rsid w:val="005311EF"/>
    <w:rsid w:val="005312B1"/>
    <w:rsid w:val="00533457"/>
    <w:rsid w:val="00533735"/>
    <w:rsid w:val="0053385A"/>
    <w:rsid w:val="00533F3A"/>
    <w:rsid w:val="00533FE4"/>
    <w:rsid w:val="00534AA2"/>
    <w:rsid w:val="005352FB"/>
    <w:rsid w:val="005367C0"/>
    <w:rsid w:val="00536D0B"/>
    <w:rsid w:val="0054020E"/>
    <w:rsid w:val="00540E45"/>
    <w:rsid w:val="005411DD"/>
    <w:rsid w:val="00541888"/>
    <w:rsid w:val="00541BD8"/>
    <w:rsid w:val="00541C55"/>
    <w:rsid w:val="0054251F"/>
    <w:rsid w:val="005427FA"/>
    <w:rsid w:val="0054295F"/>
    <w:rsid w:val="00542E9F"/>
    <w:rsid w:val="00542FA2"/>
    <w:rsid w:val="00543250"/>
    <w:rsid w:val="00543CF9"/>
    <w:rsid w:val="005444A7"/>
    <w:rsid w:val="00544D2B"/>
    <w:rsid w:val="00545C4D"/>
    <w:rsid w:val="00546624"/>
    <w:rsid w:val="00547A55"/>
    <w:rsid w:val="00547CDE"/>
    <w:rsid w:val="00547EC7"/>
    <w:rsid w:val="00550213"/>
    <w:rsid w:val="0055022F"/>
    <w:rsid w:val="00550697"/>
    <w:rsid w:val="00550B95"/>
    <w:rsid w:val="00550F8E"/>
    <w:rsid w:val="00551E02"/>
    <w:rsid w:val="00551F4F"/>
    <w:rsid w:val="00552761"/>
    <w:rsid w:val="0055283D"/>
    <w:rsid w:val="00553087"/>
    <w:rsid w:val="00553115"/>
    <w:rsid w:val="00553760"/>
    <w:rsid w:val="00553D2E"/>
    <w:rsid w:val="00554996"/>
    <w:rsid w:val="00555578"/>
    <w:rsid w:val="005559C1"/>
    <w:rsid w:val="00555AA1"/>
    <w:rsid w:val="005560FC"/>
    <w:rsid w:val="00556211"/>
    <w:rsid w:val="005567F1"/>
    <w:rsid w:val="00556C27"/>
    <w:rsid w:val="00556E37"/>
    <w:rsid w:val="00557284"/>
    <w:rsid w:val="005577A7"/>
    <w:rsid w:val="00557D84"/>
    <w:rsid w:val="00560416"/>
    <w:rsid w:val="0056155F"/>
    <w:rsid w:val="005616D0"/>
    <w:rsid w:val="00561D23"/>
    <w:rsid w:val="00562774"/>
    <w:rsid w:val="00562C13"/>
    <w:rsid w:val="00562FCC"/>
    <w:rsid w:val="00564850"/>
    <w:rsid w:val="005658DA"/>
    <w:rsid w:val="005664FB"/>
    <w:rsid w:val="00566A50"/>
    <w:rsid w:val="00566B7F"/>
    <w:rsid w:val="00567599"/>
    <w:rsid w:val="00571652"/>
    <w:rsid w:val="00571841"/>
    <w:rsid w:val="00571C94"/>
    <w:rsid w:val="00572603"/>
    <w:rsid w:val="00572AE8"/>
    <w:rsid w:val="0057368F"/>
    <w:rsid w:val="00573F06"/>
    <w:rsid w:val="005743DE"/>
    <w:rsid w:val="005746FD"/>
    <w:rsid w:val="00574713"/>
    <w:rsid w:val="00574DFD"/>
    <w:rsid w:val="00576547"/>
    <w:rsid w:val="00577C16"/>
    <w:rsid w:val="0058035C"/>
    <w:rsid w:val="00581815"/>
    <w:rsid w:val="00581DC2"/>
    <w:rsid w:val="00582A08"/>
    <w:rsid w:val="00582EBC"/>
    <w:rsid w:val="00583F26"/>
    <w:rsid w:val="0058410D"/>
    <w:rsid w:val="00584C94"/>
    <w:rsid w:val="00585689"/>
    <w:rsid w:val="00585EA0"/>
    <w:rsid w:val="00586555"/>
    <w:rsid w:val="005865EC"/>
    <w:rsid w:val="00587814"/>
    <w:rsid w:val="00587FF0"/>
    <w:rsid w:val="00591F0D"/>
    <w:rsid w:val="0059227A"/>
    <w:rsid w:val="00592B24"/>
    <w:rsid w:val="00593363"/>
    <w:rsid w:val="005934D6"/>
    <w:rsid w:val="005939CE"/>
    <w:rsid w:val="00593CDB"/>
    <w:rsid w:val="00593EB8"/>
    <w:rsid w:val="0059542F"/>
    <w:rsid w:val="0059637A"/>
    <w:rsid w:val="00596670"/>
    <w:rsid w:val="005971D7"/>
    <w:rsid w:val="0059733F"/>
    <w:rsid w:val="0059787B"/>
    <w:rsid w:val="005A065D"/>
    <w:rsid w:val="005A0796"/>
    <w:rsid w:val="005A0850"/>
    <w:rsid w:val="005A1190"/>
    <w:rsid w:val="005A1A53"/>
    <w:rsid w:val="005A284D"/>
    <w:rsid w:val="005A296F"/>
    <w:rsid w:val="005A3940"/>
    <w:rsid w:val="005A3DCD"/>
    <w:rsid w:val="005A4832"/>
    <w:rsid w:val="005A4D2E"/>
    <w:rsid w:val="005A4F2F"/>
    <w:rsid w:val="005A55EC"/>
    <w:rsid w:val="005A6802"/>
    <w:rsid w:val="005B05B0"/>
    <w:rsid w:val="005B1BE6"/>
    <w:rsid w:val="005B1ED5"/>
    <w:rsid w:val="005B21FB"/>
    <w:rsid w:val="005B239D"/>
    <w:rsid w:val="005B2500"/>
    <w:rsid w:val="005B275D"/>
    <w:rsid w:val="005B2A67"/>
    <w:rsid w:val="005B3609"/>
    <w:rsid w:val="005B5162"/>
    <w:rsid w:val="005B53B9"/>
    <w:rsid w:val="005B5D82"/>
    <w:rsid w:val="005B7462"/>
    <w:rsid w:val="005B7CAF"/>
    <w:rsid w:val="005C09A4"/>
    <w:rsid w:val="005C0F5C"/>
    <w:rsid w:val="005C10D4"/>
    <w:rsid w:val="005C14FB"/>
    <w:rsid w:val="005C1996"/>
    <w:rsid w:val="005C212F"/>
    <w:rsid w:val="005C2F42"/>
    <w:rsid w:val="005C3F56"/>
    <w:rsid w:val="005C4495"/>
    <w:rsid w:val="005C4917"/>
    <w:rsid w:val="005C5774"/>
    <w:rsid w:val="005C591B"/>
    <w:rsid w:val="005C5928"/>
    <w:rsid w:val="005C5D08"/>
    <w:rsid w:val="005C6D02"/>
    <w:rsid w:val="005C6D7C"/>
    <w:rsid w:val="005C6DF9"/>
    <w:rsid w:val="005C73E1"/>
    <w:rsid w:val="005D057D"/>
    <w:rsid w:val="005D0B33"/>
    <w:rsid w:val="005D0B48"/>
    <w:rsid w:val="005D108D"/>
    <w:rsid w:val="005D11C5"/>
    <w:rsid w:val="005D11DE"/>
    <w:rsid w:val="005D1756"/>
    <w:rsid w:val="005D1D31"/>
    <w:rsid w:val="005D2DF3"/>
    <w:rsid w:val="005D4765"/>
    <w:rsid w:val="005D48EC"/>
    <w:rsid w:val="005D48F4"/>
    <w:rsid w:val="005D4C40"/>
    <w:rsid w:val="005D4CDF"/>
    <w:rsid w:val="005D50D0"/>
    <w:rsid w:val="005D5167"/>
    <w:rsid w:val="005D61F5"/>
    <w:rsid w:val="005D7A16"/>
    <w:rsid w:val="005D7D1B"/>
    <w:rsid w:val="005E01A6"/>
    <w:rsid w:val="005E0D39"/>
    <w:rsid w:val="005E1166"/>
    <w:rsid w:val="005E12AB"/>
    <w:rsid w:val="005E1AAE"/>
    <w:rsid w:val="005E1AFD"/>
    <w:rsid w:val="005E1BB6"/>
    <w:rsid w:val="005E2AB1"/>
    <w:rsid w:val="005E2D57"/>
    <w:rsid w:val="005E3ADA"/>
    <w:rsid w:val="005E4062"/>
    <w:rsid w:val="005E458E"/>
    <w:rsid w:val="005E4CDB"/>
    <w:rsid w:val="005E5739"/>
    <w:rsid w:val="005E6062"/>
    <w:rsid w:val="005E64D5"/>
    <w:rsid w:val="005E711C"/>
    <w:rsid w:val="005E7973"/>
    <w:rsid w:val="005F03D5"/>
    <w:rsid w:val="005F070A"/>
    <w:rsid w:val="005F0D06"/>
    <w:rsid w:val="005F0DA6"/>
    <w:rsid w:val="005F22E0"/>
    <w:rsid w:val="005F251A"/>
    <w:rsid w:val="005F26C7"/>
    <w:rsid w:val="005F29C1"/>
    <w:rsid w:val="005F2A39"/>
    <w:rsid w:val="005F2DDB"/>
    <w:rsid w:val="005F35C9"/>
    <w:rsid w:val="005F3850"/>
    <w:rsid w:val="005F3E56"/>
    <w:rsid w:val="005F4589"/>
    <w:rsid w:val="005F4DC4"/>
    <w:rsid w:val="005F508D"/>
    <w:rsid w:val="005F5BD8"/>
    <w:rsid w:val="005F63A3"/>
    <w:rsid w:val="005F6534"/>
    <w:rsid w:val="005F6635"/>
    <w:rsid w:val="005F79E5"/>
    <w:rsid w:val="006003B8"/>
    <w:rsid w:val="006006A8"/>
    <w:rsid w:val="0060129B"/>
    <w:rsid w:val="00601333"/>
    <w:rsid w:val="0060146C"/>
    <w:rsid w:val="00601508"/>
    <w:rsid w:val="00602F12"/>
    <w:rsid w:val="0060371F"/>
    <w:rsid w:val="00603A49"/>
    <w:rsid w:val="0060434F"/>
    <w:rsid w:val="006049F9"/>
    <w:rsid w:val="00604B92"/>
    <w:rsid w:val="00604F6B"/>
    <w:rsid w:val="0060644A"/>
    <w:rsid w:val="00606591"/>
    <w:rsid w:val="00606A21"/>
    <w:rsid w:val="00606E77"/>
    <w:rsid w:val="0060714C"/>
    <w:rsid w:val="006076BF"/>
    <w:rsid w:val="00607F6D"/>
    <w:rsid w:val="0061039B"/>
    <w:rsid w:val="006105C0"/>
    <w:rsid w:val="00610DCE"/>
    <w:rsid w:val="0061199E"/>
    <w:rsid w:val="00611B58"/>
    <w:rsid w:val="00611C83"/>
    <w:rsid w:val="00612E59"/>
    <w:rsid w:val="0061335E"/>
    <w:rsid w:val="00613D82"/>
    <w:rsid w:val="00614C57"/>
    <w:rsid w:val="00615265"/>
    <w:rsid w:val="0061578C"/>
    <w:rsid w:val="00616278"/>
    <w:rsid w:val="00616DB5"/>
    <w:rsid w:val="006216C5"/>
    <w:rsid w:val="00622160"/>
    <w:rsid w:val="00622F36"/>
    <w:rsid w:val="006232EC"/>
    <w:rsid w:val="00623521"/>
    <w:rsid w:val="0062353F"/>
    <w:rsid w:val="00623BC0"/>
    <w:rsid w:val="00623F95"/>
    <w:rsid w:val="00623FC7"/>
    <w:rsid w:val="00624A46"/>
    <w:rsid w:val="00624B84"/>
    <w:rsid w:val="00626262"/>
    <w:rsid w:val="00626703"/>
    <w:rsid w:val="00626D9F"/>
    <w:rsid w:val="00627248"/>
    <w:rsid w:val="0062733F"/>
    <w:rsid w:val="00627351"/>
    <w:rsid w:val="00630568"/>
    <w:rsid w:val="00630C89"/>
    <w:rsid w:val="006314AC"/>
    <w:rsid w:val="0063163C"/>
    <w:rsid w:val="00631CE6"/>
    <w:rsid w:val="00632C90"/>
    <w:rsid w:val="0063362A"/>
    <w:rsid w:val="0063388E"/>
    <w:rsid w:val="00634E07"/>
    <w:rsid w:val="00637004"/>
    <w:rsid w:val="006375D8"/>
    <w:rsid w:val="0063796C"/>
    <w:rsid w:val="00640283"/>
    <w:rsid w:val="0064068D"/>
    <w:rsid w:val="00640DB2"/>
    <w:rsid w:val="00641038"/>
    <w:rsid w:val="006425C1"/>
    <w:rsid w:val="006425C6"/>
    <w:rsid w:val="00642D93"/>
    <w:rsid w:val="006432C7"/>
    <w:rsid w:val="00644A61"/>
    <w:rsid w:val="00645011"/>
    <w:rsid w:val="00645077"/>
    <w:rsid w:val="00645443"/>
    <w:rsid w:val="00645B3B"/>
    <w:rsid w:val="00646CB5"/>
    <w:rsid w:val="0064724A"/>
    <w:rsid w:val="00647969"/>
    <w:rsid w:val="00650839"/>
    <w:rsid w:val="00650847"/>
    <w:rsid w:val="006508A0"/>
    <w:rsid w:val="00651774"/>
    <w:rsid w:val="00651C51"/>
    <w:rsid w:val="00652A54"/>
    <w:rsid w:val="00652DC8"/>
    <w:rsid w:val="00652E4B"/>
    <w:rsid w:val="006530DB"/>
    <w:rsid w:val="00653A9E"/>
    <w:rsid w:val="00653BBD"/>
    <w:rsid w:val="006540CC"/>
    <w:rsid w:val="0065424D"/>
    <w:rsid w:val="00654B5D"/>
    <w:rsid w:val="00654F57"/>
    <w:rsid w:val="00655139"/>
    <w:rsid w:val="006551A8"/>
    <w:rsid w:val="0065554C"/>
    <w:rsid w:val="006566D0"/>
    <w:rsid w:val="00657772"/>
    <w:rsid w:val="00657A14"/>
    <w:rsid w:val="00657C3A"/>
    <w:rsid w:val="006606A9"/>
    <w:rsid w:val="00660837"/>
    <w:rsid w:val="0066099C"/>
    <w:rsid w:val="00660CAE"/>
    <w:rsid w:val="00660E72"/>
    <w:rsid w:val="006612D0"/>
    <w:rsid w:val="00661BB4"/>
    <w:rsid w:val="00661DBA"/>
    <w:rsid w:val="00661E5F"/>
    <w:rsid w:val="00663370"/>
    <w:rsid w:val="0066383C"/>
    <w:rsid w:val="00663887"/>
    <w:rsid w:val="00664A34"/>
    <w:rsid w:val="0066537F"/>
    <w:rsid w:val="00665659"/>
    <w:rsid w:val="006664ED"/>
    <w:rsid w:val="00666961"/>
    <w:rsid w:val="00666DBF"/>
    <w:rsid w:val="00667704"/>
    <w:rsid w:val="00667E57"/>
    <w:rsid w:val="00667E6B"/>
    <w:rsid w:val="00667F04"/>
    <w:rsid w:val="00670134"/>
    <w:rsid w:val="00670561"/>
    <w:rsid w:val="0067125C"/>
    <w:rsid w:val="00672236"/>
    <w:rsid w:val="00672370"/>
    <w:rsid w:val="0067254B"/>
    <w:rsid w:val="006739C8"/>
    <w:rsid w:val="00673BFD"/>
    <w:rsid w:val="00673C92"/>
    <w:rsid w:val="00674870"/>
    <w:rsid w:val="006748FE"/>
    <w:rsid w:val="00674BEF"/>
    <w:rsid w:val="00676117"/>
    <w:rsid w:val="006763A3"/>
    <w:rsid w:val="00676623"/>
    <w:rsid w:val="00676CB3"/>
    <w:rsid w:val="006770D8"/>
    <w:rsid w:val="00677369"/>
    <w:rsid w:val="00677F33"/>
    <w:rsid w:val="006807FC"/>
    <w:rsid w:val="00680C3A"/>
    <w:rsid w:val="00680CD3"/>
    <w:rsid w:val="00680DF0"/>
    <w:rsid w:val="00682C7B"/>
    <w:rsid w:val="00682FA7"/>
    <w:rsid w:val="0068319C"/>
    <w:rsid w:val="006831F5"/>
    <w:rsid w:val="00684421"/>
    <w:rsid w:val="006848F2"/>
    <w:rsid w:val="00684909"/>
    <w:rsid w:val="00684E6F"/>
    <w:rsid w:val="0068548F"/>
    <w:rsid w:val="00685BDE"/>
    <w:rsid w:val="00685FF7"/>
    <w:rsid w:val="006869F0"/>
    <w:rsid w:val="0068713C"/>
    <w:rsid w:val="006878E1"/>
    <w:rsid w:val="006879AA"/>
    <w:rsid w:val="00690F3F"/>
    <w:rsid w:val="0069123C"/>
    <w:rsid w:val="00692106"/>
    <w:rsid w:val="00693043"/>
    <w:rsid w:val="0069357B"/>
    <w:rsid w:val="0069368B"/>
    <w:rsid w:val="00693869"/>
    <w:rsid w:val="00693C24"/>
    <w:rsid w:val="00694550"/>
    <w:rsid w:val="006947B1"/>
    <w:rsid w:val="0069504F"/>
    <w:rsid w:val="0069531B"/>
    <w:rsid w:val="0069602B"/>
    <w:rsid w:val="00696C14"/>
    <w:rsid w:val="0069747B"/>
    <w:rsid w:val="0069785C"/>
    <w:rsid w:val="00697EE0"/>
    <w:rsid w:val="006A036E"/>
    <w:rsid w:val="006A0D73"/>
    <w:rsid w:val="006A14A9"/>
    <w:rsid w:val="006A30FF"/>
    <w:rsid w:val="006A3771"/>
    <w:rsid w:val="006A381F"/>
    <w:rsid w:val="006A382E"/>
    <w:rsid w:val="006A5E72"/>
    <w:rsid w:val="006A5FCA"/>
    <w:rsid w:val="006A62B8"/>
    <w:rsid w:val="006A69DB"/>
    <w:rsid w:val="006A6C11"/>
    <w:rsid w:val="006A6CF2"/>
    <w:rsid w:val="006A6FDF"/>
    <w:rsid w:val="006A781D"/>
    <w:rsid w:val="006B01F5"/>
    <w:rsid w:val="006B07D5"/>
    <w:rsid w:val="006B0DD6"/>
    <w:rsid w:val="006B10D7"/>
    <w:rsid w:val="006B20F1"/>
    <w:rsid w:val="006B23B9"/>
    <w:rsid w:val="006B3FE1"/>
    <w:rsid w:val="006B4A7E"/>
    <w:rsid w:val="006B4C76"/>
    <w:rsid w:val="006B5B4D"/>
    <w:rsid w:val="006B5E9D"/>
    <w:rsid w:val="006B70AC"/>
    <w:rsid w:val="006B75CB"/>
    <w:rsid w:val="006C09BC"/>
    <w:rsid w:val="006C1EB3"/>
    <w:rsid w:val="006C23F5"/>
    <w:rsid w:val="006C2731"/>
    <w:rsid w:val="006C2DFB"/>
    <w:rsid w:val="006C310E"/>
    <w:rsid w:val="006C3111"/>
    <w:rsid w:val="006C3515"/>
    <w:rsid w:val="006C3EB6"/>
    <w:rsid w:val="006C44A2"/>
    <w:rsid w:val="006C474A"/>
    <w:rsid w:val="006C49E4"/>
    <w:rsid w:val="006C4E6C"/>
    <w:rsid w:val="006C505F"/>
    <w:rsid w:val="006C5504"/>
    <w:rsid w:val="006C5E59"/>
    <w:rsid w:val="006C5F15"/>
    <w:rsid w:val="006C613E"/>
    <w:rsid w:val="006C6B53"/>
    <w:rsid w:val="006C6C38"/>
    <w:rsid w:val="006C71F6"/>
    <w:rsid w:val="006C75F3"/>
    <w:rsid w:val="006C773E"/>
    <w:rsid w:val="006C7880"/>
    <w:rsid w:val="006D0700"/>
    <w:rsid w:val="006D1771"/>
    <w:rsid w:val="006D1C13"/>
    <w:rsid w:val="006D201B"/>
    <w:rsid w:val="006D2813"/>
    <w:rsid w:val="006D2B4B"/>
    <w:rsid w:val="006D2CD3"/>
    <w:rsid w:val="006D3894"/>
    <w:rsid w:val="006D3933"/>
    <w:rsid w:val="006D3B2E"/>
    <w:rsid w:val="006D4090"/>
    <w:rsid w:val="006D4646"/>
    <w:rsid w:val="006D466E"/>
    <w:rsid w:val="006D47A7"/>
    <w:rsid w:val="006D5430"/>
    <w:rsid w:val="006D5B72"/>
    <w:rsid w:val="006D5D42"/>
    <w:rsid w:val="006D5ECB"/>
    <w:rsid w:val="006D6F09"/>
    <w:rsid w:val="006D70A8"/>
    <w:rsid w:val="006D7C62"/>
    <w:rsid w:val="006E0B30"/>
    <w:rsid w:val="006E0D3D"/>
    <w:rsid w:val="006E1058"/>
    <w:rsid w:val="006E10B5"/>
    <w:rsid w:val="006E27AC"/>
    <w:rsid w:val="006E3253"/>
    <w:rsid w:val="006E3B38"/>
    <w:rsid w:val="006E45EE"/>
    <w:rsid w:val="006E4E70"/>
    <w:rsid w:val="006E50FC"/>
    <w:rsid w:val="006E5350"/>
    <w:rsid w:val="006E5BD0"/>
    <w:rsid w:val="006E675F"/>
    <w:rsid w:val="006E71A1"/>
    <w:rsid w:val="006E7547"/>
    <w:rsid w:val="006E760E"/>
    <w:rsid w:val="006E78E6"/>
    <w:rsid w:val="006F0D56"/>
    <w:rsid w:val="006F1022"/>
    <w:rsid w:val="006F1423"/>
    <w:rsid w:val="006F192B"/>
    <w:rsid w:val="006F28AA"/>
    <w:rsid w:val="006F42DF"/>
    <w:rsid w:val="006F4475"/>
    <w:rsid w:val="006F45EA"/>
    <w:rsid w:val="006F56C1"/>
    <w:rsid w:val="006F6835"/>
    <w:rsid w:val="006F6A1A"/>
    <w:rsid w:val="006F7DCC"/>
    <w:rsid w:val="00700F06"/>
    <w:rsid w:val="00701132"/>
    <w:rsid w:val="007013B9"/>
    <w:rsid w:val="00701597"/>
    <w:rsid w:val="00701C4C"/>
    <w:rsid w:val="00701EEC"/>
    <w:rsid w:val="00702017"/>
    <w:rsid w:val="0070272C"/>
    <w:rsid w:val="007027D7"/>
    <w:rsid w:val="007030FF"/>
    <w:rsid w:val="0070318A"/>
    <w:rsid w:val="0070379F"/>
    <w:rsid w:val="00703B06"/>
    <w:rsid w:val="00703EA6"/>
    <w:rsid w:val="007040C9"/>
    <w:rsid w:val="007042B0"/>
    <w:rsid w:val="00704318"/>
    <w:rsid w:val="00704527"/>
    <w:rsid w:val="0070562C"/>
    <w:rsid w:val="00705DAE"/>
    <w:rsid w:val="007064F2"/>
    <w:rsid w:val="00706EB8"/>
    <w:rsid w:val="00706FA1"/>
    <w:rsid w:val="007079BD"/>
    <w:rsid w:val="00707C70"/>
    <w:rsid w:val="00710305"/>
    <w:rsid w:val="00710DF4"/>
    <w:rsid w:val="00711ACB"/>
    <w:rsid w:val="00711E8F"/>
    <w:rsid w:val="0071202C"/>
    <w:rsid w:val="007122AF"/>
    <w:rsid w:val="00712644"/>
    <w:rsid w:val="007130D5"/>
    <w:rsid w:val="00713CBE"/>
    <w:rsid w:val="00713EFD"/>
    <w:rsid w:val="007148E7"/>
    <w:rsid w:val="00714AF7"/>
    <w:rsid w:val="0071586E"/>
    <w:rsid w:val="00716A0E"/>
    <w:rsid w:val="00717EF5"/>
    <w:rsid w:val="00717FBE"/>
    <w:rsid w:val="00720070"/>
    <w:rsid w:val="007209CF"/>
    <w:rsid w:val="00721AC3"/>
    <w:rsid w:val="00721E22"/>
    <w:rsid w:val="00722988"/>
    <w:rsid w:val="00722CA6"/>
    <w:rsid w:val="00722DF7"/>
    <w:rsid w:val="00723BD5"/>
    <w:rsid w:val="00723E0D"/>
    <w:rsid w:val="00723FFD"/>
    <w:rsid w:val="0072501F"/>
    <w:rsid w:val="0072548A"/>
    <w:rsid w:val="007254E0"/>
    <w:rsid w:val="007259D5"/>
    <w:rsid w:val="00726579"/>
    <w:rsid w:val="00726913"/>
    <w:rsid w:val="00726B42"/>
    <w:rsid w:val="00726EA7"/>
    <w:rsid w:val="007274AD"/>
    <w:rsid w:val="00727A14"/>
    <w:rsid w:val="00727B97"/>
    <w:rsid w:val="00730089"/>
    <w:rsid w:val="0073009F"/>
    <w:rsid w:val="00730391"/>
    <w:rsid w:val="007303F5"/>
    <w:rsid w:val="007306CB"/>
    <w:rsid w:val="0073129A"/>
    <w:rsid w:val="00731560"/>
    <w:rsid w:val="007318DA"/>
    <w:rsid w:val="00731D57"/>
    <w:rsid w:val="00731F77"/>
    <w:rsid w:val="00732879"/>
    <w:rsid w:val="007334FE"/>
    <w:rsid w:val="007338C6"/>
    <w:rsid w:val="0073427F"/>
    <w:rsid w:val="00734651"/>
    <w:rsid w:val="0073552E"/>
    <w:rsid w:val="007356DE"/>
    <w:rsid w:val="00735A8D"/>
    <w:rsid w:val="007361F4"/>
    <w:rsid w:val="00736EE5"/>
    <w:rsid w:val="0073724C"/>
    <w:rsid w:val="00737817"/>
    <w:rsid w:val="00737977"/>
    <w:rsid w:val="00737A60"/>
    <w:rsid w:val="00740310"/>
    <w:rsid w:val="007404BB"/>
    <w:rsid w:val="0074074E"/>
    <w:rsid w:val="0074093F"/>
    <w:rsid w:val="00740A7B"/>
    <w:rsid w:val="00740FD8"/>
    <w:rsid w:val="00741A31"/>
    <w:rsid w:val="00742817"/>
    <w:rsid w:val="007432EA"/>
    <w:rsid w:val="00743415"/>
    <w:rsid w:val="00743CC4"/>
    <w:rsid w:val="00744471"/>
    <w:rsid w:val="007444FD"/>
    <w:rsid w:val="00744997"/>
    <w:rsid w:val="00744A8F"/>
    <w:rsid w:val="00744FA5"/>
    <w:rsid w:val="0074518A"/>
    <w:rsid w:val="00745677"/>
    <w:rsid w:val="007464DD"/>
    <w:rsid w:val="00746916"/>
    <w:rsid w:val="00746B4F"/>
    <w:rsid w:val="00747096"/>
    <w:rsid w:val="00747E48"/>
    <w:rsid w:val="0075095E"/>
    <w:rsid w:val="00750DEF"/>
    <w:rsid w:val="00750E0E"/>
    <w:rsid w:val="00752631"/>
    <w:rsid w:val="007526A3"/>
    <w:rsid w:val="007526FD"/>
    <w:rsid w:val="0075273D"/>
    <w:rsid w:val="007533EE"/>
    <w:rsid w:val="00753E8D"/>
    <w:rsid w:val="00755B7B"/>
    <w:rsid w:val="00756033"/>
    <w:rsid w:val="007571F6"/>
    <w:rsid w:val="00757C11"/>
    <w:rsid w:val="00757D96"/>
    <w:rsid w:val="00760A97"/>
    <w:rsid w:val="00760CAE"/>
    <w:rsid w:val="00761F5D"/>
    <w:rsid w:val="00761FE9"/>
    <w:rsid w:val="00762014"/>
    <w:rsid w:val="007621F8"/>
    <w:rsid w:val="007622A6"/>
    <w:rsid w:val="0076275E"/>
    <w:rsid w:val="00762994"/>
    <w:rsid w:val="00763959"/>
    <w:rsid w:val="00763A78"/>
    <w:rsid w:val="00764FD2"/>
    <w:rsid w:val="00766149"/>
    <w:rsid w:val="00766C15"/>
    <w:rsid w:val="00766FD4"/>
    <w:rsid w:val="0076700D"/>
    <w:rsid w:val="00767864"/>
    <w:rsid w:val="007678C5"/>
    <w:rsid w:val="00767AAF"/>
    <w:rsid w:val="00770523"/>
    <w:rsid w:val="00770FE6"/>
    <w:rsid w:val="0077169D"/>
    <w:rsid w:val="00771B34"/>
    <w:rsid w:val="00771B42"/>
    <w:rsid w:val="00771FFB"/>
    <w:rsid w:val="007721EA"/>
    <w:rsid w:val="00772E8D"/>
    <w:rsid w:val="00773292"/>
    <w:rsid w:val="00773358"/>
    <w:rsid w:val="00774B71"/>
    <w:rsid w:val="0077598A"/>
    <w:rsid w:val="007764B1"/>
    <w:rsid w:val="00776BD1"/>
    <w:rsid w:val="00776DA6"/>
    <w:rsid w:val="00776F41"/>
    <w:rsid w:val="007779E7"/>
    <w:rsid w:val="00780388"/>
    <w:rsid w:val="007805E0"/>
    <w:rsid w:val="007813E3"/>
    <w:rsid w:val="007818A9"/>
    <w:rsid w:val="007823D2"/>
    <w:rsid w:val="007828B0"/>
    <w:rsid w:val="007838CC"/>
    <w:rsid w:val="0078390B"/>
    <w:rsid w:val="00783BDE"/>
    <w:rsid w:val="0078409A"/>
    <w:rsid w:val="00784E7D"/>
    <w:rsid w:val="00785F8F"/>
    <w:rsid w:val="00787343"/>
    <w:rsid w:val="00790E62"/>
    <w:rsid w:val="00790F11"/>
    <w:rsid w:val="00790F96"/>
    <w:rsid w:val="00791048"/>
    <w:rsid w:val="00791143"/>
    <w:rsid w:val="00791D69"/>
    <w:rsid w:val="0079264B"/>
    <w:rsid w:val="00792FA5"/>
    <w:rsid w:val="00793226"/>
    <w:rsid w:val="00793C13"/>
    <w:rsid w:val="00793C1F"/>
    <w:rsid w:val="00793FFC"/>
    <w:rsid w:val="0079409A"/>
    <w:rsid w:val="007944FB"/>
    <w:rsid w:val="00795067"/>
    <w:rsid w:val="0079556B"/>
    <w:rsid w:val="007958A0"/>
    <w:rsid w:val="00795CCC"/>
    <w:rsid w:val="00795ED0"/>
    <w:rsid w:val="00796791"/>
    <w:rsid w:val="0079796E"/>
    <w:rsid w:val="007A06DE"/>
    <w:rsid w:val="007A165E"/>
    <w:rsid w:val="007A1F4F"/>
    <w:rsid w:val="007A218B"/>
    <w:rsid w:val="007A235F"/>
    <w:rsid w:val="007A2DAD"/>
    <w:rsid w:val="007A3769"/>
    <w:rsid w:val="007A3816"/>
    <w:rsid w:val="007A3DCD"/>
    <w:rsid w:val="007A4876"/>
    <w:rsid w:val="007A4C14"/>
    <w:rsid w:val="007A4C4E"/>
    <w:rsid w:val="007A4CA4"/>
    <w:rsid w:val="007A4E15"/>
    <w:rsid w:val="007A640A"/>
    <w:rsid w:val="007A685A"/>
    <w:rsid w:val="007A7632"/>
    <w:rsid w:val="007A779C"/>
    <w:rsid w:val="007B03DA"/>
    <w:rsid w:val="007B10F5"/>
    <w:rsid w:val="007B1425"/>
    <w:rsid w:val="007B1806"/>
    <w:rsid w:val="007B2B5A"/>
    <w:rsid w:val="007B30AA"/>
    <w:rsid w:val="007B3D78"/>
    <w:rsid w:val="007B441E"/>
    <w:rsid w:val="007B467E"/>
    <w:rsid w:val="007B4D25"/>
    <w:rsid w:val="007B58BA"/>
    <w:rsid w:val="007B5915"/>
    <w:rsid w:val="007B67DC"/>
    <w:rsid w:val="007B7683"/>
    <w:rsid w:val="007B78CE"/>
    <w:rsid w:val="007C0787"/>
    <w:rsid w:val="007C0932"/>
    <w:rsid w:val="007C0F4E"/>
    <w:rsid w:val="007C1740"/>
    <w:rsid w:val="007C19EE"/>
    <w:rsid w:val="007C34FE"/>
    <w:rsid w:val="007C3E03"/>
    <w:rsid w:val="007C3E06"/>
    <w:rsid w:val="007C4395"/>
    <w:rsid w:val="007C4596"/>
    <w:rsid w:val="007C51CB"/>
    <w:rsid w:val="007C5673"/>
    <w:rsid w:val="007C669D"/>
    <w:rsid w:val="007C6712"/>
    <w:rsid w:val="007C6E91"/>
    <w:rsid w:val="007C725C"/>
    <w:rsid w:val="007C792B"/>
    <w:rsid w:val="007D0617"/>
    <w:rsid w:val="007D0863"/>
    <w:rsid w:val="007D094D"/>
    <w:rsid w:val="007D1964"/>
    <w:rsid w:val="007D216E"/>
    <w:rsid w:val="007D2ABB"/>
    <w:rsid w:val="007D3198"/>
    <w:rsid w:val="007D4BF2"/>
    <w:rsid w:val="007D4F0C"/>
    <w:rsid w:val="007D4F25"/>
    <w:rsid w:val="007D54B1"/>
    <w:rsid w:val="007D5867"/>
    <w:rsid w:val="007D609F"/>
    <w:rsid w:val="007D7106"/>
    <w:rsid w:val="007D742E"/>
    <w:rsid w:val="007D77FF"/>
    <w:rsid w:val="007D7989"/>
    <w:rsid w:val="007E0609"/>
    <w:rsid w:val="007E15E4"/>
    <w:rsid w:val="007E1759"/>
    <w:rsid w:val="007E186B"/>
    <w:rsid w:val="007E1E02"/>
    <w:rsid w:val="007E1F32"/>
    <w:rsid w:val="007E22A7"/>
    <w:rsid w:val="007E25B0"/>
    <w:rsid w:val="007E2789"/>
    <w:rsid w:val="007E2B61"/>
    <w:rsid w:val="007E3106"/>
    <w:rsid w:val="007E3E53"/>
    <w:rsid w:val="007E3FBD"/>
    <w:rsid w:val="007E43D3"/>
    <w:rsid w:val="007E4525"/>
    <w:rsid w:val="007E4D15"/>
    <w:rsid w:val="007E4DAD"/>
    <w:rsid w:val="007E5E91"/>
    <w:rsid w:val="007E62F3"/>
    <w:rsid w:val="007E644C"/>
    <w:rsid w:val="007E6476"/>
    <w:rsid w:val="007E73EA"/>
    <w:rsid w:val="007E7A32"/>
    <w:rsid w:val="007F020A"/>
    <w:rsid w:val="007F0359"/>
    <w:rsid w:val="007F0FB6"/>
    <w:rsid w:val="007F127C"/>
    <w:rsid w:val="007F18B1"/>
    <w:rsid w:val="007F22F9"/>
    <w:rsid w:val="007F22FB"/>
    <w:rsid w:val="007F2FAA"/>
    <w:rsid w:val="007F390F"/>
    <w:rsid w:val="007F41FC"/>
    <w:rsid w:val="007F4A42"/>
    <w:rsid w:val="007F4F3F"/>
    <w:rsid w:val="007F5756"/>
    <w:rsid w:val="007F5D42"/>
    <w:rsid w:val="007F6086"/>
    <w:rsid w:val="007F73E7"/>
    <w:rsid w:val="007F776B"/>
    <w:rsid w:val="00800065"/>
    <w:rsid w:val="008002B1"/>
    <w:rsid w:val="008011D8"/>
    <w:rsid w:val="00801B12"/>
    <w:rsid w:val="00801B44"/>
    <w:rsid w:val="00802100"/>
    <w:rsid w:val="0080226E"/>
    <w:rsid w:val="00802AFB"/>
    <w:rsid w:val="00802BFA"/>
    <w:rsid w:val="00802D24"/>
    <w:rsid w:val="00803D8B"/>
    <w:rsid w:val="00804090"/>
    <w:rsid w:val="0080443D"/>
    <w:rsid w:val="008048C7"/>
    <w:rsid w:val="00804C71"/>
    <w:rsid w:val="00805292"/>
    <w:rsid w:val="008053AE"/>
    <w:rsid w:val="0080542E"/>
    <w:rsid w:val="00805571"/>
    <w:rsid w:val="00807F70"/>
    <w:rsid w:val="0081038E"/>
    <w:rsid w:val="00810D42"/>
    <w:rsid w:val="0081121A"/>
    <w:rsid w:val="00814737"/>
    <w:rsid w:val="00814995"/>
    <w:rsid w:val="008149BD"/>
    <w:rsid w:val="00814A2A"/>
    <w:rsid w:val="008150DC"/>
    <w:rsid w:val="00815621"/>
    <w:rsid w:val="00815B76"/>
    <w:rsid w:val="0081652E"/>
    <w:rsid w:val="008167B5"/>
    <w:rsid w:val="00816880"/>
    <w:rsid w:val="0081689B"/>
    <w:rsid w:val="00816ABD"/>
    <w:rsid w:val="00817010"/>
    <w:rsid w:val="00817AE7"/>
    <w:rsid w:val="00817BC7"/>
    <w:rsid w:val="00817D43"/>
    <w:rsid w:val="008204A6"/>
    <w:rsid w:val="00820A50"/>
    <w:rsid w:val="0082136D"/>
    <w:rsid w:val="008214AA"/>
    <w:rsid w:val="00821823"/>
    <w:rsid w:val="00821EC8"/>
    <w:rsid w:val="00822DC6"/>
    <w:rsid w:val="00823024"/>
    <w:rsid w:val="008233CB"/>
    <w:rsid w:val="00823592"/>
    <w:rsid w:val="00823DEC"/>
    <w:rsid w:val="00823FE8"/>
    <w:rsid w:val="00824478"/>
    <w:rsid w:val="0082462E"/>
    <w:rsid w:val="008258F5"/>
    <w:rsid w:val="00825D33"/>
    <w:rsid w:val="00826D68"/>
    <w:rsid w:val="00826E7A"/>
    <w:rsid w:val="00826E89"/>
    <w:rsid w:val="00826EA5"/>
    <w:rsid w:val="00826F5E"/>
    <w:rsid w:val="008272CF"/>
    <w:rsid w:val="008301A3"/>
    <w:rsid w:val="0083024B"/>
    <w:rsid w:val="00830AAC"/>
    <w:rsid w:val="00831C68"/>
    <w:rsid w:val="00831C8B"/>
    <w:rsid w:val="00832304"/>
    <w:rsid w:val="00832C9B"/>
    <w:rsid w:val="00833CE5"/>
    <w:rsid w:val="00833E0C"/>
    <w:rsid w:val="00833E90"/>
    <w:rsid w:val="00833EA8"/>
    <w:rsid w:val="00833EF4"/>
    <w:rsid w:val="00834A06"/>
    <w:rsid w:val="00835290"/>
    <w:rsid w:val="008352BC"/>
    <w:rsid w:val="0083534B"/>
    <w:rsid w:val="00835B56"/>
    <w:rsid w:val="00835E87"/>
    <w:rsid w:val="008365A2"/>
    <w:rsid w:val="0083768F"/>
    <w:rsid w:val="00840147"/>
    <w:rsid w:val="00840A58"/>
    <w:rsid w:val="00841017"/>
    <w:rsid w:val="008416A2"/>
    <w:rsid w:val="00841E99"/>
    <w:rsid w:val="00842549"/>
    <w:rsid w:val="0084293D"/>
    <w:rsid w:val="00842B57"/>
    <w:rsid w:val="00842C1D"/>
    <w:rsid w:val="00842C80"/>
    <w:rsid w:val="00843D81"/>
    <w:rsid w:val="008444B1"/>
    <w:rsid w:val="00845FF4"/>
    <w:rsid w:val="00846590"/>
    <w:rsid w:val="00846883"/>
    <w:rsid w:val="00846AFE"/>
    <w:rsid w:val="00846FA1"/>
    <w:rsid w:val="00847113"/>
    <w:rsid w:val="0085043D"/>
    <w:rsid w:val="008504DA"/>
    <w:rsid w:val="008507A6"/>
    <w:rsid w:val="00850A96"/>
    <w:rsid w:val="00850C40"/>
    <w:rsid w:val="00851A14"/>
    <w:rsid w:val="00852FE9"/>
    <w:rsid w:val="0085337E"/>
    <w:rsid w:val="00853DA4"/>
    <w:rsid w:val="00853F38"/>
    <w:rsid w:val="0085461C"/>
    <w:rsid w:val="00854D71"/>
    <w:rsid w:val="00854E73"/>
    <w:rsid w:val="008551B1"/>
    <w:rsid w:val="00855353"/>
    <w:rsid w:val="00855912"/>
    <w:rsid w:val="00855A0C"/>
    <w:rsid w:val="00855D98"/>
    <w:rsid w:val="00855F1C"/>
    <w:rsid w:val="00856439"/>
    <w:rsid w:val="0085688E"/>
    <w:rsid w:val="008574DC"/>
    <w:rsid w:val="00857C57"/>
    <w:rsid w:val="00857D4F"/>
    <w:rsid w:val="00860226"/>
    <w:rsid w:val="008605B4"/>
    <w:rsid w:val="0086092F"/>
    <w:rsid w:val="00861518"/>
    <w:rsid w:val="0086187E"/>
    <w:rsid w:val="00861BBA"/>
    <w:rsid w:val="00862205"/>
    <w:rsid w:val="00862298"/>
    <w:rsid w:val="0086234F"/>
    <w:rsid w:val="00862734"/>
    <w:rsid w:val="00862819"/>
    <w:rsid w:val="00862A93"/>
    <w:rsid w:val="00864473"/>
    <w:rsid w:val="008644D0"/>
    <w:rsid w:val="00865AB7"/>
    <w:rsid w:val="00865BCD"/>
    <w:rsid w:val="00865D05"/>
    <w:rsid w:val="0086620A"/>
    <w:rsid w:val="008662FE"/>
    <w:rsid w:val="00867B45"/>
    <w:rsid w:val="008701A1"/>
    <w:rsid w:val="00871891"/>
    <w:rsid w:val="00871BD5"/>
    <w:rsid w:val="00871FA5"/>
    <w:rsid w:val="00872B71"/>
    <w:rsid w:val="008733C4"/>
    <w:rsid w:val="00874387"/>
    <w:rsid w:val="00874D0A"/>
    <w:rsid w:val="00874DE7"/>
    <w:rsid w:val="00875035"/>
    <w:rsid w:val="00875D18"/>
    <w:rsid w:val="00875E0A"/>
    <w:rsid w:val="0087647C"/>
    <w:rsid w:val="0087651C"/>
    <w:rsid w:val="008767D7"/>
    <w:rsid w:val="00876A7B"/>
    <w:rsid w:val="00877B53"/>
    <w:rsid w:val="00880256"/>
    <w:rsid w:val="00881266"/>
    <w:rsid w:val="00881D64"/>
    <w:rsid w:val="008820B4"/>
    <w:rsid w:val="008822A5"/>
    <w:rsid w:val="008822D8"/>
    <w:rsid w:val="00882EC7"/>
    <w:rsid w:val="0088481E"/>
    <w:rsid w:val="00884875"/>
    <w:rsid w:val="00885868"/>
    <w:rsid w:val="0088655C"/>
    <w:rsid w:val="00886568"/>
    <w:rsid w:val="00886D64"/>
    <w:rsid w:val="00887189"/>
    <w:rsid w:val="00887368"/>
    <w:rsid w:val="00887415"/>
    <w:rsid w:val="008904DF"/>
    <w:rsid w:val="008905BD"/>
    <w:rsid w:val="00891DD7"/>
    <w:rsid w:val="008920C1"/>
    <w:rsid w:val="00892495"/>
    <w:rsid w:val="0089315F"/>
    <w:rsid w:val="00894903"/>
    <w:rsid w:val="00894CF4"/>
    <w:rsid w:val="00895227"/>
    <w:rsid w:val="008959BD"/>
    <w:rsid w:val="008979C3"/>
    <w:rsid w:val="00897A29"/>
    <w:rsid w:val="00897DDD"/>
    <w:rsid w:val="008A01C2"/>
    <w:rsid w:val="008A033C"/>
    <w:rsid w:val="008A0427"/>
    <w:rsid w:val="008A04DA"/>
    <w:rsid w:val="008A0A84"/>
    <w:rsid w:val="008A0AAB"/>
    <w:rsid w:val="008A0C73"/>
    <w:rsid w:val="008A0FF5"/>
    <w:rsid w:val="008A1CF1"/>
    <w:rsid w:val="008A216B"/>
    <w:rsid w:val="008A2E6D"/>
    <w:rsid w:val="008A3905"/>
    <w:rsid w:val="008A4272"/>
    <w:rsid w:val="008A47D8"/>
    <w:rsid w:val="008A578D"/>
    <w:rsid w:val="008A628B"/>
    <w:rsid w:val="008A62FF"/>
    <w:rsid w:val="008A63C5"/>
    <w:rsid w:val="008A772F"/>
    <w:rsid w:val="008B03E6"/>
    <w:rsid w:val="008B0FD4"/>
    <w:rsid w:val="008B164D"/>
    <w:rsid w:val="008B1716"/>
    <w:rsid w:val="008B1AFC"/>
    <w:rsid w:val="008B1B75"/>
    <w:rsid w:val="008B1CB8"/>
    <w:rsid w:val="008B1DEE"/>
    <w:rsid w:val="008B27DE"/>
    <w:rsid w:val="008B3C86"/>
    <w:rsid w:val="008B3F62"/>
    <w:rsid w:val="008B3FC7"/>
    <w:rsid w:val="008B4203"/>
    <w:rsid w:val="008B4460"/>
    <w:rsid w:val="008B4815"/>
    <w:rsid w:val="008B4984"/>
    <w:rsid w:val="008B4A91"/>
    <w:rsid w:val="008B5086"/>
    <w:rsid w:val="008B5942"/>
    <w:rsid w:val="008B5B00"/>
    <w:rsid w:val="008B6E9F"/>
    <w:rsid w:val="008B7B14"/>
    <w:rsid w:val="008C0B59"/>
    <w:rsid w:val="008C0FB1"/>
    <w:rsid w:val="008C2442"/>
    <w:rsid w:val="008C2712"/>
    <w:rsid w:val="008C2793"/>
    <w:rsid w:val="008C3013"/>
    <w:rsid w:val="008C3440"/>
    <w:rsid w:val="008C486C"/>
    <w:rsid w:val="008C4AF4"/>
    <w:rsid w:val="008C5197"/>
    <w:rsid w:val="008C551B"/>
    <w:rsid w:val="008C5957"/>
    <w:rsid w:val="008C73FD"/>
    <w:rsid w:val="008C7494"/>
    <w:rsid w:val="008D0433"/>
    <w:rsid w:val="008D0446"/>
    <w:rsid w:val="008D056B"/>
    <w:rsid w:val="008D1907"/>
    <w:rsid w:val="008D2062"/>
    <w:rsid w:val="008D2186"/>
    <w:rsid w:val="008D2791"/>
    <w:rsid w:val="008D3583"/>
    <w:rsid w:val="008D363A"/>
    <w:rsid w:val="008D3E3B"/>
    <w:rsid w:val="008D524F"/>
    <w:rsid w:val="008D526B"/>
    <w:rsid w:val="008D558A"/>
    <w:rsid w:val="008D5FC5"/>
    <w:rsid w:val="008D7256"/>
    <w:rsid w:val="008D7413"/>
    <w:rsid w:val="008E02CF"/>
    <w:rsid w:val="008E0834"/>
    <w:rsid w:val="008E0B3D"/>
    <w:rsid w:val="008E1D7E"/>
    <w:rsid w:val="008E2A37"/>
    <w:rsid w:val="008E30B3"/>
    <w:rsid w:val="008E3ABC"/>
    <w:rsid w:val="008E3B2B"/>
    <w:rsid w:val="008E45C7"/>
    <w:rsid w:val="008E4A9E"/>
    <w:rsid w:val="008E4E09"/>
    <w:rsid w:val="008E5228"/>
    <w:rsid w:val="008E721C"/>
    <w:rsid w:val="008E7621"/>
    <w:rsid w:val="008E7C3F"/>
    <w:rsid w:val="008F1582"/>
    <w:rsid w:val="008F3EC1"/>
    <w:rsid w:val="008F4041"/>
    <w:rsid w:val="008F498F"/>
    <w:rsid w:val="008F4BF2"/>
    <w:rsid w:val="008F5600"/>
    <w:rsid w:val="008F56BA"/>
    <w:rsid w:val="008F56D4"/>
    <w:rsid w:val="008F5B57"/>
    <w:rsid w:val="008F6868"/>
    <w:rsid w:val="008F76BD"/>
    <w:rsid w:val="00900094"/>
    <w:rsid w:val="009000AA"/>
    <w:rsid w:val="00900473"/>
    <w:rsid w:val="00900D9A"/>
    <w:rsid w:val="00900F81"/>
    <w:rsid w:val="0090144E"/>
    <w:rsid w:val="00901E40"/>
    <w:rsid w:val="009020C1"/>
    <w:rsid w:val="00902281"/>
    <w:rsid w:val="0090277D"/>
    <w:rsid w:val="009028F2"/>
    <w:rsid w:val="00902C66"/>
    <w:rsid w:val="00902FB1"/>
    <w:rsid w:val="009033F5"/>
    <w:rsid w:val="00903414"/>
    <w:rsid w:val="00903645"/>
    <w:rsid w:val="00903CDD"/>
    <w:rsid w:val="009048CE"/>
    <w:rsid w:val="00905F31"/>
    <w:rsid w:val="00906250"/>
    <w:rsid w:val="00906419"/>
    <w:rsid w:val="00906A72"/>
    <w:rsid w:val="00906F57"/>
    <w:rsid w:val="00907354"/>
    <w:rsid w:val="00910E75"/>
    <w:rsid w:val="00911DB6"/>
    <w:rsid w:val="00911E82"/>
    <w:rsid w:val="00912232"/>
    <w:rsid w:val="0091252C"/>
    <w:rsid w:val="00913142"/>
    <w:rsid w:val="00913370"/>
    <w:rsid w:val="00913BCD"/>
    <w:rsid w:val="0091481D"/>
    <w:rsid w:val="00914C4E"/>
    <w:rsid w:val="00914F3E"/>
    <w:rsid w:val="00914FB9"/>
    <w:rsid w:val="009151AA"/>
    <w:rsid w:val="009153BC"/>
    <w:rsid w:val="009171CA"/>
    <w:rsid w:val="00917E64"/>
    <w:rsid w:val="009203C1"/>
    <w:rsid w:val="009205EB"/>
    <w:rsid w:val="00920975"/>
    <w:rsid w:val="00920BD6"/>
    <w:rsid w:val="00920D56"/>
    <w:rsid w:val="00920E1C"/>
    <w:rsid w:val="00920F8A"/>
    <w:rsid w:val="0092127A"/>
    <w:rsid w:val="00921829"/>
    <w:rsid w:val="00921940"/>
    <w:rsid w:val="00924FAF"/>
    <w:rsid w:val="00925975"/>
    <w:rsid w:val="00925A99"/>
    <w:rsid w:val="009262EC"/>
    <w:rsid w:val="00926FE5"/>
    <w:rsid w:val="009277C0"/>
    <w:rsid w:val="00927901"/>
    <w:rsid w:val="009279CF"/>
    <w:rsid w:val="00927B89"/>
    <w:rsid w:val="00930A5C"/>
    <w:rsid w:val="00930D25"/>
    <w:rsid w:val="00932396"/>
    <w:rsid w:val="00932747"/>
    <w:rsid w:val="00933080"/>
    <w:rsid w:val="00933901"/>
    <w:rsid w:val="009347C3"/>
    <w:rsid w:val="00934C94"/>
    <w:rsid w:val="00934DF0"/>
    <w:rsid w:val="00935342"/>
    <w:rsid w:val="0093572E"/>
    <w:rsid w:val="00935A69"/>
    <w:rsid w:val="00935D93"/>
    <w:rsid w:val="0093643E"/>
    <w:rsid w:val="0094015C"/>
    <w:rsid w:val="00941218"/>
    <w:rsid w:val="00941AD5"/>
    <w:rsid w:val="00941C97"/>
    <w:rsid w:val="00941DD5"/>
    <w:rsid w:val="009423A1"/>
    <w:rsid w:val="00942727"/>
    <w:rsid w:val="00942970"/>
    <w:rsid w:val="00942C17"/>
    <w:rsid w:val="0094321E"/>
    <w:rsid w:val="00943614"/>
    <w:rsid w:val="009437CD"/>
    <w:rsid w:val="00943B66"/>
    <w:rsid w:val="00943D0B"/>
    <w:rsid w:val="009456E9"/>
    <w:rsid w:val="009457C4"/>
    <w:rsid w:val="00945814"/>
    <w:rsid w:val="00945821"/>
    <w:rsid w:val="0094585D"/>
    <w:rsid w:val="00946B7B"/>
    <w:rsid w:val="00946D81"/>
    <w:rsid w:val="009471D3"/>
    <w:rsid w:val="0094780F"/>
    <w:rsid w:val="00950987"/>
    <w:rsid w:val="00950A1F"/>
    <w:rsid w:val="009510CD"/>
    <w:rsid w:val="009519C1"/>
    <w:rsid w:val="00951C80"/>
    <w:rsid w:val="009520D7"/>
    <w:rsid w:val="009523E0"/>
    <w:rsid w:val="009524A2"/>
    <w:rsid w:val="00952632"/>
    <w:rsid w:val="009531D5"/>
    <w:rsid w:val="00953CA6"/>
    <w:rsid w:val="0095432C"/>
    <w:rsid w:val="009543E8"/>
    <w:rsid w:val="00955AF7"/>
    <w:rsid w:val="00955CD5"/>
    <w:rsid w:val="00955EB2"/>
    <w:rsid w:val="00957122"/>
    <w:rsid w:val="00957DC6"/>
    <w:rsid w:val="00957FB4"/>
    <w:rsid w:val="0096015E"/>
    <w:rsid w:val="00960379"/>
    <w:rsid w:val="0096077B"/>
    <w:rsid w:val="00960B2F"/>
    <w:rsid w:val="0096233F"/>
    <w:rsid w:val="00962463"/>
    <w:rsid w:val="00964A6B"/>
    <w:rsid w:val="00964D6A"/>
    <w:rsid w:val="009657E9"/>
    <w:rsid w:val="00965F59"/>
    <w:rsid w:val="00967597"/>
    <w:rsid w:val="009701FD"/>
    <w:rsid w:val="00970638"/>
    <w:rsid w:val="00970C13"/>
    <w:rsid w:val="00970DFC"/>
    <w:rsid w:val="0097126A"/>
    <w:rsid w:val="00971ADE"/>
    <w:rsid w:val="00972460"/>
    <w:rsid w:val="00972664"/>
    <w:rsid w:val="00972947"/>
    <w:rsid w:val="0097321D"/>
    <w:rsid w:val="0097376C"/>
    <w:rsid w:val="00973B78"/>
    <w:rsid w:val="00973E47"/>
    <w:rsid w:val="0097412E"/>
    <w:rsid w:val="00975591"/>
    <w:rsid w:val="00977351"/>
    <w:rsid w:val="0097782F"/>
    <w:rsid w:val="009778A9"/>
    <w:rsid w:val="00977D4C"/>
    <w:rsid w:val="009806F1"/>
    <w:rsid w:val="0098147F"/>
    <w:rsid w:val="00981A54"/>
    <w:rsid w:val="00982028"/>
    <w:rsid w:val="00982262"/>
    <w:rsid w:val="00982918"/>
    <w:rsid w:val="00983A05"/>
    <w:rsid w:val="00983AE6"/>
    <w:rsid w:val="0098454E"/>
    <w:rsid w:val="0098477A"/>
    <w:rsid w:val="00984908"/>
    <w:rsid w:val="00984BE5"/>
    <w:rsid w:val="00984E24"/>
    <w:rsid w:val="00986415"/>
    <w:rsid w:val="00986FA3"/>
    <w:rsid w:val="00987286"/>
    <w:rsid w:val="00987696"/>
    <w:rsid w:val="009876D7"/>
    <w:rsid w:val="009879F1"/>
    <w:rsid w:val="00990C3E"/>
    <w:rsid w:val="009911AD"/>
    <w:rsid w:val="009912AC"/>
    <w:rsid w:val="0099145E"/>
    <w:rsid w:val="0099187D"/>
    <w:rsid w:val="009920D9"/>
    <w:rsid w:val="009923E1"/>
    <w:rsid w:val="00992437"/>
    <w:rsid w:val="00992701"/>
    <w:rsid w:val="00992B89"/>
    <w:rsid w:val="009939CB"/>
    <w:rsid w:val="00995AAA"/>
    <w:rsid w:val="00995AB3"/>
    <w:rsid w:val="00995DAD"/>
    <w:rsid w:val="00995E97"/>
    <w:rsid w:val="009961BF"/>
    <w:rsid w:val="00996275"/>
    <w:rsid w:val="0099651E"/>
    <w:rsid w:val="00996527"/>
    <w:rsid w:val="00997C13"/>
    <w:rsid w:val="00997D25"/>
    <w:rsid w:val="00997FEE"/>
    <w:rsid w:val="009A03D0"/>
    <w:rsid w:val="009A0590"/>
    <w:rsid w:val="009A23FF"/>
    <w:rsid w:val="009A26F0"/>
    <w:rsid w:val="009A2781"/>
    <w:rsid w:val="009A330F"/>
    <w:rsid w:val="009A3544"/>
    <w:rsid w:val="009A448F"/>
    <w:rsid w:val="009A4EF3"/>
    <w:rsid w:val="009A5BDC"/>
    <w:rsid w:val="009A5CA0"/>
    <w:rsid w:val="009A6933"/>
    <w:rsid w:val="009A6A9D"/>
    <w:rsid w:val="009A7511"/>
    <w:rsid w:val="009A761B"/>
    <w:rsid w:val="009A7C48"/>
    <w:rsid w:val="009B00B8"/>
    <w:rsid w:val="009B03DA"/>
    <w:rsid w:val="009B09AB"/>
    <w:rsid w:val="009B1917"/>
    <w:rsid w:val="009B1F7A"/>
    <w:rsid w:val="009B2074"/>
    <w:rsid w:val="009B20DE"/>
    <w:rsid w:val="009B2800"/>
    <w:rsid w:val="009B2B50"/>
    <w:rsid w:val="009B495B"/>
    <w:rsid w:val="009B5590"/>
    <w:rsid w:val="009B6337"/>
    <w:rsid w:val="009B6531"/>
    <w:rsid w:val="009B78A5"/>
    <w:rsid w:val="009C1289"/>
    <w:rsid w:val="009C2085"/>
    <w:rsid w:val="009C2C53"/>
    <w:rsid w:val="009C2F0E"/>
    <w:rsid w:val="009C2F60"/>
    <w:rsid w:val="009C2F69"/>
    <w:rsid w:val="009C4241"/>
    <w:rsid w:val="009C45C5"/>
    <w:rsid w:val="009C4B13"/>
    <w:rsid w:val="009C4DFA"/>
    <w:rsid w:val="009C5241"/>
    <w:rsid w:val="009C541F"/>
    <w:rsid w:val="009C5427"/>
    <w:rsid w:val="009C5A2A"/>
    <w:rsid w:val="009C5BFD"/>
    <w:rsid w:val="009C5C25"/>
    <w:rsid w:val="009C6219"/>
    <w:rsid w:val="009C6CD7"/>
    <w:rsid w:val="009C7355"/>
    <w:rsid w:val="009C7AE7"/>
    <w:rsid w:val="009C7B18"/>
    <w:rsid w:val="009C7EA9"/>
    <w:rsid w:val="009C7F07"/>
    <w:rsid w:val="009D19D0"/>
    <w:rsid w:val="009D1E9E"/>
    <w:rsid w:val="009D1FE6"/>
    <w:rsid w:val="009D2C87"/>
    <w:rsid w:val="009D32B4"/>
    <w:rsid w:val="009D354A"/>
    <w:rsid w:val="009D398C"/>
    <w:rsid w:val="009D3AE1"/>
    <w:rsid w:val="009D3C3F"/>
    <w:rsid w:val="009D3EDE"/>
    <w:rsid w:val="009D52C8"/>
    <w:rsid w:val="009D5354"/>
    <w:rsid w:val="009D547D"/>
    <w:rsid w:val="009D5D9F"/>
    <w:rsid w:val="009D6FEE"/>
    <w:rsid w:val="009D7566"/>
    <w:rsid w:val="009D7A23"/>
    <w:rsid w:val="009E01C8"/>
    <w:rsid w:val="009E0206"/>
    <w:rsid w:val="009E021A"/>
    <w:rsid w:val="009E14F9"/>
    <w:rsid w:val="009E18F9"/>
    <w:rsid w:val="009E193A"/>
    <w:rsid w:val="009E29E1"/>
    <w:rsid w:val="009E30EE"/>
    <w:rsid w:val="009E3532"/>
    <w:rsid w:val="009E4364"/>
    <w:rsid w:val="009E4370"/>
    <w:rsid w:val="009E5056"/>
    <w:rsid w:val="009E5294"/>
    <w:rsid w:val="009E589A"/>
    <w:rsid w:val="009E5AD3"/>
    <w:rsid w:val="009E5C7D"/>
    <w:rsid w:val="009E64F8"/>
    <w:rsid w:val="009E660A"/>
    <w:rsid w:val="009E7192"/>
    <w:rsid w:val="009E72E9"/>
    <w:rsid w:val="009E7CE0"/>
    <w:rsid w:val="009F0001"/>
    <w:rsid w:val="009F0143"/>
    <w:rsid w:val="009F06C9"/>
    <w:rsid w:val="009F0732"/>
    <w:rsid w:val="009F1165"/>
    <w:rsid w:val="009F1477"/>
    <w:rsid w:val="009F18D0"/>
    <w:rsid w:val="009F232F"/>
    <w:rsid w:val="009F25E5"/>
    <w:rsid w:val="009F3384"/>
    <w:rsid w:val="009F3D18"/>
    <w:rsid w:val="009F4B1B"/>
    <w:rsid w:val="009F506E"/>
    <w:rsid w:val="009F51CC"/>
    <w:rsid w:val="009F58A5"/>
    <w:rsid w:val="009F59EE"/>
    <w:rsid w:val="009F605A"/>
    <w:rsid w:val="009F627A"/>
    <w:rsid w:val="009F68EF"/>
    <w:rsid w:val="009F742A"/>
    <w:rsid w:val="009F7457"/>
    <w:rsid w:val="009F74A5"/>
    <w:rsid w:val="00A00017"/>
    <w:rsid w:val="00A0018E"/>
    <w:rsid w:val="00A0043B"/>
    <w:rsid w:val="00A01EDF"/>
    <w:rsid w:val="00A023CB"/>
    <w:rsid w:val="00A02655"/>
    <w:rsid w:val="00A0277D"/>
    <w:rsid w:val="00A03DA3"/>
    <w:rsid w:val="00A0445D"/>
    <w:rsid w:val="00A04593"/>
    <w:rsid w:val="00A04F39"/>
    <w:rsid w:val="00A05365"/>
    <w:rsid w:val="00A05576"/>
    <w:rsid w:val="00A055BF"/>
    <w:rsid w:val="00A05B43"/>
    <w:rsid w:val="00A05EF0"/>
    <w:rsid w:val="00A06DC7"/>
    <w:rsid w:val="00A071C3"/>
    <w:rsid w:val="00A071DA"/>
    <w:rsid w:val="00A07361"/>
    <w:rsid w:val="00A07737"/>
    <w:rsid w:val="00A07E9B"/>
    <w:rsid w:val="00A10646"/>
    <w:rsid w:val="00A10BA9"/>
    <w:rsid w:val="00A1122B"/>
    <w:rsid w:val="00A118CF"/>
    <w:rsid w:val="00A12D57"/>
    <w:rsid w:val="00A1370D"/>
    <w:rsid w:val="00A1408D"/>
    <w:rsid w:val="00A15031"/>
    <w:rsid w:val="00A152A4"/>
    <w:rsid w:val="00A15600"/>
    <w:rsid w:val="00A156CF"/>
    <w:rsid w:val="00A156F1"/>
    <w:rsid w:val="00A16173"/>
    <w:rsid w:val="00A16F7A"/>
    <w:rsid w:val="00A16F7B"/>
    <w:rsid w:val="00A17383"/>
    <w:rsid w:val="00A17997"/>
    <w:rsid w:val="00A209BF"/>
    <w:rsid w:val="00A20A7E"/>
    <w:rsid w:val="00A21B4F"/>
    <w:rsid w:val="00A225AE"/>
    <w:rsid w:val="00A22FF3"/>
    <w:rsid w:val="00A25594"/>
    <w:rsid w:val="00A25856"/>
    <w:rsid w:val="00A259C8"/>
    <w:rsid w:val="00A25AA6"/>
    <w:rsid w:val="00A25DB6"/>
    <w:rsid w:val="00A2636C"/>
    <w:rsid w:val="00A26C2A"/>
    <w:rsid w:val="00A27702"/>
    <w:rsid w:val="00A27C71"/>
    <w:rsid w:val="00A304EC"/>
    <w:rsid w:val="00A30750"/>
    <w:rsid w:val="00A30E1E"/>
    <w:rsid w:val="00A31BF4"/>
    <w:rsid w:val="00A32F4A"/>
    <w:rsid w:val="00A3356E"/>
    <w:rsid w:val="00A3376F"/>
    <w:rsid w:val="00A33962"/>
    <w:rsid w:val="00A341A0"/>
    <w:rsid w:val="00A349CC"/>
    <w:rsid w:val="00A34C27"/>
    <w:rsid w:val="00A367FA"/>
    <w:rsid w:val="00A36BA0"/>
    <w:rsid w:val="00A36E53"/>
    <w:rsid w:val="00A372A7"/>
    <w:rsid w:val="00A37AEA"/>
    <w:rsid w:val="00A405F5"/>
    <w:rsid w:val="00A406AA"/>
    <w:rsid w:val="00A406AB"/>
    <w:rsid w:val="00A43427"/>
    <w:rsid w:val="00A438A7"/>
    <w:rsid w:val="00A43E2C"/>
    <w:rsid w:val="00A44447"/>
    <w:rsid w:val="00A447D5"/>
    <w:rsid w:val="00A44C7C"/>
    <w:rsid w:val="00A4587D"/>
    <w:rsid w:val="00A45A09"/>
    <w:rsid w:val="00A45C6F"/>
    <w:rsid w:val="00A45D69"/>
    <w:rsid w:val="00A45F4F"/>
    <w:rsid w:val="00A46311"/>
    <w:rsid w:val="00A4662F"/>
    <w:rsid w:val="00A46711"/>
    <w:rsid w:val="00A46E6A"/>
    <w:rsid w:val="00A47217"/>
    <w:rsid w:val="00A47A97"/>
    <w:rsid w:val="00A47BA9"/>
    <w:rsid w:val="00A47C63"/>
    <w:rsid w:val="00A47DFD"/>
    <w:rsid w:val="00A5031E"/>
    <w:rsid w:val="00A5087A"/>
    <w:rsid w:val="00A50EAB"/>
    <w:rsid w:val="00A51759"/>
    <w:rsid w:val="00A517BE"/>
    <w:rsid w:val="00A5226C"/>
    <w:rsid w:val="00A527F2"/>
    <w:rsid w:val="00A5286B"/>
    <w:rsid w:val="00A53574"/>
    <w:rsid w:val="00A53A7F"/>
    <w:rsid w:val="00A54F98"/>
    <w:rsid w:val="00A5593A"/>
    <w:rsid w:val="00A56414"/>
    <w:rsid w:val="00A567B2"/>
    <w:rsid w:val="00A567B7"/>
    <w:rsid w:val="00A56B30"/>
    <w:rsid w:val="00A5789A"/>
    <w:rsid w:val="00A57FD1"/>
    <w:rsid w:val="00A6097C"/>
    <w:rsid w:val="00A609A6"/>
    <w:rsid w:val="00A60E91"/>
    <w:rsid w:val="00A616B9"/>
    <w:rsid w:val="00A6213D"/>
    <w:rsid w:val="00A622A8"/>
    <w:rsid w:val="00A622C7"/>
    <w:rsid w:val="00A62A69"/>
    <w:rsid w:val="00A62F9D"/>
    <w:rsid w:val="00A63718"/>
    <w:rsid w:val="00A637D3"/>
    <w:rsid w:val="00A637E1"/>
    <w:rsid w:val="00A63EFE"/>
    <w:rsid w:val="00A644AA"/>
    <w:rsid w:val="00A64DDB"/>
    <w:rsid w:val="00A653CF"/>
    <w:rsid w:val="00A658BA"/>
    <w:rsid w:val="00A66EB4"/>
    <w:rsid w:val="00A67049"/>
    <w:rsid w:val="00A67E4D"/>
    <w:rsid w:val="00A67E64"/>
    <w:rsid w:val="00A70457"/>
    <w:rsid w:val="00A70685"/>
    <w:rsid w:val="00A7096B"/>
    <w:rsid w:val="00A70ACF"/>
    <w:rsid w:val="00A718AF"/>
    <w:rsid w:val="00A71922"/>
    <w:rsid w:val="00A71967"/>
    <w:rsid w:val="00A71D82"/>
    <w:rsid w:val="00A72000"/>
    <w:rsid w:val="00A722C8"/>
    <w:rsid w:val="00A7263C"/>
    <w:rsid w:val="00A72BA9"/>
    <w:rsid w:val="00A730F4"/>
    <w:rsid w:val="00A7315D"/>
    <w:rsid w:val="00A73568"/>
    <w:rsid w:val="00A73A22"/>
    <w:rsid w:val="00A73E3E"/>
    <w:rsid w:val="00A74098"/>
    <w:rsid w:val="00A74434"/>
    <w:rsid w:val="00A74674"/>
    <w:rsid w:val="00A74756"/>
    <w:rsid w:val="00A7595D"/>
    <w:rsid w:val="00A76699"/>
    <w:rsid w:val="00A76D75"/>
    <w:rsid w:val="00A7719F"/>
    <w:rsid w:val="00A77327"/>
    <w:rsid w:val="00A77556"/>
    <w:rsid w:val="00A77793"/>
    <w:rsid w:val="00A80918"/>
    <w:rsid w:val="00A80DFC"/>
    <w:rsid w:val="00A82B33"/>
    <w:rsid w:val="00A82CA1"/>
    <w:rsid w:val="00A82CC8"/>
    <w:rsid w:val="00A83157"/>
    <w:rsid w:val="00A8344B"/>
    <w:rsid w:val="00A83461"/>
    <w:rsid w:val="00A8356F"/>
    <w:rsid w:val="00A837DD"/>
    <w:rsid w:val="00A838BE"/>
    <w:rsid w:val="00A8402D"/>
    <w:rsid w:val="00A84930"/>
    <w:rsid w:val="00A84B6A"/>
    <w:rsid w:val="00A8515F"/>
    <w:rsid w:val="00A859FC"/>
    <w:rsid w:val="00A866D5"/>
    <w:rsid w:val="00A86C4C"/>
    <w:rsid w:val="00A8749F"/>
    <w:rsid w:val="00A87C05"/>
    <w:rsid w:val="00A900B8"/>
    <w:rsid w:val="00A916C2"/>
    <w:rsid w:val="00A91DEE"/>
    <w:rsid w:val="00A92376"/>
    <w:rsid w:val="00A92519"/>
    <w:rsid w:val="00A9266B"/>
    <w:rsid w:val="00A92C9E"/>
    <w:rsid w:val="00A93686"/>
    <w:rsid w:val="00A9368F"/>
    <w:rsid w:val="00A93750"/>
    <w:rsid w:val="00A9467F"/>
    <w:rsid w:val="00A9517F"/>
    <w:rsid w:val="00A9532A"/>
    <w:rsid w:val="00A9545A"/>
    <w:rsid w:val="00A9583D"/>
    <w:rsid w:val="00A95BD0"/>
    <w:rsid w:val="00A969DE"/>
    <w:rsid w:val="00A96B57"/>
    <w:rsid w:val="00A96EE7"/>
    <w:rsid w:val="00A9742E"/>
    <w:rsid w:val="00A976D9"/>
    <w:rsid w:val="00A9776F"/>
    <w:rsid w:val="00A97C1F"/>
    <w:rsid w:val="00A97E57"/>
    <w:rsid w:val="00A97E83"/>
    <w:rsid w:val="00AA0612"/>
    <w:rsid w:val="00AA0EFF"/>
    <w:rsid w:val="00AA109C"/>
    <w:rsid w:val="00AA1639"/>
    <w:rsid w:val="00AA1A22"/>
    <w:rsid w:val="00AA29C8"/>
    <w:rsid w:val="00AA2F32"/>
    <w:rsid w:val="00AA3019"/>
    <w:rsid w:val="00AA3176"/>
    <w:rsid w:val="00AA31CB"/>
    <w:rsid w:val="00AA3A12"/>
    <w:rsid w:val="00AA4024"/>
    <w:rsid w:val="00AA40E1"/>
    <w:rsid w:val="00AA4460"/>
    <w:rsid w:val="00AA4ADC"/>
    <w:rsid w:val="00AA4EF2"/>
    <w:rsid w:val="00AA5B21"/>
    <w:rsid w:val="00AA6767"/>
    <w:rsid w:val="00AA6C17"/>
    <w:rsid w:val="00AA701C"/>
    <w:rsid w:val="00AA7536"/>
    <w:rsid w:val="00AA78AE"/>
    <w:rsid w:val="00AA7A62"/>
    <w:rsid w:val="00AB0233"/>
    <w:rsid w:val="00AB050F"/>
    <w:rsid w:val="00AB0830"/>
    <w:rsid w:val="00AB11EE"/>
    <w:rsid w:val="00AB1C2E"/>
    <w:rsid w:val="00AB2987"/>
    <w:rsid w:val="00AB31D0"/>
    <w:rsid w:val="00AB410E"/>
    <w:rsid w:val="00AB4159"/>
    <w:rsid w:val="00AB4984"/>
    <w:rsid w:val="00AB57BF"/>
    <w:rsid w:val="00AB58E3"/>
    <w:rsid w:val="00AB625C"/>
    <w:rsid w:val="00AB6815"/>
    <w:rsid w:val="00AB721E"/>
    <w:rsid w:val="00AC0A84"/>
    <w:rsid w:val="00AC1306"/>
    <w:rsid w:val="00AC1D66"/>
    <w:rsid w:val="00AC25CF"/>
    <w:rsid w:val="00AC3045"/>
    <w:rsid w:val="00AC307C"/>
    <w:rsid w:val="00AC4921"/>
    <w:rsid w:val="00AC4B2C"/>
    <w:rsid w:val="00AC4B4B"/>
    <w:rsid w:val="00AC4BC9"/>
    <w:rsid w:val="00AC56B6"/>
    <w:rsid w:val="00AC748F"/>
    <w:rsid w:val="00AC7518"/>
    <w:rsid w:val="00AC76AF"/>
    <w:rsid w:val="00AC79D9"/>
    <w:rsid w:val="00AC7C37"/>
    <w:rsid w:val="00AD0923"/>
    <w:rsid w:val="00AD162A"/>
    <w:rsid w:val="00AD1ECD"/>
    <w:rsid w:val="00AD1F03"/>
    <w:rsid w:val="00AD26A7"/>
    <w:rsid w:val="00AD276B"/>
    <w:rsid w:val="00AD3BDC"/>
    <w:rsid w:val="00AD49DD"/>
    <w:rsid w:val="00AD522E"/>
    <w:rsid w:val="00AD5DF6"/>
    <w:rsid w:val="00AD5E0B"/>
    <w:rsid w:val="00AD74CA"/>
    <w:rsid w:val="00AD7A3F"/>
    <w:rsid w:val="00AD7FCE"/>
    <w:rsid w:val="00AE004D"/>
    <w:rsid w:val="00AE0181"/>
    <w:rsid w:val="00AE0261"/>
    <w:rsid w:val="00AE0EC6"/>
    <w:rsid w:val="00AE0FCF"/>
    <w:rsid w:val="00AE1D81"/>
    <w:rsid w:val="00AE2190"/>
    <w:rsid w:val="00AE2D8B"/>
    <w:rsid w:val="00AE327C"/>
    <w:rsid w:val="00AE4122"/>
    <w:rsid w:val="00AE5316"/>
    <w:rsid w:val="00AE62E9"/>
    <w:rsid w:val="00AE6552"/>
    <w:rsid w:val="00AE6A3E"/>
    <w:rsid w:val="00AE7212"/>
    <w:rsid w:val="00AE7B40"/>
    <w:rsid w:val="00AF0612"/>
    <w:rsid w:val="00AF0BC4"/>
    <w:rsid w:val="00AF16DC"/>
    <w:rsid w:val="00AF2159"/>
    <w:rsid w:val="00AF2710"/>
    <w:rsid w:val="00AF2D2C"/>
    <w:rsid w:val="00AF3236"/>
    <w:rsid w:val="00AF38CB"/>
    <w:rsid w:val="00AF435F"/>
    <w:rsid w:val="00AF46A3"/>
    <w:rsid w:val="00AF4782"/>
    <w:rsid w:val="00AF4CD6"/>
    <w:rsid w:val="00AF517A"/>
    <w:rsid w:val="00AF5BD9"/>
    <w:rsid w:val="00AF5BE5"/>
    <w:rsid w:val="00AF60EE"/>
    <w:rsid w:val="00AF63D7"/>
    <w:rsid w:val="00AF66A0"/>
    <w:rsid w:val="00AF729E"/>
    <w:rsid w:val="00AF7810"/>
    <w:rsid w:val="00B00311"/>
    <w:rsid w:val="00B0034E"/>
    <w:rsid w:val="00B003DC"/>
    <w:rsid w:val="00B01746"/>
    <w:rsid w:val="00B0233E"/>
    <w:rsid w:val="00B0240B"/>
    <w:rsid w:val="00B029AD"/>
    <w:rsid w:val="00B03375"/>
    <w:rsid w:val="00B046A3"/>
    <w:rsid w:val="00B04954"/>
    <w:rsid w:val="00B05C2F"/>
    <w:rsid w:val="00B05FF1"/>
    <w:rsid w:val="00B06049"/>
    <w:rsid w:val="00B06876"/>
    <w:rsid w:val="00B06A9F"/>
    <w:rsid w:val="00B07199"/>
    <w:rsid w:val="00B07269"/>
    <w:rsid w:val="00B07F26"/>
    <w:rsid w:val="00B108C5"/>
    <w:rsid w:val="00B11174"/>
    <w:rsid w:val="00B12032"/>
    <w:rsid w:val="00B12152"/>
    <w:rsid w:val="00B1258C"/>
    <w:rsid w:val="00B12F66"/>
    <w:rsid w:val="00B13264"/>
    <w:rsid w:val="00B13467"/>
    <w:rsid w:val="00B13853"/>
    <w:rsid w:val="00B138A2"/>
    <w:rsid w:val="00B13B9F"/>
    <w:rsid w:val="00B142D3"/>
    <w:rsid w:val="00B1531C"/>
    <w:rsid w:val="00B155CD"/>
    <w:rsid w:val="00B167C8"/>
    <w:rsid w:val="00B16EDF"/>
    <w:rsid w:val="00B171ED"/>
    <w:rsid w:val="00B17514"/>
    <w:rsid w:val="00B178FE"/>
    <w:rsid w:val="00B17D20"/>
    <w:rsid w:val="00B20273"/>
    <w:rsid w:val="00B205C4"/>
    <w:rsid w:val="00B20623"/>
    <w:rsid w:val="00B20781"/>
    <w:rsid w:val="00B20CD3"/>
    <w:rsid w:val="00B210AC"/>
    <w:rsid w:val="00B21CED"/>
    <w:rsid w:val="00B224EF"/>
    <w:rsid w:val="00B2263E"/>
    <w:rsid w:val="00B22946"/>
    <w:rsid w:val="00B22A32"/>
    <w:rsid w:val="00B22CFE"/>
    <w:rsid w:val="00B22DA6"/>
    <w:rsid w:val="00B22E73"/>
    <w:rsid w:val="00B232E5"/>
    <w:rsid w:val="00B23F04"/>
    <w:rsid w:val="00B24B3A"/>
    <w:rsid w:val="00B26689"/>
    <w:rsid w:val="00B26BD8"/>
    <w:rsid w:val="00B26E21"/>
    <w:rsid w:val="00B2767D"/>
    <w:rsid w:val="00B30150"/>
    <w:rsid w:val="00B30C6D"/>
    <w:rsid w:val="00B30D04"/>
    <w:rsid w:val="00B31B2C"/>
    <w:rsid w:val="00B31FB4"/>
    <w:rsid w:val="00B32419"/>
    <w:rsid w:val="00B3329F"/>
    <w:rsid w:val="00B340DB"/>
    <w:rsid w:val="00B342A2"/>
    <w:rsid w:val="00B34498"/>
    <w:rsid w:val="00B34DFE"/>
    <w:rsid w:val="00B35532"/>
    <w:rsid w:val="00B355A4"/>
    <w:rsid w:val="00B35993"/>
    <w:rsid w:val="00B35B29"/>
    <w:rsid w:val="00B35FD6"/>
    <w:rsid w:val="00B36492"/>
    <w:rsid w:val="00B36A28"/>
    <w:rsid w:val="00B36E5B"/>
    <w:rsid w:val="00B37179"/>
    <w:rsid w:val="00B37776"/>
    <w:rsid w:val="00B377CE"/>
    <w:rsid w:val="00B378DD"/>
    <w:rsid w:val="00B37D6D"/>
    <w:rsid w:val="00B40044"/>
    <w:rsid w:val="00B40588"/>
    <w:rsid w:val="00B406AB"/>
    <w:rsid w:val="00B40816"/>
    <w:rsid w:val="00B41563"/>
    <w:rsid w:val="00B4176B"/>
    <w:rsid w:val="00B41D54"/>
    <w:rsid w:val="00B42064"/>
    <w:rsid w:val="00B42326"/>
    <w:rsid w:val="00B4262B"/>
    <w:rsid w:val="00B42A5D"/>
    <w:rsid w:val="00B42A6B"/>
    <w:rsid w:val="00B42BEC"/>
    <w:rsid w:val="00B44190"/>
    <w:rsid w:val="00B44B1A"/>
    <w:rsid w:val="00B454AA"/>
    <w:rsid w:val="00B45B4F"/>
    <w:rsid w:val="00B46176"/>
    <w:rsid w:val="00B46549"/>
    <w:rsid w:val="00B4689B"/>
    <w:rsid w:val="00B46AD1"/>
    <w:rsid w:val="00B46C21"/>
    <w:rsid w:val="00B476E2"/>
    <w:rsid w:val="00B50D76"/>
    <w:rsid w:val="00B51188"/>
    <w:rsid w:val="00B51636"/>
    <w:rsid w:val="00B528F9"/>
    <w:rsid w:val="00B539AD"/>
    <w:rsid w:val="00B551A5"/>
    <w:rsid w:val="00B55204"/>
    <w:rsid w:val="00B55379"/>
    <w:rsid w:val="00B564AF"/>
    <w:rsid w:val="00B57ADE"/>
    <w:rsid w:val="00B60534"/>
    <w:rsid w:val="00B60637"/>
    <w:rsid w:val="00B61FD2"/>
    <w:rsid w:val="00B62636"/>
    <w:rsid w:val="00B62841"/>
    <w:rsid w:val="00B62B3A"/>
    <w:rsid w:val="00B62E66"/>
    <w:rsid w:val="00B63068"/>
    <w:rsid w:val="00B63565"/>
    <w:rsid w:val="00B64671"/>
    <w:rsid w:val="00B64BA0"/>
    <w:rsid w:val="00B64E06"/>
    <w:rsid w:val="00B652E1"/>
    <w:rsid w:val="00B6570B"/>
    <w:rsid w:val="00B65DEB"/>
    <w:rsid w:val="00B660C4"/>
    <w:rsid w:val="00B66C24"/>
    <w:rsid w:val="00B67011"/>
    <w:rsid w:val="00B70373"/>
    <w:rsid w:val="00B7071E"/>
    <w:rsid w:val="00B714A8"/>
    <w:rsid w:val="00B7177B"/>
    <w:rsid w:val="00B717FC"/>
    <w:rsid w:val="00B71FC9"/>
    <w:rsid w:val="00B729B2"/>
    <w:rsid w:val="00B72EB7"/>
    <w:rsid w:val="00B73061"/>
    <w:rsid w:val="00B730AB"/>
    <w:rsid w:val="00B730BB"/>
    <w:rsid w:val="00B73D38"/>
    <w:rsid w:val="00B73FA6"/>
    <w:rsid w:val="00B7411E"/>
    <w:rsid w:val="00B7443E"/>
    <w:rsid w:val="00B744A5"/>
    <w:rsid w:val="00B74560"/>
    <w:rsid w:val="00B74C28"/>
    <w:rsid w:val="00B74D5D"/>
    <w:rsid w:val="00B7570E"/>
    <w:rsid w:val="00B76DFA"/>
    <w:rsid w:val="00B77757"/>
    <w:rsid w:val="00B77949"/>
    <w:rsid w:val="00B8045F"/>
    <w:rsid w:val="00B8079C"/>
    <w:rsid w:val="00B80C3A"/>
    <w:rsid w:val="00B812E9"/>
    <w:rsid w:val="00B8140A"/>
    <w:rsid w:val="00B827A8"/>
    <w:rsid w:val="00B83CFD"/>
    <w:rsid w:val="00B85099"/>
    <w:rsid w:val="00B86124"/>
    <w:rsid w:val="00B863D9"/>
    <w:rsid w:val="00B86945"/>
    <w:rsid w:val="00B86FF7"/>
    <w:rsid w:val="00B87568"/>
    <w:rsid w:val="00B90695"/>
    <w:rsid w:val="00B913EB"/>
    <w:rsid w:val="00B928D0"/>
    <w:rsid w:val="00B929BF"/>
    <w:rsid w:val="00B92AAA"/>
    <w:rsid w:val="00B933F1"/>
    <w:rsid w:val="00B937FC"/>
    <w:rsid w:val="00B938F5"/>
    <w:rsid w:val="00B93DCA"/>
    <w:rsid w:val="00B943BB"/>
    <w:rsid w:val="00B94412"/>
    <w:rsid w:val="00B95CB5"/>
    <w:rsid w:val="00B973F5"/>
    <w:rsid w:val="00BA03D8"/>
    <w:rsid w:val="00BA0852"/>
    <w:rsid w:val="00BA09C7"/>
    <w:rsid w:val="00BA1F4C"/>
    <w:rsid w:val="00BA22A6"/>
    <w:rsid w:val="00BA30DF"/>
    <w:rsid w:val="00BA3476"/>
    <w:rsid w:val="00BA4092"/>
    <w:rsid w:val="00BA414B"/>
    <w:rsid w:val="00BA423A"/>
    <w:rsid w:val="00BA4F7C"/>
    <w:rsid w:val="00BA50F4"/>
    <w:rsid w:val="00BA556B"/>
    <w:rsid w:val="00BA56B3"/>
    <w:rsid w:val="00BA5AD6"/>
    <w:rsid w:val="00BA6298"/>
    <w:rsid w:val="00BA73E1"/>
    <w:rsid w:val="00BA7438"/>
    <w:rsid w:val="00BB0143"/>
    <w:rsid w:val="00BB1522"/>
    <w:rsid w:val="00BB1619"/>
    <w:rsid w:val="00BB21A1"/>
    <w:rsid w:val="00BB2B0A"/>
    <w:rsid w:val="00BB3125"/>
    <w:rsid w:val="00BB393E"/>
    <w:rsid w:val="00BB54BC"/>
    <w:rsid w:val="00BB5A1D"/>
    <w:rsid w:val="00BB5D57"/>
    <w:rsid w:val="00BB6280"/>
    <w:rsid w:val="00BB6560"/>
    <w:rsid w:val="00BB69F6"/>
    <w:rsid w:val="00BB7007"/>
    <w:rsid w:val="00BB712B"/>
    <w:rsid w:val="00BB7475"/>
    <w:rsid w:val="00BB7756"/>
    <w:rsid w:val="00BB798E"/>
    <w:rsid w:val="00BB7B8B"/>
    <w:rsid w:val="00BC1924"/>
    <w:rsid w:val="00BC193C"/>
    <w:rsid w:val="00BC1F97"/>
    <w:rsid w:val="00BC23B4"/>
    <w:rsid w:val="00BC24E2"/>
    <w:rsid w:val="00BC2588"/>
    <w:rsid w:val="00BC30F7"/>
    <w:rsid w:val="00BC336A"/>
    <w:rsid w:val="00BC3A5E"/>
    <w:rsid w:val="00BC4533"/>
    <w:rsid w:val="00BC4690"/>
    <w:rsid w:val="00BC49A2"/>
    <w:rsid w:val="00BC4C4C"/>
    <w:rsid w:val="00BC5393"/>
    <w:rsid w:val="00BC572C"/>
    <w:rsid w:val="00BC68F5"/>
    <w:rsid w:val="00BC6B90"/>
    <w:rsid w:val="00BC7837"/>
    <w:rsid w:val="00BC7DEA"/>
    <w:rsid w:val="00BD0CA5"/>
    <w:rsid w:val="00BD193C"/>
    <w:rsid w:val="00BD1B43"/>
    <w:rsid w:val="00BD21E1"/>
    <w:rsid w:val="00BD27C1"/>
    <w:rsid w:val="00BD3E5D"/>
    <w:rsid w:val="00BD49B0"/>
    <w:rsid w:val="00BD504F"/>
    <w:rsid w:val="00BD50E1"/>
    <w:rsid w:val="00BD5888"/>
    <w:rsid w:val="00BD5906"/>
    <w:rsid w:val="00BD5FAF"/>
    <w:rsid w:val="00BD6506"/>
    <w:rsid w:val="00BD6908"/>
    <w:rsid w:val="00BD749C"/>
    <w:rsid w:val="00BD7A36"/>
    <w:rsid w:val="00BD7D6C"/>
    <w:rsid w:val="00BD7DA9"/>
    <w:rsid w:val="00BE0DE5"/>
    <w:rsid w:val="00BE0E9B"/>
    <w:rsid w:val="00BE0F9D"/>
    <w:rsid w:val="00BE11AD"/>
    <w:rsid w:val="00BE1234"/>
    <w:rsid w:val="00BE201B"/>
    <w:rsid w:val="00BE2212"/>
    <w:rsid w:val="00BE2491"/>
    <w:rsid w:val="00BE2A8D"/>
    <w:rsid w:val="00BE2C05"/>
    <w:rsid w:val="00BE39DE"/>
    <w:rsid w:val="00BE39FA"/>
    <w:rsid w:val="00BE3E2A"/>
    <w:rsid w:val="00BE4DB8"/>
    <w:rsid w:val="00BE59B4"/>
    <w:rsid w:val="00BE5AC7"/>
    <w:rsid w:val="00BE5D1A"/>
    <w:rsid w:val="00BE63C8"/>
    <w:rsid w:val="00BE6D58"/>
    <w:rsid w:val="00BE6EA9"/>
    <w:rsid w:val="00BE78D3"/>
    <w:rsid w:val="00BE7973"/>
    <w:rsid w:val="00BE7B81"/>
    <w:rsid w:val="00BE7DB7"/>
    <w:rsid w:val="00BE7DD8"/>
    <w:rsid w:val="00BF0C0B"/>
    <w:rsid w:val="00BF138A"/>
    <w:rsid w:val="00BF1748"/>
    <w:rsid w:val="00BF193F"/>
    <w:rsid w:val="00BF1FAB"/>
    <w:rsid w:val="00BF23C6"/>
    <w:rsid w:val="00BF2ACC"/>
    <w:rsid w:val="00BF3083"/>
    <w:rsid w:val="00BF32BF"/>
    <w:rsid w:val="00BF41E2"/>
    <w:rsid w:val="00BF4483"/>
    <w:rsid w:val="00BF4AE0"/>
    <w:rsid w:val="00BF53F3"/>
    <w:rsid w:val="00BF599F"/>
    <w:rsid w:val="00BF616F"/>
    <w:rsid w:val="00BF6ADA"/>
    <w:rsid w:val="00BF72AB"/>
    <w:rsid w:val="00C003BA"/>
    <w:rsid w:val="00C0066A"/>
    <w:rsid w:val="00C0073D"/>
    <w:rsid w:val="00C00C89"/>
    <w:rsid w:val="00C00F09"/>
    <w:rsid w:val="00C00FBC"/>
    <w:rsid w:val="00C01284"/>
    <w:rsid w:val="00C02096"/>
    <w:rsid w:val="00C022FA"/>
    <w:rsid w:val="00C026B9"/>
    <w:rsid w:val="00C03238"/>
    <w:rsid w:val="00C03A78"/>
    <w:rsid w:val="00C03EDD"/>
    <w:rsid w:val="00C04264"/>
    <w:rsid w:val="00C045A5"/>
    <w:rsid w:val="00C045DC"/>
    <w:rsid w:val="00C049B8"/>
    <w:rsid w:val="00C05428"/>
    <w:rsid w:val="00C0543F"/>
    <w:rsid w:val="00C058B6"/>
    <w:rsid w:val="00C05A99"/>
    <w:rsid w:val="00C0601C"/>
    <w:rsid w:val="00C072B1"/>
    <w:rsid w:val="00C07B44"/>
    <w:rsid w:val="00C07BD4"/>
    <w:rsid w:val="00C07FC4"/>
    <w:rsid w:val="00C105E5"/>
    <w:rsid w:val="00C1104F"/>
    <w:rsid w:val="00C11726"/>
    <w:rsid w:val="00C11B8C"/>
    <w:rsid w:val="00C133CC"/>
    <w:rsid w:val="00C13E11"/>
    <w:rsid w:val="00C14781"/>
    <w:rsid w:val="00C147D9"/>
    <w:rsid w:val="00C14891"/>
    <w:rsid w:val="00C16170"/>
    <w:rsid w:val="00C16A3E"/>
    <w:rsid w:val="00C16B51"/>
    <w:rsid w:val="00C170A8"/>
    <w:rsid w:val="00C17346"/>
    <w:rsid w:val="00C177B7"/>
    <w:rsid w:val="00C178F6"/>
    <w:rsid w:val="00C2053F"/>
    <w:rsid w:val="00C20D69"/>
    <w:rsid w:val="00C22200"/>
    <w:rsid w:val="00C22855"/>
    <w:rsid w:val="00C22B0E"/>
    <w:rsid w:val="00C22BF6"/>
    <w:rsid w:val="00C231BD"/>
    <w:rsid w:val="00C236C5"/>
    <w:rsid w:val="00C24076"/>
    <w:rsid w:val="00C240E5"/>
    <w:rsid w:val="00C243DC"/>
    <w:rsid w:val="00C255A5"/>
    <w:rsid w:val="00C2638F"/>
    <w:rsid w:val="00C266F4"/>
    <w:rsid w:val="00C272F9"/>
    <w:rsid w:val="00C27A49"/>
    <w:rsid w:val="00C27B8E"/>
    <w:rsid w:val="00C302B5"/>
    <w:rsid w:val="00C30F11"/>
    <w:rsid w:val="00C31778"/>
    <w:rsid w:val="00C32BA7"/>
    <w:rsid w:val="00C32CFF"/>
    <w:rsid w:val="00C33A8F"/>
    <w:rsid w:val="00C34E4B"/>
    <w:rsid w:val="00C34ED5"/>
    <w:rsid w:val="00C35644"/>
    <w:rsid w:val="00C357CF"/>
    <w:rsid w:val="00C36BF9"/>
    <w:rsid w:val="00C370BD"/>
    <w:rsid w:val="00C37C15"/>
    <w:rsid w:val="00C40C42"/>
    <w:rsid w:val="00C41C28"/>
    <w:rsid w:val="00C423FA"/>
    <w:rsid w:val="00C425A6"/>
    <w:rsid w:val="00C4268A"/>
    <w:rsid w:val="00C428EC"/>
    <w:rsid w:val="00C42E42"/>
    <w:rsid w:val="00C431B9"/>
    <w:rsid w:val="00C43EBD"/>
    <w:rsid w:val="00C44AEE"/>
    <w:rsid w:val="00C44B28"/>
    <w:rsid w:val="00C44FB6"/>
    <w:rsid w:val="00C4519D"/>
    <w:rsid w:val="00C45343"/>
    <w:rsid w:val="00C45956"/>
    <w:rsid w:val="00C467FC"/>
    <w:rsid w:val="00C4686B"/>
    <w:rsid w:val="00C47AA7"/>
    <w:rsid w:val="00C47D59"/>
    <w:rsid w:val="00C47E22"/>
    <w:rsid w:val="00C503F6"/>
    <w:rsid w:val="00C504E0"/>
    <w:rsid w:val="00C5153B"/>
    <w:rsid w:val="00C51DD8"/>
    <w:rsid w:val="00C51F27"/>
    <w:rsid w:val="00C52B7D"/>
    <w:rsid w:val="00C5327E"/>
    <w:rsid w:val="00C53787"/>
    <w:rsid w:val="00C5455C"/>
    <w:rsid w:val="00C5682B"/>
    <w:rsid w:val="00C57014"/>
    <w:rsid w:val="00C57F3C"/>
    <w:rsid w:val="00C6019B"/>
    <w:rsid w:val="00C603D0"/>
    <w:rsid w:val="00C60949"/>
    <w:rsid w:val="00C61045"/>
    <w:rsid w:val="00C61302"/>
    <w:rsid w:val="00C613CA"/>
    <w:rsid w:val="00C6187D"/>
    <w:rsid w:val="00C61FB7"/>
    <w:rsid w:val="00C62B52"/>
    <w:rsid w:val="00C62B76"/>
    <w:rsid w:val="00C62FE6"/>
    <w:rsid w:val="00C6396C"/>
    <w:rsid w:val="00C642BF"/>
    <w:rsid w:val="00C64D77"/>
    <w:rsid w:val="00C66352"/>
    <w:rsid w:val="00C665C6"/>
    <w:rsid w:val="00C66A7A"/>
    <w:rsid w:val="00C66D30"/>
    <w:rsid w:val="00C66D47"/>
    <w:rsid w:val="00C700D6"/>
    <w:rsid w:val="00C70373"/>
    <w:rsid w:val="00C705AE"/>
    <w:rsid w:val="00C70C49"/>
    <w:rsid w:val="00C71018"/>
    <w:rsid w:val="00C71E56"/>
    <w:rsid w:val="00C7260F"/>
    <w:rsid w:val="00C73002"/>
    <w:rsid w:val="00C739C7"/>
    <w:rsid w:val="00C742C8"/>
    <w:rsid w:val="00C75183"/>
    <w:rsid w:val="00C763D4"/>
    <w:rsid w:val="00C76A6F"/>
    <w:rsid w:val="00C77159"/>
    <w:rsid w:val="00C77192"/>
    <w:rsid w:val="00C8008C"/>
    <w:rsid w:val="00C8121F"/>
    <w:rsid w:val="00C81315"/>
    <w:rsid w:val="00C829ED"/>
    <w:rsid w:val="00C82B6D"/>
    <w:rsid w:val="00C830D3"/>
    <w:rsid w:val="00C840A8"/>
    <w:rsid w:val="00C85158"/>
    <w:rsid w:val="00C853FA"/>
    <w:rsid w:val="00C85636"/>
    <w:rsid w:val="00C859BC"/>
    <w:rsid w:val="00C85BA7"/>
    <w:rsid w:val="00C863BB"/>
    <w:rsid w:val="00C86B33"/>
    <w:rsid w:val="00C873AC"/>
    <w:rsid w:val="00C87E39"/>
    <w:rsid w:val="00C90EE4"/>
    <w:rsid w:val="00C90F47"/>
    <w:rsid w:val="00C910E2"/>
    <w:rsid w:val="00C91763"/>
    <w:rsid w:val="00C91B12"/>
    <w:rsid w:val="00C9253E"/>
    <w:rsid w:val="00C92611"/>
    <w:rsid w:val="00C93352"/>
    <w:rsid w:val="00C93E6B"/>
    <w:rsid w:val="00C94D84"/>
    <w:rsid w:val="00C954A6"/>
    <w:rsid w:val="00C9561D"/>
    <w:rsid w:val="00C95805"/>
    <w:rsid w:val="00C95A16"/>
    <w:rsid w:val="00C96764"/>
    <w:rsid w:val="00C96832"/>
    <w:rsid w:val="00C96C23"/>
    <w:rsid w:val="00C97433"/>
    <w:rsid w:val="00CA0492"/>
    <w:rsid w:val="00CA0B77"/>
    <w:rsid w:val="00CA147D"/>
    <w:rsid w:val="00CA20B4"/>
    <w:rsid w:val="00CA2181"/>
    <w:rsid w:val="00CA23B3"/>
    <w:rsid w:val="00CA2FEF"/>
    <w:rsid w:val="00CA31EE"/>
    <w:rsid w:val="00CA3C3D"/>
    <w:rsid w:val="00CA3DAF"/>
    <w:rsid w:val="00CA4591"/>
    <w:rsid w:val="00CA4E77"/>
    <w:rsid w:val="00CA6296"/>
    <w:rsid w:val="00CA62F1"/>
    <w:rsid w:val="00CA6DB9"/>
    <w:rsid w:val="00CA6F86"/>
    <w:rsid w:val="00CA75F6"/>
    <w:rsid w:val="00CB0AC9"/>
    <w:rsid w:val="00CB0B95"/>
    <w:rsid w:val="00CB11C9"/>
    <w:rsid w:val="00CB1C86"/>
    <w:rsid w:val="00CB222B"/>
    <w:rsid w:val="00CB24A5"/>
    <w:rsid w:val="00CB2AFC"/>
    <w:rsid w:val="00CB31D9"/>
    <w:rsid w:val="00CB328F"/>
    <w:rsid w:val="00CB36DE"/>
    <w:rsid w:val="00CB3A75"/>
    <w:rsid w:val="00CB3CE6"/>
    <w:rsid w:val="00CB48D2"/>
    <w:rsid w:val="00CB4BDF"/>
    <w:rsid w:val="00CB4C37"/>
    <w:rsid w:val="00CB4FD6"/>
    <w:rsid w:val="00CB565D"/>
    <w:rsid w:val="00CB643B"/>
    <w:rsid w:val="00CB6D57"/>
    <w:rsid w:val="00CB6DB5"/>
    <w:rsid w:val="00CC0305"/>
    <w:rsid w:val="00CC0DD8"/>
    <w:rsid w:val="00CC189C"/>
    <w:rsid w:val="00CC1B74"/>
    <w:rsid w:val="00CC2112"/>
    <w:rsid w:val="00CC4CDE"/>
    <w:rsid w:val="00CC4D6B"/>
    <w:rsid w:val="00CC5214"/>
    <w:rsid w:val="00CC5403"/>
    <w:rsid w:val="00CC5457"/>
    <w:rsid w:val="00CC5935"/>
    <w:rsid w:val="00CC5D49"/>
    <w:rsid w:val="00CC6429"/>
    <w:rsid w:val="00CC69A2"/>
    <w:rsid w:val="00CC6DD4"/>
    <w:rsid w:val="00CC70EE"/>
    <w:rsid w:val="00CD0100"/>
    <w:rsid w:val="00CD0DC9"/>
    <w:rsid w:val="00CD0E75"/>
    <w:rsid w:val="00CD12A1"/>
    <w:rsid w:val="00CD14AB"/>
    <w:rsid w:val="00CD17B3"/>
    <w:rsid w:val="00CD1CEC"/>
    <w:rsid w:val="00CD1F96"/>
    <w:rsid w:val="00CD37F5"/>
    <w:rsid w:val="00CD52AF"/>
    <w:rsid w:val="00CD6230"/>
    <w:rsid w:val="00CD6A73"/>
    <w:rsid w:val="00CD7736"/>
    <w:rsid w:val="00CD7ADB"/>
    <w:rsid w:val="00CE0770"/>
    <w:rsid w:val="00CE0A4F"/>
    <w:rsid w:val="00CE0C98"/>
    <w:rsid w:val="00CE175B"/>
    <w:rsid w:val="00CE1971"/>
    <w:rsid w:val="00CE2012"/>
    <w:rsid w:val="00CE23EA"/>
    <w:rsid w:val="00CE305C"/>
    <w:rsid w:val="00CE4893"/>
    <w:rsid w:val="00CE494C"/>
    <w:rsid w:val="00CE5AFE"/>
    <w:rsid w:val="00CE6D2D"/>
    <w:rsid w:val="00CF1817"/>
    <w:rsid w:val="00CF1980"/>
    <w:rsid w:val="00CF1BA8"/>
    <w:rsid w:val="00CF1FC1"/>
    <w:rsid w:val="00CF22C8"/>
    <w:rsid w:val="00CF27BD"/>
    <w:rsid w:val="00CF34B4"/>
    <w:rsid w:val="00CF35C9"/>
    <w:rsid w:val="00CF3836"/>
    <w:rsid w:val="00CF47F6"/>
    <w:rsid w:val="00CF4A69"/>
    <w:rsid w:val="00CF5927"/>
    <w:rsid w:val="00CF5A09"/>
    <w:rsid w:val="00CF65D7"/>
    <w:rsid w:val="00CF67A4"/>
    <w:rsid w:val="00CF6F77"/>
    <w:rsid w:val="00CF71D7"/>
    <w:rsid w:val="00CF76CC"/>
    <w:rsid w:val="00D00083"/>
    <w:rsid w:val="00D01BF4"/>
    <w:rsid w:val="00D01D44"/>
    <w:rsid w:val="00D01D6B"/>
    <w:rsid w:val="00D0239C"/>
    <w:rsid w:val="00D02675"/>
    <w:rsid w:val="00D0276C"/>
    <w:rsid w:val="00D02922"/>
    <w:rsid w:val="00D032F0"/>
    <w:rsid w:val="00D0384E"/>
    <w:rsid w:val="00D03A52"/>
    <w:rsid w:val="00D03B90"/>
    <w:rsid w:val="00D050AC"/>
    <w:rsid w:val="00D05F83"/>
    <w:rsid w:val="00D06430"/>
    <w:rsid w:val="00D06573"/>
    <w:rsid w:val="00D07480"/>
    <w:rsid w:val="00D074BF"/>
    <w:rsid w:val="00D07E40"/>
    <w:rsid w:val="00D103E0"/>
    <w:rsid w:val="00D10C67"/>
    <w:rsid w:val="00D10E76"/>
    <w:rsid w:val="00D114BB"/>
    <w:rsid w:val="00D1296B"/>
    <w:rsid w:val="00D13307"/>
    <w:rsid w:val="00D1348D"/>
    <w:rsid w:val="00D13787"/>
    <w:rsid w:val="00D14DCA"/>
    <w:rsid w:val="00D15623"/>
    <w:rsid w:val="00D1569B"/>
    <w:rsid w:val="00D15A54"/>
    <w:rsid w:val="00D15ABA"/>
    <w:rsid w:val="00D15C1F"/>
    <w:rsid w:val="00D16220"/>
    <w:rsid w:val="00D1637D"/>
    <w:rsid w:val="00D1665D"/>
    <w:rsid w:val="00D170E2"/>
    <w:rsid w:val="00D21650"/>
    <w:rsid w:val="00D21C60"/>
    <w:rsid w:val="00D226BA"/>
    <w:rsid w:val="00D2270D"/>
    <w:rsid w:val="00D22C41"/>
    <w:rsid w:val="00D231FD"/>
    <w:rsid w:val="00D23CE7"/>
    <w:rsid w:val="00D25076"/>
    <w:rsid w:val="00D25327"/>
    <w:rsid w:val="00D255E8"/>
    <w:rsid w:val="00D2580A"/>
    <w:rsid w:val="00D26459"/>
    <w:rsid w:val="00D26F4E"/>
    <w:rsid w:val="00D27747"/>
    <w:rsid w:val="00D300EA"/>
    <w:rsid w:val="00D31080"/>
    <w:rsid w:val="00D31BCA"/>
    <w:rsid w:val="00D321E7"/>
    <w:rsid w:val="00D32EC4"/>
    <w:rsid w:val="00D333D1"/>
    <w:rsid w:val="00D333D8"/>
    <w:rsid w:val="00D33F0D"/>
    <w:rsid w:val="00D34A61"/>
    <w:rsid w:val="00D35473"/>
    <w:rsid w:val="00D35EC2"/>
    <w:rsid w:val="00D36A54"/>
    <w:rsid w:val="00D37BCE"/>
    <w:rsid w:val="00D409C6"/>
    <w:rsid w:val="00D40DA4"/>
    <w:rsid w:val="00D41075"/>
    <w:rsid w:val="00D41445"/>
    <w:rsid w:val="00D41629"/>
    <w:rsid w:val="00D41CF0"/>
    <w:rsid w:val="00D42196"/>
    <w:rsid w:val="00D4219E"/>
    <w:rsid w:val="00D4303E"/>
    <w:rsid w:val="00D437C6"/>
    <w:rsid w:val="00D43A0D"/>
    <w:rsid w:val="00D440A6"/>
    <w:rsid w:val="00D442D1"/>
    <w:rsid w:val="00D45132"/>
    <w:rsid w:val="00D45C94"/>
    <w:rsid w:val="00D46458"/>
    <w:rsid w:val="00D5067E"/>
    <w:rsid w:val="00D51279"/>
    <w:rsid w:val="00D51CF9"/>
    <w:rsid w:val="00D51D94"/>
    <w:rsid w:val="00D52063"/>
    <w:rsid w:val="00D52116"/>
    <w:rsid w:val="00D5295C"/>
    <w:rsid w:val="00D52CF6"/>
    <w:rsid w:val="00D52E09"/>
    <w:rsid w:val="00D5362D"/>
    <w:rsid w:val="00D548D9"/>
    <w:rsid w:val="00D54EF7"/>
    <w:rsid w:val="00D54F83"/>
    <w:rsid w:val="00D54FA3"/>
    <w:rsid w:val="00D55060"/>
    <w:rsid w:val="00D56BC8"/>
    <w:rsid w:val="00D56DF4"/>
    <w:rsid w:val="00D5715F"/>
    <w:rsid w:val="00D57C38"/>
    <w:rsid w:val="00D60333"/>
    <w:rsid w:val="00D6074E"/>
    <w:rsid w:val="00D609E8"/>
    <w:rsid w:val="00D60E96"/>
    <w:rsid w:val="00D6103F"/>
    <w:rsid w:val="00D611F1"/>
    <w:rsid w:val="00D61732"/>
    <w:rsid w:val="00D61C4B"/>
    <w:rsid w:val="00D620CF"/>
    <w:rsid w:val="00D62AEC"/>
    <w:rsid w:val="00D6357B"/>
    <w:rsid w:val="00D63D70"/>
    <w:rsid w:val="00D64505"/>
    <w:rsid w:val="00D64993"/>
    <w:rsid w:val="00D650DA"/>
    <w:rsid w:val="00D66160"/>
    <w:rsid w:val="00D6654A"/>
    <w:rsid w:val="00D669D0"/>
    <w:rsid w:val="00D66A6A"/>
    <w:rsid w:val="00D6724F"/>
    <w:rsid w:val="00D676F3"/>
    <w:rsid w:val="00D679B7"/>
    <w:rsid w:val="00D70300"/>
    <w:rsid w:val="00D7049B"/>
    <w:rsid w:val="00D70603"/>
    <w:rsid w:val="00D70F48"/>
    <w:rsid w:val="00D70F5D"/>
    <w:rsid w:val="00D71197"/>
    <w:rsid w:val="00D728F0"/>
    <w:rsid w:val="00D730C0"/>
    <w:rsid w:val="00D73449"/>
    <w:rsid w:val="00D73FB3"/>
    <w:rsid w:val="00D74033"/>
    <w:rsid w:val="00D7454A"/>
    <w:rsid w:val="00D747C9"/>
    <w:rsid w:val="00D755CC"/>
    <w:rsid w:val="00D75BB9"/>
    <w:rsid w:val="00D762E1"/>
    <w:rsid w:val="00D767ED"/>
    <w:rsid w:val="00D767F6"/>
    <w:rsid w:val="00D779A5"/>
    <w:rsid w:val="00D80493"/>
    <w:rsid w:val="00D804FB"/>
    <w:rsid w:val="00D80FF1"/>
    <w:rsid w:val="00D81132"/>
    <w:rsid w:val="00D81AB8"/>
    <w:rsid w:val="00D81F41"/>
    <w:rsid w:val="00D826E2"/>
    <w:rsid w:val="00D82FE0"/>
    <w:rsid w:val="00D8308B"/>
    <w:rsid w:val="00D8492C"/>
    <w:rsid w:val="00D84B00"/>
    <w:rsid w:val="00D84C7F"/>
    <w:rsid w:val="00D85A39"/>
    <w:rsid w:val="00D8626A"/>
    <w:rsid w:val="00D86BF6"/>
    <w:rsid w:val="00D87657"/>
    <w:rsid w:val="00D878F2"/>
    <w:rsid w:val="00D87AFC"/>
    <w:rsid w:val="00D87F6D"/>
    <w:rsid w:val="00D900DF"/>
    <w:rsid w:val="00D90130"/>
    <w:rsid w:val="00D905A8"/>
    <w:rsid w:val="00D90634"/>
    <w:rsid w:val="00D91A36"/>
    <w:rsid w:val="00D91D32"/>
    <w:rsid w:val="00D93CBF"/>
    <w:rsid w:val="00D940A4"/>
    <w:rsid w:val="00D9533B"/>
    <w:rsid w:val="00D967A1"/>
    <w:rsid w:val="00D96A96"/>
    <w:rsid w:val="00D97670"/>
    <w:rsid w:val="00D97AA6"/>
    <w:rsid w:val="00DA010C"/>
    <w:rsid w:val="00DA08D8"/>
    <w:rsid w:val="00DA17AE"/>
    <w:rsid w:val="00DA3E18"/>
    <w:rsid w:val="00DA3F87"/>
    <w:rsid w:val="00DA42AC"/>
    <w:rsid w:val="00DA5E82"/>
    <w:rsid w:val="00DA623C"/>
    <w:rsid w:val="00DA6512"/>
    <w:rsid w:val="00DA6DFC"/>
    <w:rsid w:val="00DA7A6A"/>
    <w:rsid w:val="00DB0512"/>
    <w:rsid w:val="00DB07CE"/>
    <w:rsid w:val="00DB0AD7"/>
    <w:rsid w:val="00DB0D51"/>
    <w:rsid w:val="00DB0F51"/>
    <w:rsid w:val="00DB10E6"/>
    <w:rsid w:val="00DB2487"/>
    <w:rsid w:val="00DB288A"/>
    <w:rsid w:val="00DB2DEC"/>
    <w:rsid w:val="00DB2E3A"/>
    <w:rsid w:val="00DB2EF1"/>
    <w:rsid w:val="00DB3691"/>
    <w:rsid w:val="00DB39E8"/>
    <w:rsid w:val="00DB3E10"/>
    <w:rsid w:val="00DB41F7"/>
    <w:rsid w:val="00DB6C18"/>
    <w:rsid w:val="00DB6F23"/>
    <w:rsid w:val="00DB756C"/>
    <w:rsid w:val="00DB7C56"/>
    <w:rsid w:val="00DB7C96"/>
    <w:rsid w:val="00DB7EC5"/>
    <w:rsid w:val="00DB7F6E"/>
    <w:rsid w:val="00DC0069"/>
    <w:rsid w:val="00DC045F"/>
    <w:rsid w:val="00DC050D"/>
    <w:rsid w:val="00DC27F9"/>
    <w:rsid w:val="00DC2C03"/>
    <w:rsid w:val="00DC2D53"/>
    <w:rsid w:val="00DC2ED9"/>
    <w:rsid w:val="00DC3BF5"/>
    <w:rsid w:val="00DC4269"/>
    <w:rsid w:val="00DC5907"/>
    <w:rsid w:val="00DC5929"/>
    <w:rsid w:val="00DC7533"/>
    <w:rsid w:val="00DD0848"/>
    <w:rsid w:val="00DD0861"/>
    <w:rsid w:val="00DD1B88"/>
    <w:rsid w:val="00DD1BEB"/>
    <w:rsid w:val="00DD1F22"/>
    <w:rsid w:val="00DD218C"/>
    <w:rsid w:val="00DD29A9"/>
    <w:rsid w:val="00DD32A8"/>
    <w:rsid w:val="00DD3CC4"/>
    <w:rsid w:val="00DD4032"/>
    <w:rsid w:val="00DD5937"/>
    <w:rsid w:val="00DD6127"/>
    <w:rsid w:val="00DD6CEC"/>
    <w:rsid w:val="00DD6CF5"/>
    <w:rsid w:val="00DD6F3C"/>
    <w:rsid w:val="00DD726D"/>
    <w:rsid w:val="00DD7A34"/>
    <w:rsid w:val="00DD7C94"/>
    <w:rsid w:val="00DD7F5A"/>
    <w:rsid w:val="00DE00E0"/>
    <w:rsid w:val="00DE1811"/>
    <w:rsid w:val="00DE1A1C"/>
    <w:rsid w:val="00DE1ED4"/>
    <w:rsid w:val="00DE253B"/>
    <w:rsid w:val="00DE2852"/>
    <w:rsid w:val="00DE2E8F"/>
    <w:rsid w:val="00DE304B"/>
    <w:rsid w:val="00DE34A1"/>
    <w:rsid w:val="00DE41B6"/>
    <w:rsid w:val="00DE41D2"/>
    <w:rsid w:val="00DE44E2"/>
    <w:rsid w:val="00DE55D1"/>
    <w:rsid w:val="00DE5F9A"/>
    <w:rsid w:val="00DE6703"/>
    <w:rsid w:val="00DE6C4B"/>
    <w:rsid w:val="00DE70CE"/>
    <w:rsid w:val="00DE74D2"/>
    <w:rsid w:val="00DE781D"/>
    <w:rsid w:val="00DF0360"/>
    <w:rsid w:val="00DF0462"/>
    <w:rsid w:val="00DF075C"/>
    <w:rsid w:val="00DF1007"/>
    <w:rsid w:val="00DF1105"/>
    <w:rsid w:val="00DF1207"/>
    <w:rsid w:val="00DF142B"/>
    <w:rsid w:val="00DF20E5"/>
    <w:rsid w:val="00DF32B1"/>
    <w:rsid w:val="00DF3E91"/>
    <w:rsid w:val="00DF3F63"/>
    <w:rsid w:val="00DF43F3"/>
    <w:rsid w:val="00DF4695"/>
    <w:rsid w:val="00DF5B76"/>
    <w:rsid w:val="00DF63C7"/>
    <w:rsid w:val="00DF641B"/>
    <w:rsid w:val="00DF6438"/>
    <w:rsid w:val="00DF6676"/>
    <w:rsid w:val="00DF6772"/>
    <w:rsid w:val="00DF6D45"/>
    <w:rsid w:val="00DF7E42"/>
    <w:rsid w:val="00E00241"/>
    <w:rsid w:val="00E0039A"/>
    <w:rsid w:val="00E004CD"/>
    <w:rsid w:val="00E00C1F"/>
    <w:rsid w:val="00E019A8"/>
    <w:rsid w:val="00E01A71"/>
    <w:rsid w:val="00E01D84"/>
    <w:rsid w:val="00E0246F"/>
    <w:rsid w:val="00E02D24"/>
    <w:rsid w:val="00E02DDD"/>
    <w:rsid w:val="00E03D0D"/>
    <w:rsid w:val="00E05AB4"/>
    <w:rsid w:val="00E067DB"/>
    <w:rsid w:val="00E0755E"/>
    <w:rsid w:val="00E10818"/>
    <w:rsid w:val="00E10876"/>
    <w:rsid w:val="00E10A04"/>
    <w:rsid w:val="00E11389"/>
    <w:rsid w:val="00E116A9"/>
    <w:rsid w:val="00E11771"/>
    <w:rsid w:val="00E135DE"/>
    <w:rsid w:val="00E13F35"/>
    <w:rsid w:val="00E143AD"/>
    <w:rsid w:val="00E14799"/>
    <w:rsid w:val="00E14A19"/>
    <w:rsid w:val="00E14B95"/>
    <w:rsid w:val="00E15D11"/>
    <w:rsid w:val="00E15FFB"/>
    <w:rsid w:val="00E1604A"/>
    <w:rsid w:val="00E164E0"/>
    <w:rsid w:val="00E1669B"/>
    <w:rsid w:val="00E16709"/>
    <w:rsid w:val="00E17551"/>
    <w:rsid w:val="00E17ECE"/>
    <w:rsid w:val="00E2000A"/>
    <w:rsid w:val="00E2015E"/>
    <w:rsid w:val="00E2027C"/>
    <w:rsid w:val="00E2034E"/>
    <w:rsid w:val="00E216B4"/>
    <w:rsid w:val="00E21A2F"/>
    <w:rsid w:val="00E2306E"/>
    <w:rsid w:val="00E237FD"/>
    <w:rsid w:val="00E23F48"/>
    <w:rsid w:val="00E24DC0"/>
    <w:rsid w:val="00E25018"/>
    <w:rsid w:val="00E25044"/>
    <w:rsid w:val="00E25A14"/>
    <w:rsid w:val="00E26748"/>
    <w:rsid w:val="00E267D7"/>
    <w:rsid w:val="00E2697C"/>
    <w:rsid w:val="00E26B2C"/>
    <w:rsid w:val="00E27418"/>
    <w:rsid w:val="00E30361"/>
    <w:rsid w:val="00E30ABD"/>
    <w:rsid w:val="00E316D9"/>
    <w:rsid w:val="00E3170B"/>
    <w:rsid w:val="00E31ADF"/>
    <w:rsid w:val="00E324D1"/>
    <w:rsid w:val="00E329BE"/>
    <w:rsid w:val="00E32E58"/>
    <w:rsid w:val="00E33891"/>
    <w:rsid w:val="00E338E7"/>
    <w:rsid w:val="00E33B9A"/>
    <w:rsid w:val="00E3458F"/>
    <w:rsid w:val="00E34F19"/>
    <w:rsid w:val="00E359D5"/>
    <w:rsid w:val="00E35ED5"/>
    <w:rsid w:val="00E36407"/>
    <w:rsid w:val="00E40C91"/>
    <w:rsid w:val="00E41419"/>
    <w:rsid w:val="00E41694"/>
    <w:rsid w:val="00E4170D"/>
    <w:rsid w:val="00E4171C"/>
    <w:rsid w:val="00E41BF0"/>
    <w:rsid w:val="00E41E4E"/>
    <w:rsid w:val="00E4206D"/>
    <w:rsid w:val="00E422D5"/>
    <w:rsid w:val="00E4244B"/>
    <w:rsid w:val="00E425ED"/>
    <w:rsid w:val="00E42B6D"/>
    <w:rsid w:val="00E44D91"/>
    <w:rsid w:val="00E4555B"/>
    <w:rsid w:val="00E46042"/>
    <w:rsid w:val="00E478CC"/>
    <w:rsid w:val="00E47E6E"/>
    <w:rsid w:val="00E50BB5"/>
    <w:rsid w:val="00E5114D"/>
    <w:rsid w:val="00E5163F"/>
    <w:rsid w:val="00E54039"/>
    <w:rsid w:val="00E541B4"/>
    <w:rsid w:val="00E548AF"/>
    <w:rsid w:val="00E54E9F"/>
    <w:rsid w:val="00E54EFD"/>
    <w:rsid w:val="00E5583E"/>
    <w:rsid w:val="00E55895"/>
    <w:rsid w:val="00E55A9F"/>
    <w:rsid w:val="00E56202"/>
    <w:rsid w:val="00E56A5E"/>
    <w:rsid w:val="00E5701C"/>
    <w:rsid w:val="00E570A8"/>
    <w:rsid w:val="00E5756E"/>
    <w:rsid w:val="00E577BC"/>
    <w:rsid w:val="00E60FCA"/>
    <w:rsid w:val="00E62382"/>
    <w:rsid w:val="00E623E3"/>
    <w:rsid w:val="00E629D1"/>
    <w:rsid w:val="00E62A11"/>
    <w:rsid w:val="00E62C77"/>
    <w:rsid w:val="00E63404"/>
    <w:rsid w:val="00E63972"/>
    <w:rsid w:val="00E63E93"/>
    <w:rsid w:val="00E64C5B"/>
    <w:rsid w:val="00E6532E"/>
    <w:rsid w:val="00E66155"/>
    <w:rsid w:val="00E66998"/>
    <w:rsid w:val="00E66E34"/>
    <w:rsid w:val="00E67D0E"/>
    <w:rsid w:val="00E70426"/>
    <w:rsid w:val="00E716E9"/>
    <w:rsid w:val="00E71E68"/>
    <w:rsid w:val="00E74745"/>
    <w:rsid w:val="00E755F2"/>
    <w:rsid w:val="00E75977"/>
    <w:rsid w:val="00E75A71"/>
    <w:rsid w:val="00E76367"/>
    <w:rsid w:val="00E7646E"/>
    <w:rsid w:val="00E768E0"/>
    <w:rsid w:val="00E76A1E"/>
    <w:rsid w:val="00E76B03"/>
    <w:rsid w:val="00E77640"/>
    <w:rsid w:val="00E7778C"/>
    <w:rsid w:val="00E77DE4"/>
    <w:rsid w:val="00E80856"/>
    <w:rsid w:val="00E80AA0"/>
    <w:rsid w:val="00E814E5"/>
    <w:rsid w:val="00E81989"/>
    <w:rsid w:val="00E81EF2"/>
    <w:rsid w:val="00E8257E"/>
    <w:rsid w:val="00E82A20"/>
    <w:rsid w:val="00E83C42"/>
    <w:rsid w:val="00E8454E"/>
    <w:rsid w:val="00E84E9E"/>
    <w:rsid w:val="00E8502D"/>
    <w:rsid w:val="00E85B6A"/>
    <w:rsid w:val="00E865FE"/>
    <w:rsid w:val="00E86E5A"/>
    <w:rsid w:val="00E906A4"/>
    <w:rsid w:val="00E90841"/>
    <w:rsid w:val="00E90C77"/>
    <w:rsid w:val="00E913C3"/>
    <w:rsid w:val="00E915D0"/>
    <w:rsid w:val="00E91F19"/>
    <w:rsid w:val="00E9225B"/>
    <w:rsid w:val="00E92414"/>
    <w:rsid w:val="00E92AC7"/>
    <w:rsid w:val="00E9391E"/>
    <w:rsid w:val="00E939C5"/>
    <w:rsid w:val="00E93B70"/>
    <w:rsid w:val="00E93DC6"/>
    <w:rsid w:val="00E95097"/>
    <w:rsid w:val="00E9582F"/>
    <w:rsid w:val="00E95904"/>
    <w:rsid w:val="00E95E21"/>
    <w:rsid w:val="00E960EF"/>
    <w:rsid w:val="00E96FEF"/>
    <w:rsid w:val="00E972BB"/>
    <w:rsid w:val="00E97E07"/>
    <w:rsid w:val="00EA02D8"/>
    <w:rsid w:val="00EA069C"/>
    <w:rsid w:val="00EA08DF"/>
    <w:rsid w:val="00EA0A7E"/>
    <w:rsid w:val="00EA0FA6"/>
    <w:rsid w:val="00EA1097"/>
    <w:rsid w:val="00EA1299"/>
    <w:rsid w:val="00EA141A"/>
    <w:rsid w:val="00EA18D7"/>
    <w:rsid w:val="00EA1A1B"/>
    <w:rsid w:val="00EA1F1B"/>
    <w:rsid w:val="00EA27EA"/>
    <w:rsid w:val="00EA2F0D"/>
    <w:rsid w:val="00EA37A8"/>
    <w:rsid w:val="00EA3AF8"/>
    <w:rsid w:val="00EA4C67"/>
    <w:rsid w:val="00EA4E78"/>
    <w:rsid w:val="00EA4EEF"/>
    <w:rsid w:val="00EA503A"/>
    <w:rsid w:val="00EA5EAD"/>
    <w:rsid w:val="00EA75B2"/>
    <w:rsid w:val="00EB04C1"/>
    <w:rsid w:val="00EB0A7E"/>
    <w:rsid w:val="00EB0E32"/>
    <w:rsid w:val="00EB17B3"/>
    <w:rsid w:val="00EB1BD1"/>
    <w:rsid w:val="00EB1F7F"/>
    <w:rsid w:val="00EB2010"/>
    <w:rsid w:val="00EB3C32"/>
    <w:rsid w:val="00EB3CA1"/>
    <w:rsid w:val="00EB3FE3"/>
    <w:rsid w:val="00EB400F"/>
    <w:rsid w:val="00EB4200"/>
    <w:rsid w:val="00EB483D"/>
    <w:rsid w:val="00EB50A5"/>
    <w:rsid w:val="00EB57F2"/>
    <w:rsid w:val="00EB5959"/>
    <w:rsid w:val="00EB609F"/>
    <w:rsid w:val="00EB715E"/>
    <w:rsid w:val="00EB7ABF"/>
    <w:rsid w:val="00EC0B25"/>
    <w:rsid w:val="00EC15A6"/>
    <w:rsid w:val="00EC22B3"/>
    <w:rsid w:val="00EC2527"/>
    <w:rsid w:val="00EC3884"/>
    <w:rsid w:val="00EC3B7B"/>
    <w:rsid w:val="00EC4EAE"/>
    <w:rsid w:val="00EC4FF0"/>
    <w:rsid w:val="00EC5967"/>
    <w:rsid w:val="00EC6CE4"/>
    <w:rsid w:val="00EC6F52"/>
    <w:rsid w:val="00EC7658"/>
    <w:rsid w:val="00EC7702"/>
    <w:rsid w:val="00EC78D8"/>
    <w:rsid w:val="00EC7A4E"/>
    <w:rsid w:val="00EC7E9D"/>
    <w:rsid w:val="00EC7F1B"/>
    <w:rsid w:val="00ED06B2"/>
    <w:rsid w:val="00ED071A"/>
    <w:rsid w:val="00ED1DA6"/>
    <w:rsid w:val="00ED2A68"/>
    <w:rsid w:val="00ED2AA5"/>
    <w:rsid w:val="00ED2C43"/>
    <w:rsid w:val="00ED2DF4"/>
    <w:rsid w:val="00ED3384"/>
    <w:rsid w:val="00ED372C"/>
    <w:rsid w:val="00ED3759"/>
    <w:rsid w:val="00ED3A49"/>
    <w:rsid w:val="00ED3C6F"/>
    <w:rsid w:val="00ED46EB"/>
    <w:rsid w:val="00ED48BF"/>
    <w:rsid w:val="00ED5AFC"/>
    <w:rsid w:val="00ED683D"/>
    <w:rsid w:val="00ED6E03"/>
    <w:rsid w:val="00EE01AE"/>
    <w:rsid w:val="00EE095E"/>
    <w:rsid w:val="00EE0ABA"/>
    <w:rsid w:val="00EE0BED"/>
    <w:rsid w:val="00EE1177"/>
    <w:rsid w:val="00EE1195"/>
    <w:rsid w:val="00EE1EB1"/>
    <w:rsid w:val="00EE284F"/>
    <w:rsid w:val="00EE28B0"/>
    <w:rsid w:val="00EE38AD"/>
    <w:rsid w:val="00EE3A76"/>
    <w:rsid w:val="00EE3C45"/>
    <w:rsid w:val="00EE4941"/>
    <w:rsid w:val="00EE555B"/>
    <w:rsid w:val="00EE58F7"/>
    <w:rsid w:val="00EE613D"/>
    <w:rsid w:val="00EE6A37"/>
    <w:rsid w:val="00EF14A2"/>
    <w:rsid w:val="00EF15B0"/>
    <w:rsid w:val="00EF1689"/>
    <w:rsid w:val="00EF1EDF"/>
    <w:rsid w:val="00EF3692"/>
    <w:rsid w:val="00EF438A"/>
    <w:rsid w:val="00EF46BB"/>
    <w:rsid w:val="00EF4BA1"/>
    <w:rsid w:val="00EF4FE4"/>
    <w:rsid w:val="00EF53DF"/>
    <w:rsid w:val="00EF59B9"/>
    <w:rsid w:val="00EF6FFE"/>
    <w:rsid w:val="00EF70CC"/>
    <w:rsid w:val="00EF7180"/>
    <w:rsid w:val="00EF7319"/>
    <w:rsid w:val="00F0001E"/>
    <w:rsid w:val="00F00383"/>
    <w:rsid w:val="00F007E7"/>
    <w:rsid w:val="00F01900"/>
    <w:rsid w:val="00F01C50"/>
    <w:rsid w:val="00F021E1"/>
    <w:rsid w:val="00F025FC"/>
    <w:rsid w:val="00F028AE"/>
    <w:rsid w:val="00F02EC1"/>
    <w:rsid w:val="00F03169"/>
    <w:rsid w:val="00F03242"/>
    <w:rsid w:val="00F032ED"/>
    <w:rsid w:val="00F03AE4"/>
    <w:rsid w:val="00F03AF2"/>
    <w:rsid w:val="00F04539"/>
    <w:rsid w:val="00F05F14"/>
    <w:rsid w:val="00F06146"/>
    <w:rsid w:val="00F07507"/>
    <w:rsid w:val="00F07515"/>
    <w:rsid w:val="00F07652"/>
    <w:rsid w:val="00F07BBF"/>
    <w:rsid w:val="00F1050F"/>
    <w:rsid w:val="00F108B8"/>
    <w:rsid w:val="00F1136D"/>
    <w:rsid w:val="00F11452"/>
    <w:rsid w:val="00F1172A"/>
    <w:rsid w:val="00F1208F"/>
    <w:rsid w:val="00F12661"/>
    <w:rsid w:val="00F12AE9"/>
    <w:rsid w:val="00F12BB4"/>
    <w:rsid w:val="00F13154"/>
    <w:rsid w:val="00F14473"/>
    <w:rsid w:val="00F14DCF"/>
    <w:rsid w:val="00F15230"/>
    <w:rsid w:val="00F16A88"/>
    <w:rsid w:val="00F16E52"/>
    <w:rsid w:val="00F1704D"/>
    <w:rsid w:val="00F2066C"/>
    <w:rsid w:val="00F21256"/>
    <w:rsid w:val="00F21D99"/>
    <w:rsid w:val="00F23299"/>
    <w:rsid w:val="00F23B00"/>
    <w:rsid w:val="00F244B7"/>
    <w:rsid w:val="00F2491A"/>
    <w:rsid w:val="00F24A34"/>
    <w:rsid w:val="00F258B1"/>
    <w:rsid w:val="00F25EF0"/>
    <w:rsid w:val="00F26014"/>
    <w:rsid w:val="00F26E17"/>
    <w:rsid w:val="00F26E34"/>
    <w:rsid w:val="00F27228"/>
    <w:rsid w:val="00F275B4"/>
    <w:rsid w:val="00F27C09"/>
    <w:rsid w:val="00F30698"/>
    <w:rsid w:val="00F30917"/>
    <w:rsid w:val="00F30A15"/>
    <w:rsid w:val="00F30B6F"/>
    <w:rsid w:val="00F30FC9"/>
    <w:rsid w:val="00F3164E"/>
    <w:rsid w:val="00F31866"/>
    <w:rsid w:val="00F319DF"/>
    <w:rsid w:val="00F32EF2"/>
    <w:rsid w:val="00F3361F"/>
    <w:rsid w:val="00F338A2"/>
    <w:rsid w:val="00F33E97"/>
    <w:rsid w:val="00F35232"/>
    <w:rsid w:val="00F353A9"/>
    <w:rsid w:val="00F37214"/>
    <w:rsid w:val="00F409D5"/>
    <w:rsid w:val="00F40AC1"/>
    <w:rsid w:val="00F41092"/>
    <w:rsid w:val="00F412D8"/>
    <w:rsid w:val="00F41CD8"/>
    <w:rsid w:val="00F41E40"/>
    <w:rsid w:val="00F42036"/>
    <w:rsid w:val="00F42308"/>
    <w:rsid w:val="00F42449"/>
    <w:rsid w:val="00F429C9"/>
    <w:rsid w:val="00F42BAF"/>
    <w:rsid w:val="00F42E10"/>
    <w:rsid w:val="00F430B3"/>
    <w:rsid w:val="00F431AA"/>
    <w:rsid w:val="00F433DE"/>
    <w:rsid w:val="00F4347D"/>
    <w:rsid w:val="00F43611"/>
    <w:rsid w:val="00F4376E"/>
    <w:rsid w:val="00F448A0"/>
    <w:rsid w:val="00F44B96"/>
    <w:rsid w:val="00F44E45"/>
    <w:rsid w:val="00F46C1A"/>
    <w:rsid w:val="00F46D99"/>
    <w:rsid w:val="00F46DFA"/>
    <w:rsid w:val="00F47014"/>
    <w:rsid w:val="00F477C3"/>
    <w:rsid w:val="00F51CAE"/>
    <w:rsid w:val="00F52234"/>
    <w:rsid w:val="00F5230E"/>
    <w:rsid w:val="00F52741"/>
    <w:rsid w:val="00F52A0B"/>
    <w:rsid w:val="00F52A99"/>
    <w:rsid w:val="00F53010"/>
    <w:rsid w:val="00F535FF"/>
    <w:rsid w:val="00F53D08"/>
    <w:rsid w:val="00F53FBD"/>
    <w:rsid w:val="00F55099"/>
    <w:rsid w:val="00F55540"/>
    <w:rsid w:val="00F55E73"/>
    <w:rsid w:val="00F5682A"/>
    <w:rsid w:val="00F56BED"/>
    <w:rsid w:val="00F57268"/>
    <w:rsid w:val="00F574C0"/>
    <w:rsid w:val="00F57709"/>
    <w:rsid w:val="00F604F4"/>
    <w:rsid w:val="00F60B33"/>
    <w:rsid w:val="00F6150B"/>
    <w:rsid w:val="00F61801"/>
    <w:rsid w:val="00F6356C"/>
    <w:rsid w:val="00F63F9B"/>
    <w:rsid w:val="00F6475A"/>
    <w:rsid w:val="00F649B8"/>
    <w:rsid w:val="00F65A9B"/>
    <w:rsid w:val="00F6639B"/>
    <w:rsid w:val="00F6643B"/>
    <w:rsid w:val="00F67665"/>
    <w:rsid w:val="00F67DFB"/>
    <w:rsid w:val="00F7061E"/>
    <w:rsid w:val="00F709DA"/>
    <w:rsid w:val="00F71170"/>
    <w:rsid w:val="00F71619"/>
    <w:rsid w:val="00F716DC"/>
    <w:rsid w:val="00F71AC7"/>
    <w:rsid w:val="00F71D86"/>
    <w:rsid w:val="00F72AE7"/>
    <w:rsid w:val="00F732CD"/>
    <w:rsid w:val="00F734FC"/>
    <w:rsid w:val="00F74348"/>
    <w:rsid w:val="00F74EA2"/>
    <w:rsid w:val="00F75167"/>
    <w:rsid w:val="00F7547F"/>
    <w:rsid w:val="00F75D09"/>
    <w:rsid w:val="00F75F74"/>
    <w:rsid w:val="00F761B0"/>
    <w:rsid w:val="00F76549"/>
    <w:rsid w:val="00F7746C"/>
    <w:rsid w:val="00F77DBF"/>
    <w:rsid w:val="00F80061"/>
    <w:rsid w:val="00F80822"/>
    <w:rsid w:val="00F8141E"/>
    <w:rsid w:val="00F816D8"/>
    <w:rsid w:val="00F81855"/>
    <w:rsid w:val="00F81AAB"/>
    <w:rsid w:val="00F82C21"/>
    <w:rsid w:val="00F83508"/>
    <w:rsid w:val="00F8389B"/>
    <w:rsid w:val="00F84A25"/>
    <w:rsid w:val="00F84B48"/>
    <w:rsid w:val="00F85034"/>
    <w:rsid w:val="00F85567"/>
    <w:rsid w:val="00F8578C"/>
    <w:rsid w:val="00F86124"/>
    <w:rsid w:val="00F86274"/>
    <w:rsid w:val="00F86412"/>
    <w:rsid w:val="00F86640"/>
    <w:rsid w:val="00F86FEC"/>
    <w:rsid w:val="00F87FBF"/>
    <w:rsid w:val="00F911A8"/>
    <w:rsid w:val="00F91549"/>
    <w:rsid w:val="00F92D08"/>
    <w:rsid w:val="00F932F4"/>
    <w:rsid w:val="00F93700"/>
    <w:rsid w:val="00F93FE1"/>
    <w:rsid w:val="00F94758"/>
    <w:rsid w:val="00F94778"/>
    <w:rsid w:val="00F94EBA"/>
    <w:rsid w:val="00F95DA5"/>
    <w:rsid w:val="00F96350"/>
    <w:rsid w:val="00F966FB"/>
    <w:rsid w:val="00F96CBB"/>
    <w:rsid w:val="00F96F8F"/>
    <w:rsid w:val="00F9709B"/>
    <w:rsid w:val="00F9778F"/>
    <w:rsid w:val="00F978AD"/>
    <w:rsid w:val="00F97C7B"/>
    <w:rsid w:val="00FA0C44"/>
    <w:rsid w:val="00FA0D89"/>
    <w:rsid w:val="00FA0F39"/>
    <w:rsid w:val="00FA277F"/>
    <w:rsid w:val="00FA2D60"/>
    <w:rsid w:val="00FA303A"/>
    <w:rsid w:val="00FA30BD"/>
    <w:rsid w:val="00FA3127"/>
    <w:rsid w:val="00FA33A0"/>
    <w:rsid w:val="00FA4B6B"/>
    <w:rsid w:val="00FA5B87"/>
    <w:rsid w:val="00FA5CF4"/>
    <w:rsid w:val="00FA6175"/>
    <w:rsid w:val="00FA6822"/>
    <w:rsid w:val="00FA6A97"/>
    <w:rsid w:val="00FA7082"/>
    <w:rsid w:val="00FA73AD"/>
    <w:rsid w:val="00FA77FA"/>
    <w:rsid w:val="00FB071F"/>
    <w:rsid w:val="00FB0F24"/>
    <w:rsid w:val="00FB1540"/>
    <w:rsid w:val="00FB26EA"/>
    <w:rsid w:val="00FB2DF6"/>
    <w:rsid w:val="00FB327B"/>
    <w:rsid w:val="00FB32EA"/>
    <w:rsid w:val="00FB355B"/>
    <w:rsid w:val="00FB373D"/>
    <w:rsid w:val="00FB3780"/>
    <w:rsid w:val="00FB3B08"/>
    <w:rsid w:val="00FB400B"/>
    <w:rsid w:val="00FB4A1F"/>
    <w:rsid w:val="00FB4D90"/>
    <w:rsid w:val="00FB5C29"/>
    <w:rsid w:val="00FB5D17"/>
    <w:rsid w:val="00FB64D7"/>
    <w:rsid w:val="00FB6B41"/>
    <w:rsid w:val="00FC0AD6"/>
    <w:rsid w:val="00FC0B65"/>
    <w:rsid w:val="00FC11E9"/>
    <w:rsid w:val="00FC1A89"/>
    <w:rsid w:val="00FC1C94"/>
    <w:rsid w:val="00FC1E76"/>
    <w:rsid w:val="00FC233A"/>
    <w:rsid w:val="00FC2D29"/>
    <w:rsid w:val="00FC4E87"/>
    <w:rsid w:val="00FC50D4"/>
    <w:rsid w:val="00FC5FC7"/>
    <w:rsid w:val="00FC67AC"/>
    <w:rsid w:val="00FC68FC"/>
    <w:rsid w:val="00FC6AAE"/>
    <w:rsid w:val="00FC7219"/>
    <w:rsid w:val="00FC7DAB"/>
    <w:rsid w:val="00FD01BD"/>
    <w:rsid w:val="00FD13D3"/>
    <w:rsid w:val="00FD1FF9"/>
    <w:rsid w:val="00FD3D70"/>
    <w:rsid w:val="00FD4983"/>
    <w:rsid w:val="00FD4F80"/>
    <w:rsid w:val="00FD5532"/>
    <w:rsid w:val="00FD55E4"/>
    <w:rsid w:val="00FD5A15"/>
    <w:rsid w:val="00FD5B33"/>
    <w:rsid w:val="00FD5D97"/>
    <w:rsid w:val="00FD5FAB"/>
    <w:rsid w:val="00FD71AF"/>
    <w:rsid w:val="00FD7CA8"/>
    <w:rsid w:val="00FD7D38"/>
    <w:rsid w:val="00FD7ED6"/>
    <w:rsid w:val="00FE096B"/>
    <w:rsid w:val="00FE09BB"/>
    <w:rsid w:val="00FE1533"/>
    <w:rsid w:val="00FE23A8"/>
    <w:rsid w:val="00FE272A"/>
    <w:rsid w:val="00FE2B72"/>
    <w:rsid w:val="00FE2D09"/>
    <w:rsid w:val="00FE2D64"/>
    <w:rsid w:val="00FE2F25"/>
    <w:rsid w:val="00FE361C"/>
    <w:rsid w:val="00FE445A"/>
    <w:rsid w:val="00FE4A59"/>
    <w:rsid w:val="00FE538F"/>
    <w:rsid w:val="00FE6751"/>
    <w:rsid w:val="00FE73AC"/>
    <w:rsid w:val="00FF037D"/>
    <w:rsid w:val="00FF06E1"/>
    <w:rsid w:val="00FF0B87"/>
    <w:rsid w:val="00FF1222"/>
    <w:rsid w:val="00FF1820"/>
    <w:rsid w:val="00FF27EA"/>
    <w:rsid w:val="00FF2AFE"/>
    <w:rsid w:val="00FF2C91"/>
    <w:rsid w:val="00FF3880"/>
    <w:rsid w:val="00FF3DE0"/>
    <w:rsid w:val="00FF41A8"/>
    <w:rsid w:val="00FF51C2"/>
    <w:rsid w:val="00FF5691"/>
    <w:rsid w:val="00FF710F"/>
    <w:rsid w:val="00FF718B"/>
    <w:rsid w:val="00FF7817"/>
    <w:rsid w:val="00FF78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103">
      <o:colormru v:ext="edit" colors="#d1123c,#bec0c2,#d11242"/>
    </o:shapedefaults>
    <o:shapelayout v:ext="edit">
      <o:idmap v:ext="edit" data="1"/>
    </o:shapelayout>
  </w:shapeDefaults>
  <w:decimalSymbol w:val="."/>
  <w:listSeparator w:val=","/>
  <w14:docId w14:val="53376D22"/>
  <w15:docId w15:val="{0BD64D84-B92A-4909-9CEB-A28A80850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Times New Roman"/>
        <w:lang w:val="en-GB" w:eastAsia="zh-TW"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E6EA9"/>
    <w:rPr>
      <w:rFonts w:ascii="Times New Roman" w:eastAsia="SimSun" w:hAnsi="Times New Roman"/>
      <w:sz w:val="24"/>
      <w:szCs w:val="24"/>
      <w:lang w:val="en-US" w:eastAsia="en-GB"/>
    </w:rPr>
  </w:style>
  <w:style w:type="paragraph" w:styleId="Heading1">
    <w:name w:val="heading 1"/>
    <w:basedOn w:val="Normal"/>
    <w:next w:val="Normal"/>
    <w:link w:val="Heading1Char"/>
    <w:uiPriority w:val="9"/>
    <w:qFormat/>
    <w:rsid w:val="003510AE"/>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D84C7F"/>
    <w:pPr>
      <w:keepNext/>
      <w:keepLines/>
      <w:spacing w:before="20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uiPriority w:val="9"/>
    <w:semiHidden/>
    <w:unhideWhenUsed/>
    <w:qFormat/>
    <w:rsid w:val="008D2791"/>
    <w:pPr>
      <w:keepNext/>
      <w:spacing w:before="240" w:after="60"/>
      <w:outlineLvl w:val="2"/>
    </w:pPr>
    <w:rPr>
      <w:rFonts w:ascii="Cambria" w:eastAsia="MS Gothic" w:hAnsi="Cambria"/>
      <w:b/>
      <w:bCs/>
      <w:sz w:val="26"/>
      <w:szCs w:val="26"/>
    </w:rPr>
  </w:style>
  <w:style w:type="paragraph" w:styleId="Heading4">
    <w:name w:val="heading 4"/>
    <w:basedOn w:val="Normal"/>
    <w:next w:val="Normal"/>
    <w:link w:val="Heading4Char"/>
    <w:uiPriority w:val="9"/>
    <w:semiHidden/>
    <w:unhideWhenUsed/>
    <w:qFormat/>
    <w:rsid w:val="008D2791"/>
    <w:pPr>
      <w:keepNext/>
      <w:spacing w:before="240" w:after="60"/>
      <w:outlineLvl w:val="3"/>
    </w:pPr>
    <w:rPr>
      <w:rFonts w:ascii="Calibri" w:eastAsia="MS Mincho" w:hAnsi="Calibri" w:cs="Arial"/>
      <w:b/>
      <w:bCs/>
      <w:sz w:val="28"/>
      <w:szCs w:val="28"/>
    </w:rPr>
  </w:style>
  <w:style w:type="paragraph" w:styleId="Heading5">
    <w:name w:val="heading 5"/>
    <w:basedOn w:val="Normal"/>
    <w:next w:val="Normal"/>
    <w:link w:val="Heading5Char"/>
    <w:uiPriority w:val="9"/>
    <w:semiHidden/>
    <w:unhideWhenUsed/>
    <w:qFormat/>
    <w:rsid w:val="008D2791"/>
    <w:pPr>
      <w:spacing w:before="240" w:after="60"/>
      <w:outlineLvl w:val="4"/>
    </w:pPr>
    <w:rPr>
      <w:rFonts w:ascii="Calibri" w:eastAsia="MS Mincho" w:hAnsi="Calibri" w:cs="Arial"/>
      <w:b/>
      <w:bCs/>
      <w:i/>
      <w:iCs/>
      <w:sz w:val="26"/>
      <w:szCs w:val="26"/>
    </w:rPr>
  </w:style>
  <w:style w:type="paragraph" w:styleId="Heading6">
    <w:name w:val="heading 6"/>
    <w:basedOn w:val="Normal"/>
    <w:next w:val="Normal"/>
    <w:link w:val="Heading6Char"/>
    <w:uiPriority w:val="9"/>
    <w:semiHidden/>
    <w:unhideWhenUsed/>
    <w:qFormat/>
    <w:rsid w:val="008D2791"/>
    <w:pPr>
      <w:spacing w:before="240" w:after="60"/>
      <w:outlineLvl w:val="5"/>
    </w:pPr>
    <w:rPr>
      <w:rFonts w:ascii="Calibri" w:eastAsia="MS Mincho" w:hAnsi="Calibri" w:cs="Arial"/>
      <w:b/>
      <w:bCs/>
      <w:sz w:val="22"/>
      <w:szCs w:val="22"/>
    </w:rPr>
  </w:style>
  <w:style w:type="paragraph" w:styleId="Heading7">
    <w:name w:val="heading 7"/>
    <w:basedOn w:val="Normal"/>
    <w:next w:val="Normal"/>
    <w:link w:val="Heading7Char"/>
    <w:uiPriority w:val="9"/>
    <w:semiHidden/>
    <w:unhideWhenUsed/>
    <w:qFormat/>
    <w:rsid w:val="008D2791"/>
    <w:pPr>
      <w:spacing w:before="240" w:after="60"/>
      <w:outlineLvl w:val="6"/>
    </w:pPr>
    <w:rPr>
      <w:rFonts w:ascii="Calibri" w:eastAsia="MS Mincho" w:hAnsi="Calibri" w:cs="Arial"/>
    </w:rPr>
  </w:style>
  <w:style w:type="paragraph" w:styleId="Heading8">
    <w:name w:val="heading 8"/>
    <w:basedOn w:val="Normal"/>
    <w:next w:val="Normal"/>
    <w:link w:val="Heading8Char"/>
    <w:uiPriority w:val="9"/>
    <w:semiHidden/>
    <w:unhideWhenUsed/>
    <w:qFormat/>
    <w:rsid w:val="008D2791"/>
    <w:pPr>
      <w:spacing w:before="240" w:after="60"/>
      <w:outlineLvl w:val="7"/>
    </w:pPr>
    <w:rPr>
      <w:rFonts w:ascii="Calibri" w:eastAsia="MS Mincho" w:hAnsi="Calibri" w:cs="Arial"/>
      <w:i/>
      <w:iCs/>
    </w:rPr>
  </w:style>
  <w:style w:type="paragraph" w:styleId="Heading9">
    <w:name w:val="heading 9"/>
    <w:basedOn w:val="Normal"/>
    <w:next w:val="Normal"/>
    <w:link w:val="Heading9Char"/>
    <w:uiPriority w:val="9"/>
    <w:semiHidden/>
    <w:unhideWhenUsed/>
    <w:qFormat/>
    <w:rsid w:val="008D2791"/>
    <w:pPr>
      <w:spacing w:before="240" w:after="60"/>
      <w:outlineLvl w:val="8"/>
    </w:pPr>
    <w:rPr>
      <w:rFonts w:ascii="Cambria" w:eastAsia="MS Gothic"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link w:val="DefaultChar"/>
    <w:rsid w:val="001C2D76"/>
    <w:pPr>
      <w:autoSpaceDE w:val="0"/>
      <w:autoSpaceDN w:val="0"/>
      <w:adjustRightInd w:val="0"/>
    </w:pPr>
    <w:rPr>
      <w:rFonts w:ascii="Arial" w:hAnsi="Arial" w:cs="Arial"/>
      <w:color w:val="000000"/>
      <w:sz w:val="24"/>
      <w:szCs w:val="24"/>
      <w:lang w:eastAsia="en-US"/>
    </w:rPr>
  </w:style>
  <w:style w:type="character" w:styleId="Hyperlink">
    <w:name w:val="Hyperlink"/>
    <w:basedOn w:val="DefaultParagraphFont"/>
    <w:uiPriority w:val="99"/>
    <w:unhideWhenUsed/>
    <w:rsid w:val="00EC7E9D"/>
    <w:rPr>
      <w:color w:val="0000FF"/>
      <w:u w:val="single"/>
    </w:rPr>
  </w:style>
  <w:style w:type="paragraph" w:styleId="ListParagraph">
    <w:name w:val="List Paragraph"/>
    <w:basedOn w:val="Normal"/>
    <w:link w:val="ListParagraphChar"/>
    <w:uiPriority w:val="34"/>
    <w:qFormat/>
    <w:rsid w:val="00795ED0"/>
    <w:pPr>
      <w:ind w:left="720"/>
      <w:contextualSpacing/>
    </w:pPr>
  </w:style>
  <w:style w:type="paragraph" w:styleId="BalloonText">
    <w:name w:val="Balloon Text"/>
    <w:basedOn w:val="Normal"/>
    <w:link w:val="BalloonTextChar"/>
    <w:uiPriority w:val="99"/>
    <w:semiHidden/>
    <w:unhideWhenUsed/>
    <w:rsid w:val="00977351"/>
    <w:rPr>
      <w:rFonts w:ascii="Tahoma" w:hAnsi="Tahoma" w:cs="Tahoma"/>
      <w:sz w:val="16"/>
      <w:szCs w:val="16"/>
    </w:rPr>
  </w:style>
  <w:style w:type="character" w:customStyle="1" w:styleId="BalloonTextChar">
    <w:name w:val="Balloon Text Char"/>
    <w:basedOn w:val="DefaultParagraphFont"/>
    <w:link w:val="BalloonText"/>
    <w:uiPriority w:val="99"/>
    <w:semiHidden/>
    <w:rsid w:val="00977351"/>
    <w:rPr>
      <w:rFonts w:ascii="Tahoma" w:eastAsia="SimSun" w:hAnsi="Tahoma" w:cs="Tahoma"/>
      <w:sz w:val="16"/>
      <w:szCs w:val="16"/>
      <w:lang w:val="en-US" w:eastAsia="en-GB"/>
    </w:rPr>
  </w:style>
  <w:style w:type="table" w:styleId="TableGrid">
    <w:name w:val="Table Grid"/>
    <w:basedOn w:val="TableNormal"/>
    <w:uiPriority w:val="59"/>
    <w:rsid w:val="00EE3A7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434E17"/>
    <w:rPr>
      <w:sz w:val="16"/>
      <w:szCs w:val="16"/>
    </w:rPr>
  </w:style>
  <w:style w:type="paragraph" w:styleId="CommentText">
    <w:name w:val="annotation text"/>
    <w:basedOn w:val="Normal"/>
    <w:link w:val="CommentTextChar"/>
    <w:uiPriority w:val="99"/>
    <w:unhideWhenUsed/>
    <w:rsid w:val="00434E17"/>
    <w:rPr>
      <w:sz w:val="20"/>
      <w:szCs w:val="20"/>
    </w:rPr>
  </w:style>
  <w:style w:type="character" w:customStyle="1" w:styleId="CommentTextChar">
    <w:name w:val="Comment Text Char"/>
    <w:basedOn w:val="DefaultParagraphFont"/>
    <w:link w:val="CommentText"/>
    <w:uiPriority w:val="99"/>
    <w:rsid w:val="00434E17"/>
    <w:rPr>
      <w:rFonts w:ascii="Times New Roman" w:eastAsia="SimSun" w:hAnsi="Times New Roman" w:cs="Times New Roman"/>
      <w:sz w:val="20"/>
      <w:szCs w:val="20"/>
      <w:lang w:val="en-US" w:eastAsia="en-GB"/>
    </w:rPr>
  </w:style>
  <w:style w:type="paragraph" w:styleId="CommentSubject">
    <w:name w:val="annotation subject"/>
    <w:basedOn w:val="CommentText"/>
    <w:next w:val="CommentText"/>
    <w:link w:val="CommentSubjectChar"/>
    <w:uiPriority w:val="99"/>
    <w:semiHidden/>
    <w:unhideWhenUsed/>
    <w:rsid w:val="00434E17"/>
    <w:rPr>
      <w:b/>
      <w:bCs/>
    </w:rPr>
  </w:style>
  <w:style w:type="character" w:customStyle="1" w:styleId="CommentSubjectChar">
    <w:name w:val="Comment Subject Char"/>
    <w:basedOn w:val="CommentTextChar"/>
    <w:link w:val="CommentSubject"/>
    <w:uiPriority w:val="99"/>
    <w:semiHidden/>
    <w:rsid w:val="00434E17"/>
    <w:rPr>
      <w:rFonts w:ascii="Times New Roman" w:eastAsia="SimSun" w:hAnsi="Times New Roman" w:cs="Times New Roman"/>
      <w:b/>
      <w:bCs/>
      <w:sz w:val="20"/>
      <w:szCs w:val="20"/>
      <w:lang w:val="en-US" w:eastAsia="en-GB"/>
    </w:rPr>
  </w:style>
  <w:style w:type="paragraph" w:styleId="Header">
    <w:name w:val="header"/>
    <w:basedOn w:val="Normal"/>
    <w:link w:val="HeaderChar"/>
    <w:uiPriority w:val="99"/>
    <w:unhideWhenUsed/>
    <w:rsid w:val="00BA5AD6"/>
    <w:pPr>
      <w:tabs>
        <w:tab w:val="center" w:pos="4513"/>
        <w:tab w:val="right" w:pos="9026"/>
      </w:tabs>
    </w:pPr>
  </w:style>
  <w:style w:type="character" w:customStyle="1" w:styleId="HeaderChar">
    <w:name w:val="Header Char"/>
    <w:basedOn w:val="DefaultParagraphFont"/>
    <w:link w:val="Header"/>
    <w:uiPriority w:val="99"/>
    <w:rsid w:val="00BA5AD6"/>
    <w:rPr>
      <w:rFonts w:ascii="Times New Roman" w:eastAsia="SimSun" w:hAnsi="Times New Roman" w:cs="Times New Roman"/>
      <w:sz w:val="24"/>
      <w:szCs w:val="24"/>
      <w:lang w:val="en-US" w:eastAsia="en-GB"/>
    </w:rPr>
  </w:style>
  <w:style w:type="paragraph" w:styleId="Footer">
    <w:name w:val="footer"/>
    <w:basedOn w:val="Normal"/>
    <w:link w:val="FooterChar"/>
    <w:uiPriority w:val="99"/>
    <w:unhideWhenUsed/>
    <w:rsid w:val="00BA5AD6"/>
    <w:pPr>
      <w:tabs>
        <w:tab w:val="center" w:pos="4513"/>
        <w:tab w:val="right" w:pos="9026"/>
      </w:tabs>
    </w:pPr>
  </w:style>
  <w:style w:type="character" w:customStyle="1" w:styleId="FooterChar">
    <w:name w:val="Footer Char"/>
    <w:basedOn w:val="DefaultParagraphFont"/>
    <w:link w:val="Footer"/>
    <w:uiPriority w:val="99"/>
    <w:rsid w:val="00BA5AD6"/>
    <w:rPr>
      <w:rFonts w:ascii="Times New Roman" w:eastAsia="SimSun" w:hAnsi="Times New Roman" w:cs="Times New Roman"/>
      <w:sz w:val="24"/>
      <w:szCs w:val="24"/>
      <w:lang w:val="en-US" w:eastAsia="en-GB"/>
    </w:rPr>
  </w:style>
  <w:style w:type="paragraph" w:customStyle="1" w:styleId="EYBodytextwithparaspace">
    <w:name w:val="EY Body text (with para space)"/>
    <w:basedOn w:val="Normal"/>
    <w:link w:val="EYBodytextwithparaspaceChar"/>
    <w:rsid w:val="00EF6FFE"/>
    <w:pPr>
      <w:numPr>
        <w:ilvl w:val="4"/>
        <w:numId w:val="3"/>
      </w:numPr>
      <w:spacing w:after="240"/>
      <w:outlineLvl w:val="0"/>
    </w:pPr>
    <w:rPr>
      <w:rFonts w:ascii="Arial" w:eastAsia="Times New Roman" w:hAnsi="Arial"/>
      <w:kern w:val="12"/>
      <w:sz w:val="20"/>
      <w:lang w:val="en-GB" w:eastAsia="en-US"/>
    </w:rPr>
  </w:style>
  <w:style w:type="paragraph" w:customStyle="1" w:styleId="EYBulletedText1">
    <w:name w:val="EY Bulleted Text 1"/>
    <w:basedOn w:val="EYBodytextwithparaspace"/>
    <w:link w:val="EYBulletedText1Char"/>
    <w:rsid w:val="00EF6FFE"/>
    <w:pPr>
      <w:numPr>
        <w:ilvl w:val="0"/>
        <w:numId w:val="2"/>
      </w:numPr>
    </w:pPr>
  </w:style>
  <w:style w:type="paragraph" w:customStyle="1" w:styleId="EYBulletedText2">
    <w:name w:val="EY Bulleted Text 2"/>
    <w:basedOn w:val="EYBodytextwithparaspace"/>
    <w:rsid w:val="00EF6FFE"/>
    <w:pPr>
      <w:numPr>
        <w:ilvl w:val="1"/>
        <w:numId w:val="2"/>
      </w:numPr>
      <w:tabs>
        <w:tab w:val="clear" w:pos="851"/>
      </w:tabs>
      <w:ind w:left="1440" w:hanging="360"/>
    </w:pPr>
  </w:style>
  <w:style w:type="numbering" w:customStyle="1" w:styleId="ParaNumbering">
    <w:name w:val="ParaNumbering"/>
    <w:basedOn w:val="NoList"/>
    <w:rsid w:val="00EF6FFE"/>
    <w:pPr>
      <w:numPr>
        <w:numId w:val="5"/>
      </w:numPr>
    </w:pPr>
  </w:style>
  <w:style w:type="paragraph" w:customStyle="1" w:styleId="EYBulletedText3">
    <w:name w:val="EY Bulleted Text 3"/>
    <w:basedOn w:val="EYBulletedText1"/>
    <w:rsid w:val="00EF6FFE"/>
    <w:pPr>
      <w:numPr>
        <w:ilvl w:val="2"/>
      </w:numPr>
      <w:tabs>
        <w:tab w:val="clear" w:pos="1276"/>
      </w:tabs>
      <w:ind w:left="2160" w:hanging="360"/>
    </w:pPr>
  </w:style>
  <w:style w:type="character" w:customStyle="1" w:styleId="EYBodytextwithparaspaceChar">
    <w:name w:val="EY Body text (with para space) Char"/>
    <w:basedOn w:val="DefaultParagraphFont"/>
    <w:link w:val="EYBodytextwithparaspace"/>
    <w:rsid w:val="00EF6FFE"/>
    <w:rPr>
      <w:rFonts w:ascii="Arial" w:eastAsia="Times New Roman" w:hAnsi="Arial"/>
      <w:kern w:val="12"/>
      <w:szCs w:val="24"/>
      <w:lang w:eastAsia="en-US"/>
    </w:rPr>
  </w:style>
  <w:style w:type="character" w:customStyle="1" w:styleId="EYBulletedText1Char">
    <w:name w:val="EY Bulleted Text 1 Char"/>
    <w:basedOn w:val="EYBodytextwithparaspaceChar"/>
    <w:link w:val="EYBulletedText1"/>
    <w:rsid w:val="00EF6FFE"/>
    <w:rPr>
      <w:rFonts w:ascii="Arial" w:eastAsia="Times New Roman" w:hAnsi="Arial"/>
      <w:kern w:val="12"/>
      <w:szCs w:val="24"/>
      <w:lang w:eastAsia="en-US"/>
    </w:rPr>
  </w:style>
  <w:style w:type="paragraph" w:customStyle="1" w:styleId="EYBulletedList1">
    <w:name w:val="EY Bulleted List 1"/>
    <w:basedOn w:val="EYBulletedText1"/>
    <w:rsid w:val="00EF6FFE"/>
    <w:pPr>
      <w:numPr>
        <w:numId w:val="4"/>
      </w:numPr>
      <w:spacing w:after="0"/>
    </w:pPr>
  </w:style>
  <w:style w:type="paragraph" w:customStyle="1" w:styleId="EYBulletedList2">
    <w:name w:val="EY Bulleted List 2"/>
    <w:basedOn w:val="EYBulletedText2"/>
    <w:rsid w:val="00EF6FFE"/>
    <w:pPr>
      <w:numPr>
        <w:numId w:val="4"/>
      </w:numPr>
      <w:spacing w:after="0"/>
    </w:pPr>
  </w:style>
  <w:style w:type="paragraph" w:customStyle="1" w:styleId="EYBulletedList3">
    <w:name w:val="EY Bulleted List 3"/>
    <w:basedOn w:val="EYBulletedText3"/>
    <w:rsid w:val="00EF6FFE"/>
    <w:pPr>
      <w:numPr>
        <w:numId w:val="4"/>
      </w:numPr>
      <w:spacing w:after="0"/>
    </w:pPr>
  </w:style>
  <w:style w:type="paragraph" w:styleId="FootnoteText">
    <w:name w:val="footnote text"/>
    <w:basedOn w:val="Normal"/>
    <w:link w:val="FootnoteTextChar"/>
    <w:uiPriority w:val="99"/>
    <w:semiHidden/>
    <w:unhideWhenUsed/>
    <w:rsid w:val="00D66160"/>
    <w:rPr>
      <w:sz w:val="20"/>
      <w:szCs w:val="20"/>
    </w:rPr>
  </w:style>
  <w:style w:type="character" w:customStyle="1" w:styleId="FootnoteTextChar">
    <w:name w:val="Footnote Text Char"/>
    <w:basedOn w:val="DefaultParagraphFont"/>
    <w:link w:val="FootnoteText"/>
    <w:uiPriority w:val="99"/>
    <w:semiHidden/>
    <w:rsid w:val="00D66160"/>
    <w:rPr>
      <w:rFonts w:ascii="Times New Roman" w:eastAsia="SimSun" w:hAnsi="Times New Roman" w:cs="Times New Roman"/>
      <w:sz w:val="20"/>
      <w:szCs w:val="20"/>
      <w:lang w:val="en-US" w:eastAsia="en-GB"/>
    </w:rPr>
  </w:style>
  <w:style w:type="character" w:styleId="FootnoteReference">
    <w:name w:val="footnote reference"/>
    <w:basedOn w:val="DefaultParagraphFont"/>
    <w:uiPriority w:val="99"/>
    <w:semiHidden/>
    <w:unhideWhenUsed/>
    <w:rsid w:val="00D66160"/>
    <w:rPr>
      <w:vertAlign w:val="superscript"/>
    </w:rPr>
  </w:style>
  <w:style w:type="character" w:styleId="FollowedHyperlink">
    <w:name w:val="FollowedHyperlink"/>
    <w:basedOn w:val="DefaultParagraphFont"/>
    <w:uiPriority w:val="99"/>
    <w:semiHidden/>
    <w:unhideWhenUsed/>
    <w:rsid w:val="00DD218C"/>
    <w:rPr>
      <w:color w:val="800080"/>
      <w:u w:val="single"/>
    </w:rPr>
  </w:style>
  <w:style w:type="character" w:customStyle="1" w:styleId="Heading2Char">
    <w:name w:val="Heading 2 Char"/>
    <w:basedOn w:val="DefaultParagraphFont"/>
    <w:link w:val="Heading2"/>
    <w:uiPriority w:val="9"/>
    <w:rsid w:val="00D84C7F"/>
    <w:rPr>
      <w:rFonts w:ascii="Cambria" w:eastAsia="SimSun" w:hAnsi="Cambria" w:cs="Times New Roman"/>
      <w:b/>
      <w:bCs/>
      <w:color w:val="4F81BD"/>
      <w:sz w:val="26"/>
      <w:szCs w:val="26"/>
      <w:lang w:val="en-US" w:eastAsia="en-US"/>
    </w:rPr>
  </w:style>
  <w:style w:type="paragraph" w:styleId="NoSpacing">
    <w:name w:val="No Spacing"/>
    <w:link w:val="NoSpacingChar"/>
    <w:uiPriority w:val="1"/>
    <w:qFormat/>
    <w:rsid w:val="00D84C7F"/>
    <w:rPr>
      <w:rFonts w:ascii="Times New Roman" w:eastAsia="SimSun" w:hAnsi="Times New Roman"/>
      <w:sz w:val="24"/>
      <w:szCs w:val="24"/>
      <w:lang w:val="en-US" w:eastAsia="en-GB"/>
    </w:rPr>
  </w:style>
  <w:style w:type="character" w:customStyle="1" w:styleId="Heading1Char">
    <w:name w:val="Heading 1 Char"/>
    <w:basedOn w:val="DefaultParagraphFont"/>
    <w:link w:val="Heading1"/>
    <w:rsid w:val="003510AE"/>
    <w:rPr>
      <w:rFonts w:ascii="Cambria" w:eastAsia="SimSun" w:hAnsi="Cambria"/>
      <w:b/>
      <w:bCs/>
      <w:kern w:val="32"/>
      <w:sz w:val="32"/>
      <w:szCs w:val="32"/>
      <w:lang w:val="en-US" w:eastAsia="en-GB"/>
    </w:rPr>
  </w:style>
  <w:style w:type="character" w:customStyle="1" w:styleId="NoSpacingChar">
    <w:name w:val="No Spacing Char"/>
    <w:basedOn w:val="DefaultParagraphFont"/>
    <w:link w:val="NoSpacing"/>
    <w:uiPriority w:val="1"/>
    <w:rsid w:val="003510AE"/>
    <w:rPr>
      <w:rFonts w:ascii="Times New Roman" w:eastAsia="SimSun" w:hAnsi="Times New Roman"/>
      <w:sz w:val="24"/>
      <w:szCs w:val="24"/>
      <w:lang w:val="en-US" w:eastAsia="en-GB" w:bidi="ar-SA"/>
    </w:rPr>
  </w:style>
  <w:style w:type="paragraph" w:styleId="Revision">
    <w:name w:val="Revision"/>
    <w:hidden/>
    <w:uiPriority w:val="99"/>
    <w:semiHidden/>
    <w:rsid w:val="005E1BB6"/>
    <w:rPr>
      <w:rFonts w:ascii="Times New Roman" w:eastAsia="SimSun" w:hAnsi="Times New Roman"/>
      <w:sz w:val="24"/>
      <w:szCs w:val="24"/>
      <w:lang w:val="en-US" w:eastAsia="en-GB"/>
    </w:rPr>
  </w:style>
  <w:style w:type="character" w:styleId="Strong">
    <w:name w:val="Strong"/>
    <w:basedOn w:val="DefaultParagraphFont"/>
    <w:uiPriority w:val="22"/>
    <w:qFormat/>
    <w:rsid w:val="00CC2112"/>
    <w:rPr>
      <w:b/>
      <w:bCs/>
    </w:rPr>
  </w:style>
  <w:style w:type="paragraph" w:styleId="TOC1">
    <w:name w:val="toc 1"/>
    <w:basedOn w:val="Normal"/>
    <w:next w:val="Normal"/>
    <w:autoRedefine/>
    <w:uiPriority w:val="39"/>
    <w:unhideWhenUsed/>
    <w:rsid w:val="001A4F9D"/>
    <w:pPr>
      <w:tabs>
        <w:tab w:val="right" w:leader="dot" w:pos="9350"/>
      </w:tabs>
      <w:spacing w:after="100"/>
    </w:pPr>
    <w:rPr>
      <w:rFonts w:ascii="Arial" w:hAnsi="Arial" w:cs="Arial"/>
      <w:b/>
      <w:noProof/>
      <w:color w:val="000000" w:themeColor="text1"/>
      <w:kern w:val="32"/>
      <w:sz w:val="22"/>
      <w:lang w:val="en-GB" w:eastAsia="zh-TW"/>
    </w:rPr>
  </w:style>
  <w:style w:type="paragraph" w:customStyle="1" w:styleId="CM42">
    <w:name w:val="CM42"/>
    <w:basedOn w:val="Normal"/>
    <w:next w:val="Normal"/>
    <w:rsid w:val="00726B42"/>
    <w:pPr>
      <w:widowControl w:val="0"/>
      <w:autoSpaceDE w:val="0"/>
      <w:autoSpaceDN w:val="0"/>
      <w:adjustRightInd w:val="0"/>
    </w:pPr>
    <w:rPr>
      <w:rFonts w:ascii="Arial" w:hAnsi="Arial"/>
      <w:lang w:val="en-GB" w:eastAsia="zh-CN"/>
    </w:rPr>
  </w:style>
  <w:style w:type="paragraph" w:styleId="BodyText3">
    <w:name w:val="Body Text 3"/>
    <w:basedOn w:val="Normal"/>
    <w:link w:val="BodyText3Char"/>
    <w:rsid w:val="00726B42"/>
    <w:pPr>
      <w:spacing w:after="120"/>
    </w:pPr>
    <w:rPr>
      <w:sz w:val="16"/>
      <w:szCs w:val="16"/>
      <w:lang w:val="en-GB" w:eastAsia="zh-CN"/>
    </w:rPr>
  </w:style>
  <w:style w:type="character" w:customStyle="1" w:styleId="BodyText3Char">
    <w:name w:val="Body Text 3 Char"/>
    <w:basedOn w:val="DefaultParagraphFont"/>
    <w:link w:val="BodyText3"/>
    <w:rsid w:val="00726B42"/>
    <w:rPr>
      <w:rFonts w:ascii="Times New Roman" w:eastAsia="SimSun" w:hAnsi="Times New Roman"/>
      <w:sz w:val="16"/>
      <w:szCs w:val="16"/>
    </w:rPr>
  </w:style>
  <w:style w:type="paragraph" w:customStyle="1" w:styleId="DGHeading1">
    <w:name w:val="DGHeading1"/>
    <w:basedOn w:val="Heading1"/>
    <w:link w:val="DGHeading1Char"/>
    <w:qFormat/>
    <w:rsid w:val="00F52234"/>
    <w:pPr>
      <w:spacing w:after="50"/>
    </w:pPr>
    <w:rPr>
      <w:rFonts w:ascii="Helvetica 65 Medium" w:hAnsi="Helvetica 65 Medium" w:cs="Arial"/>
      <w:color w:val="FFFFFF"/>
      <w:sz w:val="68"/>
      <w:szCs w:val="68"/>
    </w:rPr>
  </w:style>
  <w:style w:type="paragraph" w:customStyle="1" w:styleId="DGHeading2">
    <w:name w:val="DGHeading2"/>
    <w:basedOn w:val="Heading2"/>
    <w:link w:val="DGHeading2Char"/>
    <w:qFormat/>
    <w:rsid w:val="009F25E5"/>
    <w:pPr>
      <w:spacing w:after="50"/>
    </w:pPr>
    <w:rPr>
      <w:rFonts w:ascii="Helvetica 65 Medium" w:hAnsi="Helvetica 65 Medium" w:cs="Arial"/>
      <w:color w:val="000000"/>
      <w:sz w:val="24"/>
    </w:rPr>
  </w:style>
  <w:style w:type="character" w:customStyle="1" w:styleId="DGHeading1Char">
    <w:name w:val="DGHeading1 Char"/>
    <w:basedOn w:val="DefaultParagraphFont"/>
    <w:link w:val="DGHeading1"/>
    <w:rsid w:val="00F52234"/>
    <w:rPr>
      <w:rFonts w:ascii="Helvetica 65 Medium" w:eastAsia="SimSun" w:hAnsi="Helvetica 65 Medium" w:cs="Arial"/>
      <w:b/>
      <w:bCs/>
      <w:color w:val="FFFFFF"/>
      <w:kern w:val="32"/>
      <w:sz w:val="68"/>
      <w:szCs w:val="68"/>
      <w:lang w:val="en-US" w:eastAsia="en-GB"/>
    </w:rPr>
  </w:style>
  <w:style w:type="paragraph" w:customStyle="1" w:styleId="DGHeading3">
    <w:name w:val="DGHeading3"/>
    <w:basedOn w:val="Default"/>
    <w:link w:val="DGHeading3Char"/>
    <w:qFormat/>
    <w:rsid w:val="00F52234"/>
    <w:rPr>
      <w:rFonts w:ascii="Helvetica 45 Light" w:hAnsi="Helvetica 45 Light"/>
      <w:b/>
      <w:sz w:val="20"/>
      <w:szCs w:val="20"/>
      <w:lang w:val="en-US"/>
    </w:rPr>
  </w:style>
  <w:style w:type="character" w:customStyle="1" w:styleId="DGHeading2Char">
    <w:name w:val="DGHeading2 Char"/>
    <w:basedOn w:val="DefaultParagraphFont"/>
    <w:link w:val="DGHeading2"/>
    <w:rsid w:val="009F25E5"/>
    <w:rPr>
      <w:rFonts w:ascii="Helvetica 65 Medium" w:eastAsia="SimSun" w:hAnsi="Helvetica 65 Medium" w:cs="Arial"/>
      <w:b/>
      <w:bCs/>
      <w:color w:val="000000"/>
      <w:sz w:val="24"/>
      <w:szCs w:val="26"/>
      <w:lang w:eastAsia="en-US"/>
    </w:rPr>
  </w:style>
  <w:style w:type="paragraph" w:customStyle="1" w:styleId="DGNormal">
    <w:name w:val="DGNormal"/>
    <w:basedOn w:val="Default"/>
    <w:link w:val="DGNormalChar"/>
    <w:qFormat/>
    <w:rsid w:val="00AD0923"/>
    <w:pPr>
      <w:spacing w:before="120" w:after="120"/>
      <w:jc w:val="both"/>
    </w:pPr>
    <w:rPr>
      <w:rFonts w:ascii="Helvetica 45 Light" w:hAnsi="Helvetica 45 Light"/>
      <w:sz w:val="20"/>
      <w:szCs w:val="20"/>
      <w:lang w:val="en-US"/>
    </w:rPr>
  </w:style>
  <w:style w:type="character" w:customStyle="1" w:styleId="DefaultChar">
    <w:name w:val="Default Char"/>
    <w:basedOn w:val="DefaultParagraphFont"/>
    <w:link w:val="Default"/>
    <w:rsid w:val="00810D42"/>
    <w:rPr>
      <w:rFonts w:ascii="Arial" w:hAnsi="Arial" w:cs="Arial"/>
      <w:color w:val="000000"/>
      <w:sz w:val="24"/>
      <w:szCs w:val="24"/>
      <w:lang w:val="en-GB" w:eastAsia="en-US" w:bidi="ar-SA"/>
    </w:rPr>
  </w:style>
  <w:style w:type="character" w:customStyle="1" w:styleId="DGHeading3Char">
    <w:name w:val="DGHeading3 Char"/>
    <w:basedOn w:val="DefaultChar"/>
    <w:link w:val="DGHeading3"/>
    <w:rsid w:val="00F52234"/>
    <w:rPr>
      <w:rFonts w:ascii="Helvetica 45 Light" w:hAnsi="Helvetica 45 Light" w:cs="Arial"/>
      <w:b/>
      <w:color w:val="000000"/>
      <w:sz w:val="24"/>
      <w:szCs w:val="24"/>
      <w:lang w:val="en-US" w:eastAsia="en-US" w:bidi="ar-SA"/>
    </w:rPr>
  </w:style>
  <w:style w:type="paragraph" w:customStyle="1" w:styleId="DGTable">
    <w:name w:val="DGTable"/>
    <w:basedOn w:val="Normal"/>
    <w:link w:val="DGTableChar"/>
    <w:qFormat/>
    <w:rsid w:val="00F52234"/>
    <w:pPr>
      <w:spacing w:before="60" w:after="60"/>
    </w:pPr>
    <w:rPr>
      <w:rFonts w:ascii="Helvetica 45 Light" w:hAnsi="Helvetica 45 Light" w:cs="Arial"/>
      <w:sz w:val="20"/>
      <w:szCs w:val="20"/>
    </w:rPr>
  </w:style>
  <w:style w:type="character" w:customStyle="1" w:styleId="DGNormalChar">
    <w:name w:val="DGNormal Char"/>
    <w:basedOn w:val="DefaultChar"/>
    <w:link w:val="DGNormal"/>
    <w:rsid w:val="00AD0923"/>
    <w:rPr>
      <w:rFonts w:ascii="Helvetica 45 Light" w:hAnsi="Helvetica 45 Light" w:cs="Arial"/>
      <w:color w:val="000000"/>
      <w:sz w:val="24"/>
      <w:szCs w:val="24"/>
      <w:lang w:val="en-GB" w:eastAsia="en-US" w:bidi="ar-SA"/>
    </w:rPr>
  </w:style>
  <w:style w:type="paragraph" w:customStyle="1" w:styleId="DGBullet">
    <w:name w:val="DGBullet"/>
    <w:basedOn w:val="Default"/>
    <w:link w:val="DGBulletChar"/>
    <w:qFormat/>
    <w:rsid w:val="00955AF7"/>
    <w:pPr>
      <w:numPr>
        <w:numId w:val="1"/>
      </w:numPr>
      <w:spacing w:before="60" w:after="60"/>
      <w:jc w:val="both"/>
    </w:pPr>
    <w:rPr>
      <w:rFonts w:ascii="Helvetica 45 Light" w:hAnsi="Helvetica 45 Light"/>
      <w:sz w:val="20"/>
      <w:szCs w:val="20"/>
      <w:lang w:val="en-US"/>
    </w:rPr>
  </w:style>
  <w:style w:type="character" w:customStyle="1" w:styleId="DGTableChar">
    <w:name w:val="DGTable Char"/>
    <w:basedOn w:val="DefaultParagraphFont"/>
    <w:link w:val="DGTable"/>
    <w:rsid w:val="00F52234"/>
    <w:rPr>
      <w:rFonts w:ascii="Helvetica 45 Light" w:eastAsia="SimSun" w:hAnsi="Helvetica 45 Light" w:cs="Arial"/>
      <w:lang w:val="en-US" w:eastAsia="en-GB"/>
    </w:rPr>
  </w:style>
  <w:style w:type="paragraph" w:customStyle="1" w:styleId="DGBox">
    <w:name w:val="DGBox"/>
    <w:basedOn w:val="Normal"/>
    <w:link w:val="DGBoxChar"/>
    <w:qFormat/>
    <w:rsid w:val="00C66D47"/>
    <w:pPr>
      <w:tabs>
        <w:tab w:val="left" w:pos="1418"/>
      </w:tabs>
      <w:ind w:left="170"/>
    </w:pPr>
    <w:rPr>
      <w:rFonts w:ascii="Helvetica 45 Light" w:hAnsi="Helvetica 45 Light" w:cs="Arial"/>
      <w:b/>
      <w:sz w:val="20"/>
      <w:szCs w:val="20"/>
    </w:rPr>
  </w:style>
  <w:style w:type="character" w:customStyle="1" w:styleId="DGBulletChar">
    <w:name w:val="DGBullet Char"/>
    <w:basedOn w:val="DefaultChar"/>
    <w:link w:val="DGBullet"/>
    <w:rsid w:val="00955AF7"/>
    <w:rPr>
      <w:rFonts w:ascii="Helvetica 45 Light" w:hAnsi="Helvetica 45 Light" w:cs="Arial"/>
      <w:color w:val="000000"/>
      <w:sz w:val="24"/>
      <w:szCs w:val="24"/>
      <w:lang w:val="en-US" w:eastAsia="en-US" w:bidi="ar-SA"/>
    </w:rPr>
  </w:style>
  <w:style w:type="paragraph" w:customStyle="1" w:styleId="DGBullet2">
    <w:name w:val="DGBullet2"/>
    <w:basedOn w:val="DGBullet"/>
    <w:link w:val="DGBullet2Char"/>
    <w:qFormat/>
    <w:rsid w:val="00955AF7"/>
    <w:pPr>
      <w:numPr>
        <w:ilvl w:val="1"/>
      </w:numPr>
      <w:jc w:val="left"/>
    </w:pPr>
  </w:style>
  <w:style w:type="character" w:customStyle="1" w:styleId="DGBoxChar">
    <w:name w:val="DGBox Char"/>
    <w:basedOn w:val="DefaultParagraphFont"/>
    <w:link w:val="DGBox"/>
    <w:rsid w:val="00C66D47"/>
    <w:rPr>
      <w:rFonts w:ascii="Helvetica 45 Light" w:eastAsia="SimSun" w:hAnsi="Helvetica 45 Light" w:cs="Arial"/>
      <w:b/>
      <w:lang w:eastAsia="en-GB"/>
    </w:rPr>
  </w:style>
  <w:style w:type="character" w:customStyle="1" w:styleId="DGBullet2Char">
    <w:name w:val="DGBullet2 Char"/>
    <w:basedOn w:val="DGBulletChar"/>
    <w:link w:val="DGBullet2"/>
    <w:rsid w:val="00955AF7"/>
    <w:rPr>
      <w:rFonts w:ascii="Helvetica 45 Light" w:hAnsi="Helvetica 45 Light" w:cs="Arial"/>
      <w:color w:val="000000"/>
      <w:sz w:val="24"/>
      <w:szCs w:val="24"/>
      <w:lang w:val="en-US" w:eastAsia="en-US" w:bidi="ar-SA"/>
    </w:rPr>
  </w:style>
  <w:style w:type="paragraph" w:styleId="TOCHeading">
    <w:name w:val="TOC Heading"/>
    <w:basedOn w:val="Heading1"/>
    <w:next w:val="Normal"/>
    <w:uiPriority w:val="39"/>
    <w:unhideWhenUsed/>
    <w:qFormat/>
    <w:rsid w:val="002A19C9"/>
    <w:pPr>
      <w:keepLines/>
      <w:spacing w:before="480" w:after="0" w:line="276" w:lineRule="auto"/>
      <w:outlineLvl w:val="9"/>
    </w:pPr>
    <w:rPr>
      <w:color w:val="365F91"/>
      <w:kern w:val="0"/>
      <w:sz w:val="28"/>
      <w:szCs w:val="28"/>
      <w:lang w:eastAsia="en-US"/>
    </w:rPr>
  </w:style>
  <w:style w:type="paragraph" w:styleId="TOC2">
    <w:name w:val="toc 2"/>
    <w:basedOn w:val="Normal"/>
    <w:next w:val="Normal"/>
    <w:autoRedefine/>
    <w:uiPriority w:val="39"/>
    <w:unhideWhenUsed/>
    <w:rsid w:val="003E66EF"/>
    <w:pPr>
      <w:spacing w:after="100"/>
      <w:ind w:left="240"/>
    </w:pPr>
    <w:rPr>
      <w:rFonts w:ascii="Helvetica 65 Medium" w:hAnsi="Helvetica 65 Medium"/>
      <w:color w:val="425557"/>
      <w:sz w:val="20"/>
    </w:rPr>
  </w:style>
  <w:style w:type="character" w:customStyle="1" w:styleId="ListParagraphChar">
    <w:name w:val="List Paragraph Char"/>
    <w:basedOn w:val="DefaultParagraphFont"/>
    <w:link w:val="ListParagraph"/>
    <w:uiPriority w:val="34"/>
    <w:rsid w:val="00804090"/>
    <w:rPr>
      <w:rFonts w:ascii="Times New Roman" w:eastAsia="SimSun" w:hAnsi="Times New Roman"/>
      <w:sz w:val="24"/>
      <w:szCs w:val="24"/>
      <w:lang w:eastAsia="en-GB"/>
    </w:rPr>
  </w:style>
  <w:style w:type="paragraph" w:customStyle="1" w:styleId="DGBoxtext">
    <w:name w:val="DG Box text"/>
    <w:basedOn w:val="DGNormal"/>
    <w:qFormat/>
    <w:rsid w:val="00C66D47"/>
    <w:pPr>
      <w:ind w:left="170" w:right="170"/>
    </w:pPr>
  </w:style>
  <w:style w:type="paragraph" w:styleId="NormalWeb">
    <w:name w:val="Normal (Web)"/>
    <w:basedOn w:val="Normal"/>
    <w:uiPriority w:val="99"/>
    <w:semiHidden/>
    <w:unhideWhenUsed/>
    <w:rsid w:val="00857C57"/>
    <w:pPr>
      <w:spacing w:before="100" w:beforeAutospacing="1" w:after="100" w:afterAutospacing="1"/>
    </w:pPr>
    <w:rPr>
      <w:rFonts w:eastAsia="Times New Roman"/>
      <w:lang w:eastAsia="en-US"/>
    </w:rPr>
  </w:style>
  <w:style w:type="character" w:customStyle="1" w:styleId="apple-converted-space">
    <w:name w:val="apple-converted-space"/>
    <w:basedOn w:val="DefaultParagraphFont"/>
    <w:uiPriority w:val="99"/>
    <w:rsid w:val="003A5D31"/>
    <w:rPr>
      <w:rFonts w:cs="Times New Roman"/>
    </w:rPr>
  </w:style>
  <w:style w:type="character" w:customStyle="1" w:styleId="apple-style-span">
    <w:name w:val="apple-style-span"/>
    <w:basedOn w:val="DefaultParagraphFont"/>
    <w:uiPriority w:val="99"/>
    <w:rsid w:val="003A5D31"/>
    <w:rPr>
      <w:rFonts w:cs="Times New Roman"/>
    </w:rPr>
  </w:style>
  <w:style w:type="character" w:customStyle="1" w:styleId="citation">
    <w:name w:val="citation"/>
    <w:basedOn w:val="DefaultParagraphFont"/>
    <w:uiPriority w:val="99"/>
    <w:rsid w:val="003A5D31"/>
    <w:rPr>
      <w:rFonts w:cs="Times New Roman"/>
    </w:rPr>
  </w:style>
  <w:style w:type="character" w:customStyle="1" w:styleId="printonly">
    <w:name w:val="printonly"/>
    <w:basedOn w:val="DefaultParagraphFont"/>
    <w:uiPriority w:val="99"/>
    <w:rsid w:val="003A5D31"/>
    <w:rPr>
      <w:rFonts w:cs="Times New Roman"/>
    </w:rPr>
  </w:style>
  <w:style w:type="character" w:customStyle="1" w:styleId="reference-accessdate">
    <w:name w:val="reference-accessdate"/>
    <w:basedOn w:val="DefaultParagraphFont"/>
    <w:uiPriority w:val="99"/>
    <w:rsid w:val="003A5D31"/>
    <w:rPr>
      <w:rFonts w:cs="Times New Roman"/>
    </w:rPr>
  </w:style>
  <w:style w:type="paragraph" w:customStyle="1" w:styleId="QuestionText">
    <w:name w:val="QuestionText"/>
    <w:basedOn w:val="Normal"/>
    <w:uiPriority w:val="99"/>
    <w:rsid w:val="004D6B8A"/>
    <w:pPr>
      <w:ind w:left="851"/>
    </w:pPr>
    <w:rPr>
      <w:rFonts w:ascii="Arial" w:eastAsia="Times New Roman" w:hAnsi="Arial" w:cs="Arial"/>
      <w:sz w:val="18"/>
      <w:szCs w:val="18"/>
      <w:lang w:val="en-GB"/>
    </w:rPr>
  </w:style>
  <w:style w:type="paragraph" w:customStyle="1" w:styleId="DGPageHeading">
    <w:name w:val="DGPageHeading"/>
    <w:basedOn w:val="DGHeading1"/>
    <w:link w:val="DGPageHeadingChar"/>
    <w:qFormat/>
    <w:rsid w:val="009C541F"/>
    <w:rPr>
      <w:color w:val="425557"/>
      <w:sz w:val="44"/>
    </w:rPr>
  </w:style>
  <w:style w:type="paragraph" w:customStyle="1" w:styleId="DGMainPathText">
    <w:name w:val="DGMainPathText"/>
    <w:basedOn w:val="Normal"/>
    <w:link w:val="DGMainPathTextChar"/>
    <w:qFormat/>
    <w:rsid w:val="00BE0F9D"/>
    <w:pPr>
      <w:spacing w:before="60" w:after="60"/>
      <w:jc w:val="center"/>
    </w:pPr>
    <w:rPr>
      <w:rFonts w:ascii="Helvetica 45 Light" w:hAnsi="Helvetica 45 Light"/>
      <w:color w:val="FFFFFF"/>
      <w:sz w:val="20"/>
      <w:szCs w:val="20"/>
    </w:rPr>
  </w:style>
  <w:style w:type="character" w:customStyle="1" w:styleId="DGPageHeadingChar">
    <w:name w:val="DGPageHeading Char"/>
    <w:basedOn w:val="DGHeading1Char"/>
    <w:link w:val="DGPageHeading"/>
    <w:rsid w:val="009C541F"/>
    <w:rPr>
      <w:rFonts w:ascii="Helvetica 65 Medium" w:eastAsia="SimSun" w:hAnsi="Helvetica 65 Medium" w:cs="Arial"/>
      <w:b/>
      <w:bCs/>
      <w:color w:val="425557"/>
      <w:kern w:val="32"/>
      <w:sz w:val="44"/>
      <w:szCs w:val="68"/>
      <w:lang w:val="en-US" w:eastAsia="en-GB"/>
    </w:rPr>
  </w:style>
  <w:style w:type="paragraph" w:customStyle="1" w:styleId="DGSubPathText">
    <w:name w:val="DGSubPathText"/>
    <w:basedOn w:val="Normal"/>
    <w:link w:val="DGSubPathTextChar"/>
    <w:qFormat/>
    <w:rsid w:val="005C09A4"/>
    <w:pPr>
      <w:spacing w:before="60" w:after="60"/>
      <w:jc w:val="center"/>
    </w:pPr>
    <w:rPr>
      <w:rFonts w:ascii="Helvetica 45 Light" w:hAnsi="Helvetica 45 Light"/>
      <w:color w:val="425557"/>
      <w:sz w:val="20"/>
      <w:szCs w:val="20"/>
    </w:rPr>
  </w:style>
  <w:style w:type="character" w:customStyle="1" w:styleId="DGMainPathTextChar">
    <w:name w:val="DGMainPathText Char"/>
    <w:basedOn w:val="DefaultParagraphFont"/>
    <w:link w:val="DGMainPathText"/>
    <w:rsid w:val="00BE0F9D"/>
    <w:rPr>
      <w:rFonts w:ascii="Helvetica 45 Light" w:eastAsia="SimSun" w:hAnsi="Helvetica 45 Light"/>
      <w:color w:val="FFFFFF"/>
      <w:lang w:eastAsia="en-GB"/>
    </w:rPr>
  </w:style>
  <w:style w:type="paragraph" w:styleId="TOC3">
    <w:name w:val="toc 3"/>
    <w:basedOn w:val="Normal"/>
    <w:next w:val="Normal"/>
    <w:autoRedefine/>
    <w:uiPriority w:val="39"/>
    <w:unhideWhenUsed/>
    <w:rsid w:val="003E66EF"/>
    <w:pPr>
      <w:spacing w:after="100" w:line="276" w:lineRule="auto"/>
      <w:ind w:left="440"/>
    </w:pPr>
    <w:rPr>
      <w:rFonts w:ascii="Helvetica 45 Light" w:eastAsia="Times New Roman" w:hAnsi="Helvetica 45 Light"/>
      <w:color w:val="425557"/>
      <w:sz w:val="20"/>
      <w:szCs w:val="22"/>
      <w:lang w:eastAsia="en-US"/>
    </w:rPr>
  </w:style>
  <w:style w:type="character" w:customStyle="1" w:styleId="DGSubPathTextChar">
    <w:name w:val="DGSubPathText Char"/>
    <w:basedOn w:val="DefaultParagraphFont"/>
    <w:link w:val="DGSubPathText"/>
    <w:rsid w:val="005C09A4"/>
    <w:rPr>
      <w:rFonts w:ascii="Helvetica 45 Light" w:eastAsia="SimSun" w:hAnsi="Helvetica 45 Light"/>
      <w:color w:val="425557"/>
      <w:lang w:eastAsia="en-GB"/>
    </w:rPr>
  </w:style>
  <w:style w:type="paragraph" w:styleId="TOC4">
    <w:name w:val="toc 4"/>
    <w:basedOn w:val="Normal"/>
    <w:next w:val="Normal"/>
    <w:autoRedefine/>
    <w:uiPriority w:val="39"/>
    <w:unhideWhenUsed/>
    <w:rsid w:val="009F74A5"/>
    <w:pPr>
      <w:spacing w:after="100" w:line="276" w:lineRule="auto"/>
      <w:ind w:left="660"/>
    </w:pPr>
    <w:rPr>
      <w:rFonts w:ascii="Calibri" w:eastAsia="Times New Roman" w:hAnsi="Calibri"/>
      <w:sz w:val="22"/>
      <w:szCs w:val="22"/>
      <w:lang w:eastAsia="en-US"/>
    </w:rPr>
  </w:style>
  <w:style w:type="paragraph" w:styleId="TOC5">
    <w:name w:val="toc 5"/>
    <w:basedOn w:val="Normal"/>
    <w:next w:val="Normal"/>
    <w:autoRedefine/>
    <w:uiPriority w:val="39"/>
    <w:unhideWhenUsed/>
    <w:rsid w:val="009F74A5"/>
    <w:pPr>
      <w:spacing w:after="100" w:line="276" w:lineRule="auto"/>
      <w:ind w:left="880"/>
    </w:pPr>
    <w:rPr>
      <w:rFonts w:ascii="Calibri" w:eastAsia="Times New Roman" w:hAnsi="Calibri"/>
      <w:sz w:val="22"/>
      <w:szCs w:val="22"/>
      <w:lang w:eastAsia="en-US"/>
    </w:rPr>
  </w:style>
  <w:style w:type="paragraph" w:styleId="TOC6">
    <w:name w:val="toc 6"/>
    <w:basedOn w:val="Normal"/>
    <w:next w:val="Normal"/>
    <w:autoRedefine/>
    <w:uiPriority w:val="39"/>
    <w:unhideWhenUsed/>
    <w:rsid w:val="009F74A5"/>
    <w:pPr>
      <w:spacing w:after="100" w:line="276" w:lineRule="auto"/>
      <w:ind w:left="1100"/>
    </w:pPr>
    <w:rPr>
      <w:rFonts w:ascii="Calibri" w:eastAsia="Times New Roman" w:hAnsi="Calibri"/>
      <w:sz w:val="22"/>
      <w:szCs w:val="22"/>
      <w:lang w:eastAsia="en-US"/>
    </w:rPr>
  </w:style>
  <w:style w:type="paragraph" w:styleId="TOC7">
    <w:name w:val="toc 7"/>
    <w:basedOn w:val="Normal"/>
    <w:next w:val="Normal"/>
    <w:autoRedefine/>
    <w:uiPriority w:val="39"/>
    <w:unhideWhenUsed/>
    <w:rsid w:val="009F74A5"/>
    <w:pPr>
      <w:spacing w:after="100" w:line="276" w:lineRule="auto"/>
      <w:ind w:left="1320"/>
    </w:pPr>
    <w:rPr>
      <w:rFonts w:ascii="Calibri" w:eastAsia="Times New Roman" w:hAnsi="Calibri"/>
      <w:sz w:val="22"/>
      <w:szCs w:val="22"/>
      <w:lang w:eastAsia="en-US"/>
    </w:rPr>
  </w:style>
  <w:style w:type="paragraph" w:styleId="TOC8">
    <w:name w:val="toc 8"/>
    <w:basedOn w:val="Normal"/>
    <w:next w:val="Normal"/>
    <w:autoRedefine/>
    <w:uiPriority w:val="39"/>
    <w:unhideWhenUsed/>
    <w:rsid w:val="009F74A5"/>
    <w:pPr>
      <w:spacing w:after="100" w:line="276" w:lineRule="auto"/>
      <w:ind w:left="1540"/>
    </w:pPr>
    <w:rPr>
      <w:rFonts w:ascii="Calibri" w:eastAsia="Times New Roman" w:hAnsi="Calibri"/>
      <w:sz w:val="22"/>
      <w:szCs w:val="22"/>
      <w:lang w:eastAsia="en-US"/>
    </w:rPr>
  </w:style>
  <w:style w:type="paragraph" w:styleId="TOC9">
    <w:name w:val="toc 9"/>
    <w:basedOn w:val="Normal"/>
    <w:next w:val="Normal"/>
    <w:autoRedefine/>
    <w:uiPriority w:val="39"/>
    <w:unhideWhenUsed/>
    <w:rsid w:val="009F74A5"/>
    <w:pPr>
      <w:spacing w:after="100" w:line="276" w:lineRule="auto"/>
      <w:ind w:left="1760"/>
    </w:pPr>
    <w:rPr>
      <w:rFonts w:ascii="Calibri" w:eastAsia="Times New Roman" w:hAnsi="Calibri"/>
      <w:sz w:val="22"/>
      <w:szCs w:val="22"/>
      <w:lang w:eastAsia="en-US"/>
    </w:rPr>
  </w:style>
  <w:style w:type="paragraph" w:styleId="EndnoteText">
    <w:name w:val="endnote text"/>
    <w:basedOn w:val="Normal"/>
    <w:link w:val="EndnoteTextChar"/>
    <w:uiPriority w:val="99"/>
    <w:semiHidden/>
    <w:unhideWhenUsed/>
    <w:rsid w:val="009E14F9"/>
    <w:rPr>
      <w:sz w:val="20"/>
      <w:szCs w:val="20"/>
    </w:rPr>
  </w:style>
  <w:style w:type="character" w:customStyle="1" w:styleId="EndnoteTextChar">
    <w:name w:val="Endnote Text Char"/>
    <w:basedOn w:val="DefaultParagraphFont"/>
    <w:link w:val="EndnoteText"/>
    <w:uiPriority w:val="99"/>
    <w:semiHidden/>
    <w:rsid w:val="009E14F9"/>
    <w:rPr>
      <w:rFonts w:ascii="Times New Roman" w:eastAsia="SimSun" w:hAnsi="Times New Roman"/>
      <w:lang w:eastAsia="en-GB"/>
    </w:rPr>
  </w:style>
  <w:style w:type="character" w:styleId="EndnoteReference">
    <w:name w:val="endnote reference"/>
    <w:basedOn w:val="DefaultParagraphFont"/>
    <w:uiPriority w:val="99"/>
    <w:semiHidden/>
    <w:unhideWhenUsed/>
    <w:rsid w:val="009E14F9"/>
    <w:rPr>
      <w:vertAlign w:val="superscript"/>
    </w:rPr>
  </w:style>
  <w:style w:type="paragraph" w:styleId="Index1">
    <w:name w:val="index 1"/>
    <w:basedOn w:val="Normal"/>
    <w:next w:val="Normal"/>
    <w:autoRedefine/>
    <w:uiPriority w:val="99"/>
    <w:semiHidden/>
    <w:unhideWhenUsed/>
    <w:rsid w:val="00C66352"/>
    <w:pPr>
      <w:ind w:left="240" w:hanging="240"/>
    </w:pPr>
  </w:style>
  <w:style w:type="paragraph" w:styleId="IndexHeading">
    <w:name w:val="index heading"/>
    <w:basedOn w:val="Normal"/>
    <w:next w:val="Index1"/>
    <w:uiPriority w:val="99"/>
    <w:semiHidden/>
    <w:rsid w:val="00C66352"/>
    <w:rPr>
      <w:rFonts w:ascii="Franklin Gothic Medium" w:eastAsia="Times New Roman" w:hAnsi="Franklin Gothic Medium" w:cs="Franklin Gothic Medium"/>
      <w:lang w:val="en-GB" w:eastAsia="en-US"/>
    </w:rPr>
  </w:style>
  <w:style w:type="table" w:customStyle="1" w:styleId="TableGrid2">
    <w:name w:val="Table Grid2"/>
    <w:basedOn w:val="TableNormal"/>
    <w:next w:val="TableGrid"/>
    <w:uiPriority w:val="59"/>
    <w:rsid w:val="001F50CA"/>
    <w:rPr>
      <w:rFonts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estionBody">
    <w:name w:val="QuestionBody"/>
    <w:basedOn w:val="Normal"/>
    <w:qFormat/>
    <w:rsid w:val="002A4B95"/>
    <w:pPr>
      <w:ind w:left="851"/>
    </w:pPr>
    <w:rPr>
      <w:rFonts w:ascii="Arial" w:eastAsia="Times New Roman" w:hAnsi="Arial" w:cs="Arial"/>
      <w:sz w:val="18"/>
      <w:szCs w:val="18"/>
      <w:lang w:val="en-GB"/>
    </w:rPr>
  </w:style>
  <w:style w:type="paragraph" w:styleId="Bibliography">
    <w:name w:val="Bibliography"/>
    <w:basedOn w:val="Normal"/>
    <w:next w:val="Normal"/>
    <w:uiPriority w:val="37"/>
    <w:semiHidden/>
    <w:unhideWhenUsed/>
    <w:rsid w:val="008D2791"/>
  </w:style>
  <w:style w:type="paragraph" w:styleId="BlockText">
    <w:name w:val="Block Text"/>
    <w:basedOn w:val="Normal"/>
    <w:uiPriority w:val="99"/>
    <w:semiHidden/>
    <w:unhideWhenUsed/>
    <w:rsid w:val="008D2791"/>
    <w:pPr>
      <w:spacing w:after="120"/>
      <w:ind w:left="1440" w:right="1440"/>
    </w:pPr>
  </w:style>
  <w:style w:type="paragraph" w:styleId="BodyText">
    <w:name w:val="Body Text"/>
    <w:basedOn w:val="Normal"/>
    <w:link w:val="BodyTextChar"/>
    <w:uiPriority w:val="99"/>
    <w:semiHidden/>
    <w:unhideWhenUsed/>
    <w:rsid w:val="008D2791"/>
    <w:pPr>
      <w:spacing w:after="120"/>
    </w:pPr>
  </w:style>
  <w:style w:type="character" w:customStyle="1" w:styleId="BodyTextChar">
    <w:name w:val="Body Text Char"/>
    <w:basedOn w:val="DefaultParagraphFont"/>
    <w:link w:val="BodyText"/>
    <w:uiPriority w:val="99"/>
    <w:semiHidden/>
    <w:rsid w:val="008D2791"/>
    <w:rPr>
      <w:rFonts w:ascii="Times New Roman" w:eastAsia="SimSun" w:hAnsi="Times New Roman"/>
      <w:sz w:val="24"/>
      <w:szCs w:val="24"/>
      <w:lang w:eastAsia="en-GB"/>
    </w:rPr>
  </w:style>
  <w:style w:type="paragraph" w:styleId="BodyText2">
    <w:name w:val="Body Text 2"/>
    <w:basedOn w:val="Normal"/>
    <w:link w:val="BodyText2Char"/>
    <w:uiPriority w:val="99"/>
    <w:semiHidden/>
    <w:unhideWhenUsed/>
    <w:rsid w:val="008D2791"/>
    <w:pPr>
      <w:spacing w:after="120" w:line="480" w:lineRule="auto"/>
    </w:pPr>
  </w:style>
  <w:style w:type="character" w:customStyle="1" w:styleId="BodyText2Char">
    <w:name w:val="Body Text 2 Char"/>
    <w:basedOn w:val="DefaultParagraphFont"/>
    <w:link w:val="BodyText2"/>
    <w:uiPriority w:val="99"/>
    <w:semiHidden/>
    <w:rsid w:val="008D2791"/>
    <w:rPr>
      <w:rFonts w:ascii="Times New Roman" w:eastAsia="SimSun" w:hAnsi="Times New Roman"/>
      <w:sz w:val="24"/>
      <w:szCs w:val="24"/>
      <w:lang w:eastAsia="en-GB"/>
    </w:rPr>
  </w:style>
  <w:style w:type="paragraph" w:styleId="BodyTextFirstIndent">
    <w:name w:val="Body Text First Indent"/>
    <w:basedOn w:val="BodyText"/>
    <w:link w:val="BodyTextFirstIndentChar"/>
    <w:uiPriority w:val="99"/>
    <w:semiHidden/>
    <w:unhideWhenUsed/>
    <w:rsid w:val="008D2791"/>
    <w:pPr>
      <w:ind w:firstLine="210"/>
    </w:pPr>
  </w:style>
  <w:style w:type="character" w:customStyle="1" w:styleId="BodyTextFirstIndentChar">
    <w:name w:val="Body Text First Indent Char"/>
    <w:basedOn w:val="BodyTextChar"/>
    <w:link w:val="BodyTextFirstIndent"/>
    <w:uiPriority w:val="99"/>
    <w:semiHidden/>
    <w:rsid w:val="008D2791"/>
    <w:rPr>
      <w:rFonts w:ascii="Times New Roman" w:eastAsia="SimSun" w:hAnsi="Times New Roman"/>
      <w:sz w:val="24"/>
      <w:szCs w:val="24"/>
      <w:lang w:eastAsia="en-GB"/>
    </w:rPr>
  </w:style>
  <w:style w:type="paragraph" w:styleId="BodyTextIndent">
    <w:name w:val="Body Text Indent"/>
    <w:basedOn w:val="Normal"/>
    <w:link w:val="BodyTextIndentChar"/>
    <w:uiPriority w:val="99"/>
    <w:semiHidden/>
    <w:unhideWhenUsed/>
    <w:rsid w:val="008D2791"/>
    <w:pPr>
      <w:spacing w:after="120"/>
      <w:ind w:left="283"/>
    </w:pPr>
  </w:style>
  <w:style w:type="character" w:customStyle="1" w:styleId="BodyTextIndentChar">
    <w:name w:val="Body Text Indent Char"/>
    <w:basedOn w:val="DefaultParagraphFont"/>
    <w:link w:val="BodyTextIndent"/>
    <w:uiPriority w:val="99"/>
    <w:semiHidden/>
    <w:rsid w:val="008D2791"/>
    <w:rPr>
      <w:rFonts w:ascii="Times New Roman" w:eastAsia="SimSun" w:hAnsi="Times New Roman"/>
      <w:sz w:val="24"/>
      <w:szCs w:val="24"/>
      <w:lang w:eastAsia="en-GB"/>
    </w:rPr>
  </w:style>
  <w:style w:type="paragraph" w:styleId="BodyTextFirstIndent2">
    <w:name w:val="Body Text First Indent 2"/>
    <w:basedOn w:val="BodyTextIndent"/>
    <w:link w:val="BodyTextFirstIndent2Char"/>
    <w:uiPriority w:val="99"/>
    <w:semiHidden/>
    <w:unhideWhenUsed/>
    <w:rsid w:val="008D2791"/>
    <w:pPr>
      <w:ind w:firstLine="210"/>
    </w:pPr>
  </w:style>
  <w:style w:type="character" w:customStyle="1" w:styleId="BodyTextFirstIndent2Char">
    <w:name w:val="Body Text First Indent 2 Char"/>
    <w:basedOn w:val="BodyTextIndentChar"/>
    <w:link w:val="BodyTextFirstIndent2"/>
    <w:uiPriority w:val="99"/>
    <w:semiHidden/>
    <w:rsid w:val="008D2791"/>
    <w:rPr>
      <w:rFonts w:ascii="Times New Roman" w:eastAsia="SimSun" w:hAnsi="Times New Roman"/>
      <w:sz w:val="24"/>
      <w:szCs w:val="24"/>
      <w:lang w:eastAsia="en-GB"/>
    </w:rPr>
  </w:style>
  <w:style w:type="paragraph" w:styleId="BodyTextIndent2">
    <w:name w:val="Body Text Indent 2"/>
    <w:basedOn w:val="Normal"/>
    <w:link w:val="BodyTextIndent2Char"/>
    <w:uiPriority w:val="99"/>
    <w:semiHidden/>
    <w:unhideWhenUsed/>
    <w:rsid w:val="008D2791"/>
    <w:pPr>
      <w:spacing w:after="120" w:line="480" w:lineRule="auto"/>
      <w:ind w:left="283"/>
    </w:pPr>
  </w:style>
  <w:style w:type="character" w:customStyle="1" w:styleId="BodyTextIndent2Char">
    <w:name w:val="Body Text Indent 2 Char"/>
    <w:basedOn w:val="DefaultParagraphFont"/>
    <w:link w:val="BodyTextIndent2"/>
    <w:uiPriority w:val="99"/>
    <w:semiHidden/>
    <w:rsid w:val="008D2791"/>
    <w:rPr>
      <w:rFonts w:ascii="Times New Roman" w:eastAsia="SimSun" w:hAnsi="Times New Roman"/>
      <w:sz w:val="24"/>
      <w:szCs w:val="24"/>
      <w:lang w:eastAsia="en-GB"/>
    </w:rPr>
  </w:style>
  <w:style w:type="paragraph" w:styleId="BodyTextIndent3">
    <w:name w:val="Body Text Indent 3"/>
    <w:basedOn w:val="Normal"/>
    <w:link w:val="BodyTextIndent3Char"/>
    <w:uiPriority w:val="99"/>
    <w:semiHidden/>
    <w:unhideWhenUsed/>
    <w:rsid w:val="008D2791"/>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8D2791"/>
    <w:rPr>
      <w:rFonts w:ascii="Times New Roman" w:eastAsia="SimSun" w:hAnsi="Times New Roman"/>
      <w:sz w:val="16"/>
      <w:szCs w:val="16"/>
      <w:lang w:eastAsia="en-GB"/>
    </w:rPr>
  </w:style>
  <w:style w:type="paragraph" w:styleId="Caption">
    <w:name w:val="caption"/>
    <w:basedOn w:val="Normal"/>
    <w:next w:val="Normal"/>
    <w:uiPriority w:val="35"/>
    <w:semiHidden/>
    <w:unhideWhenUsed/>
    <w:qFormat/>
    <w:rsid w:val="008D2791"/>
    <w:rPr>
      <w:b/>
      <w:bCs/>
      <w:sz w:val="20"/>
      <w:szCs w:val="20"/>
    </w:rPr>
  </w:style>
  <w:style w:type="paragraph" w:styleId="Closing">
    <w:name w:val="Closing"/>
    <w:basedOn w:val="Normal"/>
    <w:link w:val="ClosingChar"/>
    <w:uiPriority w:val="99"/>
    <w:semiHidden/>
    <w:unhideWhenUsed/>
    <w:rsid w:val="008D2791"/>
    <w:pPr>
      <w:ind w:left="4252"/>
    </w:pPr>
  </w:style>
  <w:style w:type="character" w:customStyle="1" w:styleId="ClosingChar">
    <w:name w:val="Closing Char"/>
    <w:basedOn w:val="DefaultParagraphFont"/>
    <w:link w:val="Closing"/>
    <w:uiPriority w:val="99"/>
    <w:semiHidden/>
    <w:rsid w:val="008D2791"/>
    <w:rPr>
      <w:rFonts w:ascii="Times New Roman" w:eastAsia="SimSun" w:hAnsi="Times New Roman"/>
      <w:sz w:val="24"/>
      <w:szCs w:val="24"/>
      <w:lang w:eastAsia="en-GB"/>
    </w:rPr>
  </w:style>
  <w:style w:type="paragraph" w:styleId="Date">
    <w:name w:val="Date"/>
    <w:basedOn w:val="Normal"/>
    <w:next w:val="Normal"/>
    <w:link w:val="DateChar"/>
    <w:uiPriority w:val="99"/>
    <w:semiHidden/>
    <w:unhideWhenUsed/>
    <w:rsid w:val="008D2791"/>
  </w:style>
  <w:style w:type="character" w:customStyle="1" w:styleId="DateChar">
    <w:name w:val="Date Char"/>
    <w:basedOn w:val="DefaultParagraphFont"/>
    <w:link w:val="Date"/>
    <w:uiPriority w:val="99"/>
    <w:semiHidden/>
    <w:rsid w:val="008D2791"/>
    <w:rPr>
      <w:rFonts w:ascii="Times New Roman" w:eastAsia="SimSun" w:hAnsi="Times New Roman"/>
      <w:sz w:val="24"/>
      <w:szCs w:val="24"/>
      <w:lang w:eastAsia="en-GB"/>
    </w:rPr>
  </w:style>
  <w:style w:type="paragraph" w:styleId="DocumentMap">
    <w:name w:val="Document Map"/>
    <w:basedOn w:val="Normal"/>
    <w:link w:val="DocumentMapChar"/>
    <w:uiPriority w:val="99"/>
    <w:semiHidden/>
    <w:unhideWhenUsed/>
    <w:rsid w:val="008D2791"/>
    <w:rPr>
      <w:rFonts w:ascii="Tahoma" w:hAnsi="Tahoma" w:cs="Tahoma"/>
      <w:sz w:val="16"/>
      <w:szCs w:val="16"/>
    </w:rPr>
  </w:style>
  <w:style w:type="character" w:customStyle="1" w:styleId="DocumentMapChar">
    <w:name w:val="Document Map Char"/>
    <w:basedOn w:val="DefaultParagraphFont"/>
    <w:link w:val="DocumentMap"/>
    <w:uiPriority w:val="99"/>
    <w:semiHidden/>
    <w:rsid w:val="008D2791"/>
    <w:rPr>
      <w:rFonts w:ascii="Tahoma" w:eastAsia="SimSun" w:hAnsi="Tahoma" w:cs="Tahoma"/>
      <w:sz w:val="16"/>
      <w:szCs w:val="16"/>
      <w:lang w:eastAsia="en-GB"/>
    </w:rPr>
  </w:style>
  <w:style w:type="paragraph" w:styleId="E-mailSignature">
    <w:name w:val="E-mail Signature"/>
    <w:basedOn w:val="Normal"/>
    <w:link w:val="E-mailSignatureChar"/>
    <w:uiPriority w:val="99"/>
    <w:semiHidden/>
    <w:unhideWhenUsed/>
    <w:rsid w:val="008D2791"/>
  </w:style>
  <w:style w:type="character" w:customStyle="1" w:styleId="E-mailSignatureChar">
    <w:name w:val="E-mail Signature Char"/>
    <w:basedOn w:val="DefaultParagraphFont"/>
    <w:link w:val="E-mailSignature"/>
    <w:uiPriority w:val="99"/>
    <w:semiHidden/>
    <w:rsid w:val="008D2791"/>
    <w:rPr>
      <w:rFonts w:ascii="Times New Roman" w:eastAsia="SimSun" w:hAnsi="Times New Roman"/>
      <w:sz w:val="24"/>
      <w:szCs w:val="24"/>
      <w:lang w:eastAsia="en-GB"/>
    </w:rPr>
  </w:style>
  <w:style w:type="paragraph" w:styleId="EnvelopeAddress">
    <w:name w:val="envelope address"/>
    <w:basedOn w:val="Normal"/>
    <w:uiPriority w:val="99"/>
    <w:semiHidden/>
    <w:unhideWhenUsed/>
    <w:rsid w:val="008D2791"/>
    <w:pPr>
      <w:framePr w:w="7920" w:h="1980" w:hRule="exact" w:hSpace="180" w:wrap="auto" w:hAnchor="page" w:xAlign="center" w:yAlign="bottom"/>
      <w:ind w:left="2880"/>
    </w:pPr>
    <w:rPr>
      <w:rFonts w:ascii="Cambria" w:eastAsia="MS Gothic" w:hAnsi="Cambria"/>
    </w:rPr>
  </w:style>
  <w:style w:type="paragraph" w:styleId="EnvelopeReturn">
    <w:name w:val="envelope return"/>
    <w:basedOn w:val="Normal"/>
    <w:uiPriority w:val="99"/>
    <w:semiHidden/>
    <w:unhideWhenUsed/>
    <w:rsid w:val="008D2791"/>
    <w:rPr>
      <w:rFonts w:ascii="Cambria" w:eastAsia="MS Gothic" w:hAnsi="Cambria"/>
      <w:sz w:val="20"/>
      <w:szCs w:val="20"/>
    </w:rPr>
  </w:style>
  <w:style w:type="character" w:customStyle="1" w:styleId="Heading3Char">
    <w:name w:val="Heading 3 Char"/>
    <w:basedOn w:val="DefaultParagraphFont"/>
    <w:link w:val="Heading3"/>
    <w:uiPriority w:val="9"/>
    <w:semiHidden/>
    <w:rsid w:val="008D2791"/>
    <w:rPr>
      <w:rFonts w:ascii="Cambria" w:eastAsia="MS Gothic" w:hAnsi="Cambria" w:cs="Times New Roman"/>
      <w:b/>
      <w:bCs/>
      <w:sz w:val="26"/>
      <w:szCs w:val="26"/>
      <w:lang w:eastAsia="en-GB"/>
    </w:rPr>
  </w:style>
  <w:style w:type="character" w:customStyle="1" w:styleId="Heading4Char">
    <w:name w:val="Heading 4 Char"/>
    <w:basedOn w:val="DefaultParagraphFont"/>
    <w:link w:val="Heading4"/>
    <w:uiPriority w:val="9"/>
    <w:semiHidden/>
    <w:rsid w:val="008D2791"/>
    <w:rPr>
      <w:rFonts w:ascii="Calibri" w:eastAsia="MS Mincho" w:hAnsi="Calibri" w:cs="Arial"/>
      <w:b/>
      <w:bCs/>
      <w:sz w:val="28"/>
      <w:szCs w:val="28"/>
      <w:lang w:eastAsia="en-GB"/>
    </w:rPr>
  </w:style>
  <w:style w:type="character" w:customStyle="1" w:styleId="Heading5Char">
    <w:name w:val="Heading 5 Char"/>
    <w:basedOn w:val="DefaultParagraphFont"/>
    <w:link w:val="Heading5"/>
    <w:uiPriority w:val="9"/>
    <w:semiHidden/>
    <w:rsid w:val="008D2791"/>
    <w:rPr>
      <w:rFonts w:ascii="Calibri" w:eastAsia="MS Mincho" w:hAnsi="Calibri" w:cs="Arial"/>
      <w:b/>
      <w:bCs/>
      <w:i/>
      <w:iCs/>
      <w:sz w:val="26"/>
      <w:szCs w:val="26"/>
      <w:lang w:eastAsia="en-GB"/>
    </w:rPr>
  </w:style>
  <w:style w:type="character" w:customStyle="1" w:styleId="Heading6Char">
    <w:name w:val="Heading 6 Char"/>
    <w:basedOn w:val="DefaultParagraphFont"/>
    <w:link w:val="Heading6"/>
    <w:uiPriority w:val="9"/>
    <w:semiHidden/>
    <w:rsid w:val="008D2791"/>
    <w:rPr>
      <w:rFonts w:ascii="Calibri" w:eastAsia="MS Mincho" w:hAnsi="Calibri" w:cs="Arial"/>
      <w:b/>
      <w:bCs/>
      <w:sz w:val="22"/>
      <w:szCs w:val="22"/>
      <w:lang w:eastAsia="en-GB"/>
    </w:rPr>
  </w:style>
  <w:style w:type="character" w:customStyle="1" w:styleId="Heading7Char">
    <w:name w:val="Heading 7 Char"/>
    <w:basedOn w:val="DefaultParagraphFont"/>
    <w:link w:val="Heading7"/>
    <w:uiPriority w:val="9"/>
    <w:semiHidden/>
    <w:rsid w:val="008D2791"/>
    <w:rPr>
      <w:rFonts w:ascii="Calibri" w:eastAsia="MS Mincho" w:hAnsi="Calibri" w:cs="Arial"/>
      <w:sz w:val="24"/>
      <w:szCs w:val="24"/>
      <w:lang w:eastAsia="en-GB"/>
    </w:rPr>
  </w:style>
  <w:style w:type="character" w:customStyle="1" w:styleId="Heading8Char">
    <w:name w:val="Heading 8 Char"/>
    <w:basedOn w:val="DefaultParagraphFont"/>
    <w:link w:val="Heading8"/>
    <w:uiPriority w:val="9"/>
    <w:semiHidden/>
    <w:rsid w:val="008D2791"/>
    <w:rPr>
      <w:rFonts w:ascii="Calibri" w:eastAsia="MS Mincho" w:hAnsi="Calibri" w:cs="Arial"/>
      <w:i/>
      <w:iCs/>
      <w:sz w:val="24"/>
      <w:szCs w:val="24"/>
      <w:lang w:eastAsia="en-GB"/>
    </w:rPr>
  </w:style>
  <w:style w:type="character" w:customStyle="1" w:styleId="Heading9Char">
    <w:name w:val="Heading 9 Char"/>
    <w:basedOn w:val="DefaultParagraphFont"/>
    <w:link w:val="Heading9"/>
    <w:uiPriority w:val="9"/>
    <w:semiHidden/>
    <w:rsid w:val="008D2791"/>
    <w:rPr>
      <w:rFonts w:ascii="Cambria" w:eastAsia="MS Gothic" w:hAnsi="Cambria" w:cs="Times New Roman"/>
      <w:sz w:val="22"/>
      <w:szCs w:val="22"/>
      <w:lang w:eastAsia="en-GB"/>
    </w:rPr>
  </w:style>
  <w:style w:type="paragraph" w:styleId="HTMLAddress">
    <w:name w:val="HTML Address"/>
    <w:basedOn w:val="Normal"/>
    <w:link w:val="HTMLAddressChar"/>
    <w:uiPriority w:val="99"/>
    <w:semiHidden/>
    <w:unhideWhenUsed/>
    <w:rsid w:val="008D2791"/>
    <w:rPr>
      <w:i/>
      <w:iCs/>
    </w:rPr>
  </w:style>
  <w:style w:type="character" w:customStyle="1" w:styleId="HTMLAddressChar">
    <w:name w:val="HTML Address Char"/>
    <w:basedOn w:val="DefaultParagraphFont"/>
    <w:link w:val="HTMLAddress"/>
    <w:uiPriority w:val="99"/>
    <w:semiHidden/>
    <w:rsid w:val="008D2791"/>
    <w:rPr>
      <w:rFonts w:ascii="Times New Roman" w:eastAsia="SimSun" w:hAnsi="Times New Roman"/>
      <w:i/>
      <w:iCs/>
      <w:sz w:val="24"/>
      <w:szCs w:val="24"/>
      <w:lang w:eastAsia="en-GB"/>
    </w:rPr>
  </w:style>
  <w:style w:type="paragraph" w:styleId="HTMLPreformatted">
    <w:name w:val="HTML Preformatted"/>
    <w:basedOn w:val="Normal"/>
    <w:link w:val="HTMLPreformattedChar"/>
    <w:uiPriority w:val="99"/>
    <w:semiHidden/>
    <w:unhideWhenUsed/>
    <w:rsid w:val="008D2791"/>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D2791"/>
    <w:rPr>
      <w:rFonts w:ascii="Courier New" w:eastAsia="SimSun" w:hAnsi="Courier New" w:cs="Courier New"/>
      <w:lang w:eastAsia="en-GB"/>
    </w:rPr>
  </w:style>
  <w:style w:type="paragraph" w:styleId="Index2">
    <w:name w:val="index 2"/>
    <w:basedOn w:val="Normal"/>
    <w:next w:val="Normal"/>
    <w:autoRedefine/>
    <w:uiPriority w:val="99"/>
    <w:semiHidden/>
    <w:unhideWhenUsed/>
    <w:rsid w:val="008D2791"/>
    <w:pPr>
      <w:ind w:left="480" w:hanging="240"/>
    </w:pPr>
  </w:style>
  <w:style w:type="paragraph" w:styleId="Index3">
    <w:name w:val="index 3"/>
    <w:basedOn w:val="Normal"/>
    <w:next w:val="Normal"/>
    <w:autoRedefine/>
    <w:uiPriority w:val="99"/>
    <w:semiHidden/>
    <w:unhideWhenUsed/>
    <w:rsid w:val="008D2791"/>
    <w:pPr>
      <w:ind w:left="720" w:hanging="240"/>
    </w:pPr>
  </w:style>
  <w:style w:type="paragraph" w:styleId="Index4">
    <w:name w:val="index 4"/>
    <w:basedOn w:val="Normal"/>
    <w:next w:val="Normal"/>
    <w:autoRedefine/>
    <w:uiPriority w:val="99"/>
    <w:semiHidden/>
    <w:unhideWhenUsed/>
    <w:rsid w:val="008D2791"/>
    <w:pPr>
      <w:ind w:left="960" w:hanging="240"/>
    </w:pPr>
  </w:style>
  <w:style w:type="paragraph" w:styleId="Index5">
    <w:name w:val="index 5"/>
    <w:basedOn w:val="Normal"/>
    <w:next w:val="Normal"/>
    <w:autoRedefine/>
    <w:uiPriority w:val="99"/>
    <w:semiHidden/>
    <w:unhideWhenUsed/>
    <w:rsid w:val="008D2791"/>
    <w:pPr>
      <w:ind w:left="1200" w:hanging="240"/>
    </w:pPr>
  </w:style>
  <w:style w:type="paragraph" w:styleId="Index6">
    <w:name w:val="index 6"/>
    <w:basedOn w:val="Normal"/>
    <w:next w:val="Normal"/>
    <w:autoRedefine/>
    <w:uiPriority w:val="99"/>
    <w:semiHidden/>
    <w:unhideWhenUsed/>
    <w:rsid w:val="008D2791"/>
    <w:pPr>
      <w:ind w:left="1440" w:hanging="240"/>
    </w:pPr>
  </w:style>
  <w:style w:type="paragraph" w:styleId="Index7">
    <w:name w:val="index 7"/>
    <w:basedOn w:val="Normal"/>
    <w:next w:val="Normal"/>
    <w:autoRedefine/>
    <w:uiPriority w:val="99"/>
    <w:semiHidden/>
    <w:unhideWhenUsed/>
    <w:rsid w:val="008D2791"/>
    <w:pPr>
      <w:ind w:left="1680" w:hanging="240"/>
    </w:pPr>
  </w:style>
  <w:style w:type="paragraph" w:styleId="Index8">
    <w:name w:val="index 8"/>
    <w:basedOn w:val="Normal"/>
    <w:next w:val="Normal"/>
    <w:autoRedefine/>
    <w:uiPriority w:val="99"/>
    <w:semiHidden/>
    <w:unhideWhenUsed/>
    <w:rsid w:val="008D2791"/>
    <w:pPr>
      <w:ind w:left="1920" w:hanging="240"/>
    </w:pPr>
  </w:style>
  <w:style w:type="paragraph" w:styleId="Index9">
    <w:name w:val="index 9"/>
    <w:basedOn w:val="Normal"/>
    <w:next w:val="Normal"/>
    <w:autoRedefine/>
    <w:uiPriority w:val="99"/>
    <w:semiHidden/>
    <w:unhideWhenUsed/>
    <w:rsid w:val="008D2791"/>
    <w:pPr>
      <w:ind w:left="2160" w:hanging="240"/>
    </w:pPr>
  </w:style>
  <w:style w:type="paragraph" w:styleId="IntenseQuote">
    <w:name w:val="Intense Quote"/>
    <w:basedOn w:val="Normal"/>
    <w:next w:val="Normal"/>
    <w:link w:val="IntenseQuoteChar"/>
    <w:uiPriority w:val="30"/>
    <w:qFormat/>
    <w:rsid w:val="008D2791"/>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8D2791"/>
    <w:rPr>
      <w:rFonts w:ascii="Times New Roman" w:eastAsia="SimSun" w:hAnsi="Times New Roman"/>
      <w:b/>
      <w:bCs/>
      <w:i/>
      <w:iCs/>
      <w:color w:val="4F81BD"/>
      <w:sz w:val="24"/>
      <w:szCs w:val="24"/>
      <w:lang w:eastAsia="en-GB"/>
    </w:rPr>
  </w:style>
  <w:style w:type="paragraph" w:styleId="List">
    <w:name w:val="List"/>
    <w:basedOn w:val="Normal"/>
    <w:uiPriority w:val="99"/>
    <w:semiHidden/>
    <w:unhideWhenUsed/>
    <w:rsid w:val="008D2791"/>
    <w:pPr>
      <w:ind w:left="283" w:hanging="283"/>
      <w:contextualSpacing/>
    </w:pPr>
  </w:style>
  <w:style w:type="paragraph" w:styleId="List2">
    <w:name w:val="List 2"/>
    <w:basedOn w:val="Normal"/>
    <w:uiPriority w:val="99"/>
    <w:semiHidden/>
    <w:unhideWhenUsed/>
    <w:rsid w:val="008D2791"/>
    <w:pPr>
      <w:ind w:left="566" w:hanging="283"/>
      <w:contextualSpacing/>
    </w:pPr>
  </w:style>
  <w:style w:type="paragraph" w:styleId="List3">
    <w:name w:val="List 3"/>
    <w:basedOn w:val="Normal"/>
    <w:uiPriority w:val="99"/>
    <w:semiHidden/>
    <w:unhideWhenUsed/>
    <w:rsid w:val="008D2791"/>
    <w:pPr>
      <w:ind w:left="849" w:hanging="283"/>
      <w:contextualSpacing/>
    </w:pPr>
  </w:style>
  <w:style w:type="paragraph" w:styleId="List4">
    <w:name w:val="List 4"/>
    <w:basedOn w:val="Normal"/>
    <w:uiPriority w:val="99"/>
    <w:semiHidden/>
    <w:unhideWhenUsed/>
    <w:rsid w:val="008D2791"/>
    <w:pPr>
      <w:ind w:left="1132" w:hanging="283"/>
      <w:contextualSpacing/>
    </w:pPr>
  </w:style>
  <w:style w:type="paragraph" w:styleId="List5">
    <w:name w:val="List 5"/>
    <w:basedOn w:val="Normal"/>
    <w:uiPriority w:val="99"/>
    <w:semiHidden/>
    <w:unhideWhenUsed/>
    <w:rsid w:val="008D2791"/>
    <w:pPr>
      <w:ind w:left="1415" w:hanging="283"/>
      <w:contextualSpacing/>
    </w:pPr>
  </w:style>
  <w:style w:type="paragraph" w:styleId="ListBullet">
    <w:name w:val="List Bullet"/>
    <w:basedOn w:val="Normal"/>
    <w:uiPriority w:val="99"/>
    <w:semiHidden/>
    <w:unhideWhenUsed/>
    <w:rsid w:val="008D2791"/>
    <w:pPr>
      <w:numPr>
        <w:numId w:val="7"/>
      </w:numPr>
      <w:contextualSpacing/>
    </w:pPr>
  </w:style>
  <w:style w:type="paragraph" w:styleId="ListBullet2">
    <w:name w:val="List Bullet 2"/>
    <w:basedOn w:val="Normal"/>
    <w:uiPriority w:val="99"/>
    <w:semiHidden/>
    <w:unhideWhenUsed/>
    <w:rsid w:val="008D2791"/>
    <w:pPr>
      <w:numPr>
        <w:numId w:val="8"/>
      </w:numPr>
      <w:contextualSpacing/>
    </w:pPr>
  </w:style>
  <w:style w:type="paragraph" w:styleId="ListBullet3">
    <w:name w:val="List Bullet 3"/>
    <w:basedOn w:val="Normal"/>
    <w:uiPriority w:val="99"/>
    <w:semiHidden/>
    <w:unhideWhenUsed/>
    <w:rsid w:val="008D2791"/>
    <w:pPr>
      <w:numPr>
        <w:numId w:val="9"/>
      </w:numPr>
      <w:contextualSpacing/>
    </w:pPr>
  </w:style>
  <w:style w:type="paragraph" w:styleId="ListBullet4">
    <w:name w:val="List Bullet 4"/>
    <w:basedOn w:val="Normal"/>
    <w:uiPriority w:val="99"/>
    <w:semiHidden/>
    <w:unhideWhenUsed/>
    <w:rsid w:val="008D2791"/>
    <w:pPr>
      <w:numPr>
        <w:numId w:val="10"/>
      </w:numPr>
      <w:contextualSpacing/>
    </w:pPr>
  </w:style>
  <w:style w:type="paragraph" w:styleId="ListBullet5">
    <w:name w:val="List Bullet 5"/>
    <w:basedOn w:val="Normal"/>
    <w:uiPriority w:val="99"/>
    <w:semiHidden/>
    <w:unhideWhenUsed/>
    <w:rsid w:val="008D2791"/>
    <w:pPr>
      <w:numPr>
        <w:numId w:val="11"/>
      </w:numPr>
      <w:contextualSpacing/>
    </w:pPr>
  </w:style>
  <w:style w:type="paragraph" w:styleId="ListContinue">
    <w:name w:val="List Continue"/>
    <w:basedOn w:val="Normal"/>
    <w:uiPriority w:val="99"/>
    <w:semiHidden/>
    <w:unhideWhenUsed/>
    <w:rsid w:val="008D2791"/>
    <w:pPr>
      <w:spacing w:after="120"/>
      <w:ind w:left="283"/>
      <w:contextualSpacing/>
    </w:pPr>
  </w:style>
  <w:style w:type="paragraph" w:styleId="ListContinue2">
    <w:name w:val="List Continue 2"/>
    <w:basedOn w:val="Normal"/>
    <w:uiPriority w:val="99"/>
    <w:semiHidden/>
    <w:unhideWhenUsed/>
    <w:rsid w:val="008D2791"/>
    <w:pPr>
      <w:spacing w:after="120"/>
      <w:ind w:left="566"/>
      <w:contextualSpacing/>
    </w:pPr>
  </w:style>
  <w:style w:type="paragraph" w:styleId="ListContinue3">
    <w:name w:val="List Continue 3"/>
    <w:basedOn w:val="Normal"/>
    <w:uiPriority w:val="99"/>
    <w:semiHidden/>
    <w:unhideWhenUsed/>
    <w:rsid w:val="008D2791"/>
    <w:pPr>
      <w:spacing w:after="120"/>
      <w:ind w:left="849"/>
      <w:contextualSpacing/>
    </w:pPr>
  </w:style>
  <w:style w:type="paragraph" w:styleId="ListContinue4">
    <w:name w:val="List Continue 4"/>
    <w:basedOn w:val="Normal"/>
    <w:uiPriority w:val="99"/>
    <w:semiHidden/>
    <w:unhideWhenUsed/>
    <w:rsid w:val="008D2791"/>
    <w:pPr>
      <w:spacing w:after="120"/>
      <w:ind w:left="1132"/>
      <w:contextualSpacing/>
    </w:pPr>
  </w:style>
  <w:style w:type="paragraph" w:styleId="ListContinue5">
    <w:name w:val="List Continue 5"/>
    <w:basedOn w:val="Normal"/>
    <w:uiPriority w:val="99"/>
    <w:semiHidden/>
    <w:unhideWhenUsed/>
    <w:rsid w:val="008D2791"/>
    <w:pPr>
      <w:spacing w:after="120"/>
      <w:ind w:left="1415"/>
      <w:contextualSpacing/>
    </w:pPr>
  </w:style>
  <w:style w:type="paragraph" w:styleId="ListNumber">
    <w:name w:val="List Number"/>
    <w:basedOn w:val="Normal"/>
    <w:uiPriority w:val="99"/>
    <w:semiHidden/>
    <w:unhideWhenUsed/>
    <w:rsid w:val="008D2791"/>
    <w:pPr>
      <w:numPr>
        <w:numId w:val="12"/>
      </w:numPr>
      <w:contextualSpacing/>
    </w:pPr>
  </w:style>
  <w:style w:type="paragraph" w:styleId="ListNumber2">
    <w:name w:val="List Number 2"/>
    <w:basedOn w:val="Normal"/>
    <w:uiPriority w:val="99"/>
    <w:semiHidden/>
    <w:unhideWhenUsed/>
    <w:rsid w:val="008D2791"/>
    <w:pPr>
      <w:numPr>
        <w:numId w:val="13"/>
      </w:numPr>
      <w:contextualSpacing/>
    </w:pPr>
  </w:style>
  <w:style w:type="paragraph" w:styleId="ListNumber3">
    <w:name w:val="List Number 3"/>
    <w:basedOn w:val="Normal"/>
    <w:uiPriority w:val="99"/>
    <w:semiHidden/>
    <w:unhideWhenUsed/>
    <w:rsid w:val="008D2791"/>
    <w:pPr>
      <w:numPr>
        <w:numId w:val="14"/>
      </w:numPr>
      <w:contextualSpacing/>
    </w:pPr>
  </w:style>
  <w:style w:type="paragraph" w:styleId="ListNumber4">
    <w:name w:val="List Number 4"/>
    <w:basedOn w:val="Normal"/>
    <w:uiPriority w:val="99"/>
    <w:semiHidden/>
    <w:unhideWhenUsed/>
    <w:rsid w:val="008D2791"/>
    <w:pPr>
      <w:numPr>
        <w:numId w:val="15"/>
      </w:numPr>
      <w:contextualSpacing/>
    </w:pPr>
  </w:style>
  <w:style w:type="paragraph" w:styleId="ListNumber5">
    <w:name w:val="List Number 5"/>
    <w:basedOn w:val="Normal"/>
    <w:uiPriority w:val="99"/>
    <w:semiHidden/>
    <w:unhideWhenUsed/>
    <w:rsid w:val="008D2791"/>
    <w:pPr>
      <w:numPr>
        <w:numId w:val="16"/>
      </w:numPr>
      <w:contextualSpacing/>
    </w:pPr>
  </w:style>
  <w:style w:type="paragraph" w:styleId="MacroText">
    <w:name w:val="macro"/>
    <w:link w:val="MacroTextChar"/>
    <w:uiPriority w:val="99"/>
    <w:semiHidden/>
    <w:unhideWhenUsed/>
    <w:rsid w:val="008D2791"/>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cs="Courier New"/>
      <w:lang w:val="en-US" w:eastAsia="en-GB"/>
    </w:rPr>
  </w:style>
  <w:style w:type="character" w:customStyle="1" w:styleId="MacroTextChar">
    <w:name w:val="Macro Text Char"/>
    <w:basedOn w:val="DefaultParagraphFont"/>
    <w:link w:val="MacroText"/>
    <w:uiPriority w:val="99"/>
    <w:semiHidden/>
    <w:rsid w:val="008D2791"/>
    <w:rPr>
      <w:rFonts w:ascii="Courier New" w:eastAsia="SimSun" w:hAnsi="Courier New" w:cs="Courier New"/>
      <w:lang w:val="en-US" w:eastAsia="en-GB" w:bidi="ar-SA"/>
    </w:rPr>
  </w:style>
  <w:style w:type="paragraph" w:styleId="MessageHeader">
    <w:name w:val="Message Header"/>
    <w:basedOn w:val="Normal"/>
    <w:link w:val="MessageHeaderChar"/>
    <w:uiPriority w:val="99"/>
    <w:semiHidden/>
    <w:unhideWhenUsed/>
    <w:rsid w:val="008D279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MessageHeaderChar">
    <w:name w:val="Message Header Char"/>
    <w:basedOn w:val="DefaultParagraphFont"/>
    <w:link w:val="MessageHeader"/>
    <w:uiPriority w:val="99"/>
    <w:semiHidden/>
    <w:rsid w:val="008D2791"/>
    <w:rPr>
      <w:rFonts w:ascii="Cambria" w:eastAsia="MS Gothic" w:hAnsi="Cambria" w:cs="Times New Roman"/>
      <w:sz w:val="24"/>
      <w:szCs w:val="24"/>
      <w:shd w:val="pct20" w:color="auto" w:fill="auto"/>
      <w:lang w:eastAsia="en-GB"/>
    </w:rPr>
  </w:style>
  <w:style w:type="paragraph" w:styleId="NormalIndent">
    <w:name w:val="Normal Indent"/>
    <w:basedOn w:val="Normal"/>
    <w:uiPriority w:val="99"/>
    <w:semiHidden/>
    <w:unhideWhenUsed/>
    <w:rsid w:val="008D2791"/>
    <w:pPr>
      <w:ind w:left="720"/>
    </w:pPr>
  </w:style>
  <w:style w:type="paragraph" w:styleId="NoteHeading">
    <w:name w:val="Note Heading"/>
    <w:basedOn w:val="Normal"/>
    <w:next w:val="Normal"/>
    <w:link w:val="NoteHeadingChar"/>
    <w:uiPriority w:val="99"/>
    <w:semiHidden/>
    <w:unhideWhenUsed/>
    <w:rsid w:val="008D2791"/>
  </w:style>
  <w:style w:type="character" w:customStyle="1" w:styleId="NoteHeadingChar">
    <w:name w:val="Note Heading Char"/>
    <w:basedOn w:val="DefaultParagraphFont"/>
    <w:link w:val="NoteHeading"/>
    <w:uiPriority w:val="99"/>
    <w:semiHidden/>
    <w:rsid w:val="008D2791"/>
    <w:rPr>
      <w:rFonts w:ascii="Times New Roman" w:eastAsia="SimSun" w:hAnsi="Times New Roman"/>
      <w:sz w:val="24"/>
      <w:szCs w:val="24"/>
      <w:lang w:eastAsia="en-GB"/>
    </w:rPr>
  </w:style>
  <w:style w:type="paragraph" w:styleId="PlainText">
    <w:name w:val="Plain Text"/>
    <w:basedOn w:val="Normal"/>
    <w:link w:val="PlainTextChar"/>
    <w:uiPriority w:val="99"/>
    <w:semiHidden/>
    <w:unhideWhenUsed/>
    <w:rsid w:val="008D2791"/>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8D2791"/>
    <w:rPr>
      <w:rFonts w:ascii="Courier New" w:eastAsia="SimSun" w:hAnsi="Courier New" w:cs="Courier New"/>
      <w:lang w:eastAsia="en-GB"/>
    </w:rPr>
  </w:style>
  <w:style w:type="paragraph" w:styleId="Quote">
    <w:name w:val="Quote"/>
    <w:basedOn w:val="Normal"/>
    <w:next w:val="Normal"/>
    <w:link w:val="QuoteChar"/>
    <w:uiPriority w:val="29"/>
    <w:qFormat/>
    <w:rsid w:val="008D2791"/>
    <w:rPr>
      <w:i/>
      <w:iCs/>
      <w:color w:val="000000"/>
    </w:rPr>
  </w:style>
  <w:style w:type="character" w:customStyle="1" w:styleId="QuoteChar">
    <w:name w:val="Quote Char"/>
    <w:basedOn w:val="DefaultParagraphFont"/>
    <w:link w:val="Quote"/>
    <w:uiPriority w:val="29"/>
    <w:rsid w:val="008D2791"/>
    <w:rPr>
      <w:rFonts w:ascii="Times New Roman" w:eastAsia="SimSun" w:hAnsi="Times New Roman"/>
      <w:i/>
      <w:iCs/>
      <w:color w:val="000000"/>
      <w:sz w:val="24"/>
      <w:szCs w:val="24"/>
      <w:lang w:eastAsia="en-GB"/>
    </w:rPr>
  </w:style>
  <w:style w:type="paragraph" w:styleId="Salutation">
    <w:name w:val="Salutation"/>
    <w:basedOn w:val="Normal"/>
    <w:next w:val="Normal"/>
    <w:link w:val="SalutationChar"/>
    <w:uiPriority w:val="99"/>
    <w:semiHidden/>
    <w:unhideWhenUsed/>
    <w:rsid w:val="008D2791"/>
  </w:style>
  <w:style w:type="character" w:customStyle="1" w:styleId="SalutationChar">
    <w:name w:val="Salutation Char"/>
    <w:basedOn w:val="DefaultParagraphFont"/>
    <w:link w:val="Salutation"/>
    <w:uiPriority w:val="99"/>
    <w:semiHidden/>
    <w:rsid w:val="008D2791"/>
    <w:rPr>
      <w:rFonts w:ascii="Times New Roman" w:eastAsia="SimSun" w:hAnsi="Times New Roman"/>
      <w:sz w:val="24"/>
      <w:szCs w:val="24"/>
      <w:lang w:eastAsia="en-GB"/>
    </w:rPr>
  </w:style>
  <w:style w:type="paragraph" w:styleId="Signature">
    <w:name w:val="Signature"/>
    <w:basedOn w:val="Normal"/>
    <w:link w:val="SignatureChar"/>
    <w:uiPriority w:val="99"/>
    <w:semiHidden/>
    <w:unhideWhenUsed/>
    <w:rsid w:val="008D2791"/>
    <w:pPr>
      <w:ind w:left="4252"/>
    </w:pPr>
  </w:style>
  <w:style w:type="character" w:customStyle="1" w:styleId="SignatureChar">
    <w:name w:val="Signature Char"/>
    <w:basedOn w:val="DefaultParagraphFont"/>
    <w:link w:val="Signature"/>
    <w:uiPriority w:val="99"/>
    <w:semiHidden/>
    <w:rsid w:val="008D2791"/>
    <w:rPr>
      <w:rFonts w:ascii="Times New Roman" w:eastAsia="SimSun" w:hAnsi="Times New Roman"/>
      <w:sz w:val="24"/>
      <w:szCs w:val="24"/>
      <w:lang w:eastAsia="en-GB"/>
    </w:rPr>
  </w:style>
  <w:style w:type="paragraph" w:styleId="Subtitle">
    <w:name w:val="Subtitle"/>
    <w:basedOn w:val="Normal"/>
    <w:next w:val="Normal"/>
    <w:link w:val="SubtitleChar"/>
    <w:uiPriority w:val="11"/>
    <w:qFormat/>
    <w:rsid w:val="008D2791"/>
    <w:pPr>
      <w:spacing w:after="60"/>
      <w:jc w:val="center"/>
      <w:outlineLvl w:val="1"/>
    </w:pPr>
    <w:rPr>
      <w:rFonts w:ascii="Cambria" w:eastAsia="MS Gothic" w:hAnsi="Cambria"/>
    </w:rPr>
  </w:style>
  <w:style w:type="character" w:customStyle="1" w:styleId="SubtitleChar">
    <w:name w:val="Subtitle Char"/>
    <w:basedOn w:val="DefaultParagraphFont"/>
    <w:link w:val="Subtitle"/>
    <w:uiPriority w:val="11"/>
    <w:rsid w:val="008D2791"/>
    <w:rPr>
      <w:rFonts w:ascii="Cambria" w:eastAsia="MS Gothic" w:hAnsi="Cambria" w:cs="Times New Roman"/>
      <w:sz w:val="24"/>
      <w:szCs w:val="24"/>
      <w:lang w:eastAsia="en-GB"/>
    </w:rPr>
  </w:style>
  <w:style w:type="paragraph" w:styleId="TableofAuthorities">
    <w:name w:val="table of authorities"/>
    <w:basedOn w:val="Normal"/>
    <w:next w:val="Normal"/>
    <w:uiPriority w:val="99"/>
    <w:semiHidden/>
    <w:unhideWhenUsed/>
    <w:rsid w:val="008D2791"/>
    <w:pPr>
      <w:ind w:left="240" w:hanging="240"/>
    </w:pPr>
  </w:style>
  <w:style w:type="paragraph" w:styleId="TableofFigures">
    <w:name w:val="table of figures"/>
    <w:basedOn w:val="Normal"/>
    <w:next w:val="Normal"/>
    <w:uiPriority w:val="99"/>
    <w:semiHidden/>
    <w:unhideWhenUsed/>
    <w:rsid w:val="008D2791"/>
  </w:style>
  <w:style w:type="paragraph" w:styleId="Title">
    <w:name w:val="Title"/>
    <w:basedOn w:val="Normal"/>
    <w:next w:val="Normal"/>
    <w:link w:val="TitleChar"/>
    <w:uiPriority w:val="10"/>
    <w:qFormat/>
    <w:rsid w:val="008D2791"/>
    <w:pPr>
      <w:spacing w:before="240" w:after="60"/>
      <w:jc w:val="center"/>
      <w:outlineLvl w:val="0"/>
    </w:pPr>
    <w:rPr>
      <w:rFonts w:ascii="Cambria" w:eastAsia="MS Gothic" w:hAnsi="Cambria"/>
      <w:b/>
      <w:bCs/>
      <w:kern w:val="28"/>
      <w:sz w:val="32"/>
      <w:szCs w:val="32"/>
    </w:rPr>
  </w:style>
  <w:style w:type="character" w:customStyle="1" w:styleId="TitleChar">
    <w:name w:val="Title Char"/>
    <w:basedOn w:val="DefaultParagraphFont"/>
    <w:link w:val="Title"/>
    <w:uiPriority w:val="10"/>
    <w:rsid w:val="008D2791"/>
    <w:rPr>
      <w:rFonts w:ascii="Cambria" w:eastAsia="MS Gothic" w:hAnsi="Cambria" w:cs="Times New Roman"/>
      <w:b/>
      <w:bCs/>
      <w:kern w:val="28"/>
      <w:sz w:val="32"/>
      <w:szCs w:val="32"/>
      <w:lang w:eastAsia="en-GB"/>
    </w:rPr>
  </w:style>
  <w:style w:type="paragraph" w:styleId="TOAHeading">
    <w:name w:val="toa heading"/>
    <w:basedOn w:val="Normal"/>
    <w:next w:val="Normal"/>
    <w:uiPriority w:val="99"/>
    <w:semiHidden/>
    <w:unhideWhenUsed/>
    <w:rsid w:val="008D2791"/>
    <w:pPr>
      <w:spacing w:before="120"/>
    </w:pPr>
    <w:rPr>
      <w:rFonts w:ascii="Cambria" w:eastAsia="MS Gothic" w:hAnsi="Cambria"/>
      <w:b/>
      <w:bCs/>
    </w:rPr>
  </w:style>
  <w:style w:type="paragraph" w:customStyle="1" w:styleId="CM113">
    <w:name w:val="CM113"/>
    <w:basedOn w:val="Default"/>
    <w:next w:val="Default"/>
    <w:uiPriority w:val="99"/>
    <w:rsid w:val="00A73E3E"/>
    <w:pPr>
      <w:widowControl w:val="0"/>
    </w:pPr>
    <w:rPr>
      <w:rFonts w:ascii="ICKOJ E+ Helvetica Neue" w:eastAsia="Times New Roman" w:hAnsi="ICKOJ E+ Helvetica Neue" w:cs="Times New Roman"/>
      <w:color w:val="auto"/>
      <w:lang w:eastAsia="en-GB"/>
    </w:rPr>
  </w:style>
  <w:style w:type="paragraph" w:customStyle="1" w:styleId="CM122">
    <w:name w:val="CM122"/>
    <w:basedOn w:val="Default"/>
    <w:next w:val="Default"/>
    <w:uiPriority w:val="99"/>
    <w:rsid w:val="0081121A"/>
    <w:pPr>
      <w:widowControl w:val="0"/>
    </w:pPr>
    <w:rPr>
      <w:rFonts w:ascii="ICKOJ E+ Helvetica Neue" w:eastAsia="Times New Roman" w:hAnsi="ICKOJ E+ Helvetica Neue" w:cs="Times New Roman"/>
      <w:color w:val="auto"/>
      <w:lang w:eastAsia="en-GB"/>
    </w:rPr>
  </w:style>
  <w:style w:type="paragraph" w:customStyle="1" w:styleId="CM112">
    <w:name w:val="CM112"/>
    <w:basedOn w:val="Default"/>
    <w:next w:val="Default"/>
    <w:uiPriority w:val="99"/>
    <w:rsid w:val="00B62636"/>
    <w:pPr>
      <w:widowControl w:val="0"/>
    </w:pPr>
    <w:rPr>
      <w:rFonts w:ascii="ICKOJ E+ Helvetica Neue" w:eastAsia="Times New Roman" w:hAnsi="ICKOJ E+ Helvetica Neue" w:cs="Times New Roman"/>
      <w:color w:val="auto"/>
      <w:lang w:eastAsia="en-GB"/>
    </w:rPr>
  </w:style>
  <w:style w:type="paragraph" w:customStyle="1" w:styleId="CM31">
    <w:name w:val="CM31"/>
    <w:basedOn w:val="Default"/>
    <w:next w:val="Default"/>
    <w:uiPriority w:val="99"/>
    <w:rsid w:val="00BC4C4C"/>
    <w:pPr>
      <w:widowControl w:val="0"/>
      <w:spacing w:line="298" w:lineRule="atLeast"/>
    </w:pPr>
    <w:rPr>
      <w:rFonts w:ascii="ICKOJ E+ Helvetica Neue" w:eastAsia="Times New Roman" w:hAnsi="ICKOJ E+ Helvetica Neue" w:cs="Times New Roman"/>
      <w:color w:val="auto"/>
      <w:lang w:eastAsia="en-GB"/>
    </w:rPr>
  </w:style>
  <w:style w:type="paragraph" w:customStyle="1" w:styleId="CM5">
    <w:name w:val="CM5"/>
    <w:basedOn w:val="Default"/>
    <w:next w:val="Default"/>
    <w:uiPriority w:val="99"/>
    <w:rsid w:val="00885868"/>
    <w:pPr>
      <w:widowControl w:val="0"/>
      <w:spacing w:line="231" w:lineRule="atLeast"/>
    </w:pPr>
    <w:rPr>
      <w:rFonts w:ascii="ICKOJ E+ Helvetica Neue" w:eastAsia="Times New Roman" w:hAnsi="ICKOJ E+ Helvetica Neue" w:cs="Times New Roman"/>
      <w:color w:val="auto"/>
      <w:lang w:eastAsia="en-GB"/>
    </w:rPr>
  </w:style>
  <w:style w:type="paragraph" w:customStyle="1" w:styleId="CM116">
    <w:name w:val="CM116"/>
    <w:basedOn w:val="Default"/>
    <w:next w:val="Default"/>
    <w:uiPriority w:val="99"/>
    <w:rsid w:val="00885868"/>
    <w:pPr>
      <w:widowControl w:val="0"/>
    </w:pPr>
    <w:rPr>
      <w:rFonts w:ascii="ICKOJ E+ Helvetica Neue" w:eastAsia="Times New Roman" w:hAnsi="ICKOJ E+ Helvetica Neue" w:cs="Times New Roman"/>
      <w:color w:val="auto"/>
      <w:lang w:eastAsia="en-GB"/>
    </w:rPr>
  </w:style>
  <w:style w:type="paragraph" w:customStyle="1" w:styleId="CM123">
    <w:name w:val="CM123"/>
    <w:basedOn w:val="Default"/>
    <w:next w:val="Default"/>
    <w:uiPriority w:val="99"/>
    <w:rsid w:val="003C4E90"/>
    <w:pPr>
      <w:widowControl w:val="0"/>
    </w:pPr>
    <w:rPr>
      <w:rFonts w:ascii="ICKOJ E+ Helvetica Neue" w:eastAsia="Times New Roman" w:hAnsi="ICKOJ E+ Helvetica Neue" w:cs="Times New Roman"/>
      <w:color w:val="auto"/>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7701">
      <w:bodyDiv w:val="1"/>
      <w:marLeft w:val="0"/>
      <w:marRight w:val="0"/>
      <w:marTop w:val="0"/>
      <w:marBottom w:val="0"/>
      <w:divBdr>
        <w:top w:val="none" w:sz="0" w:space="0" w:color="auto"/>
        <w:left w:val="none" w:sz="0" w:space="0" w:color="auto"/>
        <w:bottom w:val="none" w:sz="0" w:space="0" w:color="auto"/>
        <w:right w:val="none" w:sz="0" w:space="0" w:color="auto"/>
      </w:divBdr>
    </w:div>
    <w:div w:id="22441891">
      <w:bodyDiv w:val="1"/>
      <w:marLeft w:val="0"/>
      <w:marRight w:val="0"/>
      <w:marTop w:val="0"/>
      <w:marBottom w:val="0"/>
      <w:divBdr>
        <w:top w:val="none" w:sz="0" w:space="0" w:color="auto"/>
        <w:left w:val="none" w:sz="0" w:space="0" w:color="auto"/>
        <w:bottom w:val="none" w:sz="0" w:space="0" w:color="auto"/>
        <w:right w:val="none" w:sz="0" w:space="0" w:color="auto"/>
      </w:divBdr>
    </w:div>
    <w:div w:id="100422928">
      <w:bodyDiv w:val="1"/>
      <w:marLeft w:val="0"/>
      <w:marRight w:val="0"/>
      <w:marTop w:val="0"/>
      <w:marBottom w:val="0"/>
      <w:divBdr>
        <w:top w:val="none" w:sz="0" w:space="0" w:color="auto"/>
        <w:left w:val="none" w:sz="0" w:space="0" w:color="auto"/>
        <w:bottom w:val="none" w:sz="0" w:space="0" w:color="auto"/>
        <w:right w:val="none" w:sz="0" w:space="0" w:color="auto"/>
      </w:divBdr>
    </w:div>
    <w:div w:id="153952662">
      <w:bodyDiv w:val="1"/>
      <w:marLeft w:val="0"/>
      <w:marRight w:val="0"/>
      <w:marTop w:val="0"/>
      <w:marBottom w:val="0"/>
      <w:divBdr>
        <w:top w:val="none" w:sz="0" w:space="0" w:color="auto"/>
        <w:left w:val="none" w:sz="0" w:space="0" w:color="auto"/>
        <w:bottom w:val="none" w:sz="0" w:space="0" w:color="auto"/>
        <w:right w:val="none" w:sz="0" w:space="0" w:color="auto"/>
      </w:divBdr>
    </w:div>
    <w:div w:id="176575778">
      <w:bodyDiv w:val="1"/>
      <w:marLeft w:val="0"/>
      <w:marRight w:val="0"/>
      <w:marTop w:val="0"/>
      <w:marBottom w:val="0"/>
      <w:divBdr>
        <w:top w:val="none" w:sz="0" w:space="0" w:color="auto"/>
        <w:left w:val="none" w:sz="0" w:space="0" w:color="auto"/>
        <w:bottom w:val="none" w:sz="0" w:space="0" w:color="auto"/>
        <w:right w:val="none" w:sz="0" w:space="0" w:color="auto"/>
      </w:divBdr>
    </w:div>
    <w:div w:id="197403072">
      <w:bodyDiv w:val="1"/>
      <w:marLeft w:val="0"/>
      <w:marRight w:val="0"/>
      <w:marTop w:val="0"/>
      <w:marBottom w:val="0"/>
      <w:divBdr>
        <w:top w:val="none" w:sz="0" w:space="0" w:color="auto"/>
        <w:left w:val="none" w:sz="0" w:space="0" w:color="auto"/>
        <w:bottom w:val="none" w:sz="0" w:space="0" w:color="auto"/>
        <w:right w:val="none" w:sz="0" w:space="0" w:color="auto"/>
      </w:divBdr>
      <w:divsChild>
        <w:div w:id="1058552056">
          <w:marLeft w:val="0"/>
          <w:marRight w:val="0"/>
          <w:marTop w:val="0"/>
          <w:marBottom w:val="0"/>
          <w:divBdr>
            <w:top w:val="none" w:sz="0" w:space="0" w:color="auto"/>
            <w:left w:val="none" w:sz="0" w:space="0" w:color="auto"/>
            <w:bottom w:val="none" w:sz="0" w:space="0" w:color="auto"/>
            <w:right w:val="none" w:sz="0" w:space="0" w:color="auto"/>
          </w:divBdr>
          <w:divsChild>
            <w:div w:id="1156649046">
              <w:marLeft w:val="0"/>
              <w:marRight w:val="0"/>
              <w:marTop w:val="0"/>
              <w:marBottom w:val="675"/>
              <w:divBdr>
                <w:top w:val="none" w:sz="0" w:space="0" w:color="auto"/>
                <w:left w:val="none" w:sz="0" w:space="0" w:color="auto"/>
                <w:bottom w:val="none" w:sz="0" w:space="0" w:color="auto"/>
                <w:right w:val="none" w:sz="0" w:space="0" w:color="auto"/>
              </w:divBdr>
              <w:divsChild>
                <w:div w:id="449936835">
                  <w:marLeft w:val="0"/>
                  <w:marRight w:val="0"/>
                  <w:marTop w:val="0"/>
                  <w:marBottom w:val="0"/>
                  <w:divBdr>
                    <w:top w:val="none" w:sz="0" w:space="0" w:color="auto"/>
                    <w:left w:val="none" w:sz="0" w:space="0" w:color="auto"/>
                    <w:bottom w:val="none" w:sz="0" w:space="0" w:color="auto"/>
                    <w:right w:val="none" w:sz="0" w:space="0" w:color="auto"/>
                  </w:divBdr>
                  <w:divsChild>
                    <w:div w:id="366373706">
                      <w:marLeft w:val="0"/>
                      <w:marRight w:val="0"/>
                      <w:marTop w:val="0"/>
                      <w:marBottom w:val="0"/>
                      <w:divBdr>
                        <w:top w:val="none" w:sz="0" w:space="0" w:color="auto"/>
                        <w:left w:val="none" w:sz="0" w:space="0" w:color="auto"/>
                        <w:bottom w:val="none" w:sz="0" w:space="0" w:color="auto"/>
                        <w:right w:val="none" w:sz="0" w:space="0" w:color="auto"/>
                      </w:divBdr>
                      <w:divsChild>
                        <w:div w:id="1846480714">
                          <w:marLeft w:val="0"/>
                          <w:marRight w:val="0"/>
                          <w:marTop w:val="0"/>
                          <w:marBottom w:val="0"/>
                          <w:divBdr>
                            <w:top w:val="none" w:sz="0" w:space="0" w:color="auto"/>
                            <w:left w:val="none" w:sz="0" w:space="0" w:color="auto"/>
                            <w:bottom w:val="none" w:sz="0" w:space="0" w:color="auto"/>
                            <w:right w:val="none" w:sz="0" w:space="0" w:color="auto"/>
                          </w:divBdr>
                          <w:divsChild>
                            <w:div w:id="111019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377784">
      <w:bodyDiv w:val="1"/>
      <w:marLeft w:val="0"/>
      <w:marRight w:val="0"/>
      <w:marTop w:val="0"/>
      <w:marBottom w:val="0"/>
      <w:divBdr>
        <w:top w:val="none" w:sz="0" w:space="0" w:color="auto"/>
        <w:left w:val="none" w:sz="0" w:space="0" w:color="auto"/>
        <w:bottom w:val="none" w:sz="0" w:space="0" w:color="auto"/>
        <w:right w:val="none" w:sz="0" w:space="0" w:color="auto"/>
      </w:divBdr>
    </w:div>
    <w:div w:id="247925608">
      <w:bodyDiv w:val="1"/>
      <w:marLeft w:val="0"/>
      <w:marRight w:val="0"/>
      <w:marTop w:val="0"/>
      <w:marBottom w:val="0"/>
      <w:divBdr>
        <w:top w:val="none" w:sz="0" w:space="0" w:color="auto"/>
        <w:left w:val="none" w:sz="0" w:space="0" w:color="auto"/>
        <w:bottom w:val="none" w:sz="0" w:space="0" w:color="auto"/>
        <w:right w:val="none" w:sz="0" w:space="0" w:color="auto"/>
      </w:divBdr>
    </w:div>
    <w:div w:id="255795490">
      <w:bodyDiv w:val="1"/>
      <w:marLeft w:val="0"/>
      <w:marRight w:val="0"/>
      <w:marTop w:val="0"/>
      <w:marBottom w:val="0"/>
      <w:divBdr>
        <w:top w:val="none" w:sz="0" w:space="0" w:color="auto"/>
        <w:left w:val="none" w:sz="0" w:space="0" w:color="auto"/>
        <w:bottom w:val="none" w:sz="0" w:space="0" w:color="auto"/>
        <w:right w:val="none" w:sz="0" w:space="0" w:color="auto"/>
      </w:divBdr>
    </w:div>
    <w:div w:id="283267832">
      <w:bodyDiv w:val="1"/>
      <w:marLeft w:val="0"/>
      <w:marRight w:val="0"/>
      <w:marTop w:val="0"/>
      <w:marBottom w:val="0"/>
      <w:divBdr>
        <w:top w:val="none" w:sz="0" w:space="0" w:color="auto"/>
        <w:left w:val="none" w:sz="0" w:space="0" w:color="auto"/>
        <w:bottom w:val="none" w:sz="0" w:space="0" w:color="auto"/>
        <w:right w:val="none" w:sz="0" w:space="0" w:color="auto"/>
      </w:divBdr>
    </w:div>
    <w:div w:id="400834554">
      <w:bodyDiv w:val="1"/>
      <w:marLeft w:val="0"/>
      <w:marRight w:val="0"/>
      <w:marTop w:val="0"/>
      <w:marBottom w:val="0"/>
      <w:divBdr>
        <w:top w:val="none" w:sz="0" w:space="0" w:color="auto"/>
        <w:left w:val="none" w:sz="0" w:space="0" w:color="auto"/>
        <w:bottom w:val="none" w:sz="0" w:space="0" w:color="auto"/>
        <w:right w:val="none" w:sz="0" w:space="0" w:color="auto"/>
      </w:divBdr>
    </w:div>
    <w:div w:id="425923309">
      <w:bodyDiv w:val="1"/>
      <w:marLeft w:val="0"/>
      <w:marRight w:val="0"/>
      <w:marTop w:val="0"/>
      <w:marBottom w:val="0"/>
      <w:divBdr>
        <w:top w:val="none" w:sz="0" w:space="0" w:color="auto"/>
        <w:left w:val="none" w:sz="0" w:space="0" w:color="auto"/>
        <w:bottom w:val="none" w:sz="0" w:space="0" w:color="auto"/>
        <w:right w:val="none" w:sz="0" w:space="0" w:color="auto"/>
      </w:divBdr>
      <w:divsChild>
        <w:div w:id="2132478100">
          <w:marLeft w:val="0"/>
          <w:marRight w:val="0"/>
          <w:marTop w:val="0"/>
          <w:marBottom w:val="0"/>
          <w:divBdr>
            <w:top w:val="none" w:sz="0" w:space="0" w:color="auto"/>
            <w:left w:val="none" w:sz="0" w:space="0" w:color="auto"/>
            <w:bottom w:val="none" w:sz="0" w:space="0" w:color="auto"/>
            <w:right w:val="none" w:sz="0" w:space="0" w:color="auto"/>
          </w:divBdr>
          <w:divsChild>
            <w:div w:id="1018894464">
              <w:marLeft w:val="0"/>
              <w:marRight w:val="0"/>
              <w:marTop w:val="0"/>
              <w:marBottom w:val="675"/>
              <w:divBdr>
                <w:top w:val="none" w:sz="0" w:space="0" w:color="auto"/>
                <w:left w:val="none" w:sz="0" w:space="0" w:color="auto"/>
                <w:bottom w:val="none" w:sz="0" w:space="0" w:color="auto"/>
                <w:right w:val="none" w:sz="0" w:space="0" w:color="auto"/>
              </w:divBdr>
              <w:divsChild>
                <w:div w:id="1116365125">
                  <w:marLeft w:val="0"/>
                  <w:marRight w:val="0"/>
                  <w:marTop w:val="0"/>
                  <w:marBottom w:val="0"/>
                  <w:divBdr>
                    <w:top w:val="none" w:sz="0" w:space="0" w:color="auto"/>
                    <w:left w:val="none" w:sz="0" w:space="0" w:color="auto"/>
                    <w:bottom w:val="none" w:sz="0" w:space="0" w:color="auto"/>
                    <w:right w:val="none" w:sz="0" w:space="0" w:color="auto"/>
                  </w:divBdr>
                  <w:divsChild>
                    <w:div w:id="1595287893">
                      <w:marLeft w:val="0"/>
                      <w:marRight w:val="0"/>
                      <w:marTop w:val="0"/>
                      <w:marBottom w:val="0"/>
                      <w:divBdr>
                        <w:top w:val="none" w:sz="0" w:space="0" w:color="auto"/>
                        <w:left w:val="none" w:sz="0" w:space="0" w:color="auto"/>
                        <w:bottom w:val="none" w:sz="0" w:space="0" w:color="auto"/>
                        <w:right w:val="none" w:sz="0" w:space="0" w:color="auto"/>
                      </w:divBdr>
                      <w:divsChild>
                        <w:div w:id="1498688517">
                          <w:marLeft w:val="0"/>
                          <w:marRight w:val="0"/>
                          <w:marTop w:val="0"/>
                          <w:marBottom w:val="0"/>
                          <w:divBdr>
                            <w:top w:val="none" w:sz="0" w:space="0" w:color="auto"/>
                            <w:left w:val="none" w:sz="0" w:space="0" w:color="auto"/>
                            <w:bottom w:val="none" w:sz="0" w:space="0" w:color="auto"/>
                            <w:right w:val="none" w:sz="0" w:space="0" w:color="auto"/>
                          </w:divBdr>
                          <w:divsChild>
                            <w:div w:id="362244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3549545">
      <w:bodyDiv w:val="1"/>
      <w:marLeft w:val="0"/>
      <w:marRight w:val="0"/>
      <w:marTop w:val="0"/>
      <w:marBottom w:val="0"/>
      <w:divBdr>
        <w:top w:val="none" w:sz="0" w:space="0" w:color="auto"/>
        <w:left w:val="none" w:sz="0" w:space="0" w:color="auto"/>
        <w:bottom w:val="none" w:sz="0" w:space="0" w:color="auto"/>
        <w:right w:val="none" w:sz="0" w:space="0" w:color="auto"/>
      </w:divBdr>
    </w:div>
    <w:div w:id="440497429">
      <w:bodyDiv w:val="1"/>
      <w:marLeft w:val="0"/>
      <w:marRight w:val="0"/>
      <w:marTop w:val="0"/>
      <w:marBottom w:val="0"/>
      <w:divBdr>
        <w:top w:val="none" w:sz="0" w:space="0" w:color="auto"/>
        <w:left w:val="none" w:sz="0" w:space="0" w:color="auto"/>
        <w:bottom w:val="none" w:sz="0" w:space="0" w:color="auto"/>
        <w:right w:val="none" w:sz="0" w:space="0" w:color="auto"/>
      </w:divBdr>
      <w:divsChild>
        <w:div w:id="1755203049">
          <w:marLeft w:val="0"/>
          <w:marRight w:val="0"/>
          <w:marTop w:val="0"/>
          <w:marBottom w:val="0"/>
          <w:divBdr>
            <w:top w:val="none" w:sz="0" w:space="0" w:color="auto"/>
            <w:left w:val="none" w:sz="0" w:space="0" w:color="auto"/>
            <w:bottom w:val="none" w:sz="0" w:space="0" w:color="auto"/>
            <w:right w:val="none" w:sz="0" w:space="0" w:color="auto"/>
          </w:divBdr>
          <w:divsChild>
            <w:div w:id="1869099504">
              <w:marLeft w:val="0"/>
              <w:marRight w:val="0"/>
              <w:marTop w:val="0"/>
              <w:marBottom w:val="675"/>
              <w:divBdr>
                <w:top w:val="none" w:sz="0" w:space="0" w:color="auto"/>
                <w:left w:val="none" w:sz="0" w:space="0" w:color="auto"/>
                <w:bottom w:val="none" w:sz="0" w:space="0" w:color="auto"/>
                <w:right w:val="none" w:sz="0" w:space="0" w:color="auto"/>
              </w:divBdr>
              <w:divsChild>
                <w:div w:id="183904755">
                  <w:marLeft w:val="0"/>
                  <w:marRight w:val="0"/>
                  <w:marTop w:val="0"/>
                  <w:marBottom w:val="0"/>
                  <w:divBdr>
                    <w:top w:val="none" w:sz="0" w:space="0" w:color="auto"/>
                    <w:left w:val="none" w:sz="0" w:space="0" w:color="auto"/>
                    <w:bottom w:val="none" w:sz="0" w:space="0" w:color="auto"/>
                    <w:right w:val="none" w:sz="0" w:space="0" w:color="auto"/>
                  </w:divBdr>
                  <w:divsChild>
                    <w:div w:id="2100103856">
                      <w:marLeft w:val="0"/>
                      <w:marRight w:val="0"/>
                      <w:marTop w:val="0"/>
                      <w:marBottom w:val="0"/>
                      <w:divBdr>
                        <w:top w:val="none" w:sz="0" w:space="0" w:color="auto"/>
                        <w:left w:val="none" w:sz="0" w:space="0" w:color="auto"/>
                        <w:bottom w:val="none" w:sz="0" w:space="0" w:color="auto"/>
                        <w:right w:val="none" w:sz="0" w:space="0" w:color="auto"/>
                      </w:divBdr>
                      <w:divsChild>
                        <w:div w:id="572392795">
                          <w:marLeft w:val="0"/>
                          <w:marRight w:val="0"/>
                          <w:marTop w:val="0"/>
                          <w:marBottom w:val="0"/>
                          <w:divBdr>
                            <w:top w:val="none" w:sz="0" w:space="0" w:color="auto"/>
                            <w:left w:val="none" w:sz="0" w:space="0" w:color="auto"/>
                            <w:bottom w:val="none" w:sz="0" w:space="0" w:color="auto"/>
                            <w:right w:val="none" w:sz="0" w:space="0" w:color="auto"/>
                          </w:divBdr>
                          <w:divsChild>
                            <w:div w:id="105646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9804705">
      <w:bodyDiv w:val="1"/>
      <w:marLeft w:val="0"/>
      <w:marRight w:val="0"/>
      <w:marTop w:val="0"/>
      <w:marBottom w:val="0"/>
      <w:divBdr>
        <w:top w:val="none" w:sz="0" w:space="0" w:color="auto"/>
        <w:left w:val="none" w:sz="0" w:space="0" w:color="auto"/>
        <w:bottom w:val="none" w:sz="0" w:space="0" w:color="auto"/>
        <w:right w:val="none" w:sz="0" w:space="0" w:color="auto"/>
      </w:divBdr>
    </w:div>
    <w:div w:id="483472262">
      <w:bodyDiv w:val="1"/>
      <w:marLeft w:val="0"/>
      <w:marRight w:val="0"/>
      <w:marTop w:val="0"/>
      <w:marBottom w:val="0"/>
      <w:divBdr>
        <w:top w:val="none" w:sz="0" w:space="0" w:color="auto"/>
        <w:left w:val="none" w:sz="0" w:space="0" w:color="auto"/>
        <w:bottom w:val="none" w:sz="0" w:space="0" w:color="auto"/>
        <w:right w:val="none" w:sz="0" w:space="0" w:color="auto"/>
      </w:divBdr>
    </w:div>
    <w:div w:id="536045759">
      <w:bodyDiv w:val="1"/>
      <w:marLeft w:val="0"/>
      <w:marRight w:val="0"/>
      <w:marTop w:val="0"/>
      <w:marBottom w:val="0"/>
      <w:divBdr>
        <w:top w:val="none" w:sz="0" w:space="0" w:color="auto"/>
        <w:left w:val="none" w:sz="0" w:space="0" w:color="auto"/>
        <w:bottom w:val="none" w:sz="0" w:space="0" w:color="auto"/>
        <w:right w:val="none" w:sz="0" w:space="0" w:color="auto"/>
      </w:divBdr>
    </w:div>
    <w:div w:id="539320397">
      <w:bodyDiv w:val="1"/>
      <w:marLeft w:val="0"/>
      <w:marRight w:val="0"/>
      <w:marTop w:val="0"/>
      <w:marBottom w:val="0"/>
      <w:divBdr>
        <w:top w:val="none" w:sz="0" w:space="0" w:color="auto"/>
        <w:left w:val="none" w:sz="0" w:space="0" w:color="auto"/>
        <w:bottom w:val="none" w:sz="0" w:space="0" w:color="auto"/>
        <w:right w:val="none" w:sz="0" w:space="0" w:color="auto"/>
      </w:divBdr>
    </w:div>
    <w:div w:id="563951198">
      <w:bodyDiv w:val="1"/>
      <w:marLeft w:val="0"/>
      <w:marRight w:val="0"/>
      <w:marTop w:val="0"/>
      <w:marBottom w:val="0"/>
      <w:divBdr>
        <w:top w:val="none" w:sz="0" w:space="0" w:color="auto"/>
        <w:left w:val="none" w:sz="0" w:space="0" w:color="auto"/>
        <w:bottom w:val="none" w:sz="0" w:space="0" w:color="auto"/>
        <w:right w:val="none" w:sz="0" w:space="0" w:color="auto"/>
      </w:divBdr>
    </w:div>
    <w:div w:id="592711043">
      <w:bodyDiv w:val="1"/>
      <w:marLeft w:val="0"/>
      <w:marRight w:val="0"/>
      <w:marTop w:val="0"/>
      <w:marBottom w:val="0"/>
      <w:divBdr>
        <w:top w:val="none" w:sz="0" w:space="0" w:color="auto"/>
        <w:left w:val="none" w:sz="0" w:space="0" w:color="auto"/>
        <w:bottom w:val="none" w:sz="0" w:space="0" w:color="auto"/>
        <w:right w:val="none" w:sz="0" w:space="0" w:color="auto"/>
      </w:divBdr>
    </w:div>
    <w:div w:id="617296376">
      <w:bodyDiv w:val="1"/>
      <w:marLeft w:val="0"/>
      <w:marRight w:val="0"/>
      <w:marTop w:val="0"/>
      <w:marBottom w:val="0"/>
      <w:divBdr>
        <w:top w:val="none" w:sz="0" w:space="0" w:color="auto"/>
        <w:left w:val="none" w:sz="0" w:space="0" w:color="auto"/>
        <w:bottom w:val="none" w:sz="0" w:space="0" w:color="auto"/>
        <w:right w:val="none" w:sz="0" w:space="0" w:color="auto"/>
      </w:divBdr>
    </w:div>
    <w:div w:id="634801147">
      <w:bodyDiv w:val="1"/>
      <w:marLeft w:val="0"/>
      <w:marRight w:val="0"/>
      <w:marTop w:val="0"/>
      <w:marBottom w:val="0"/>
      <w:divBdr>
        <w:top w:val="none" w:sz="0" w:space="0" w:color="auto"/>
        <w:left w:val="none" w:sz="0" w:space="0" w:color="auto"/>
        <w:bottom w:val="none" w:sz="0" w:space="0" w:color="auto"/>
        <w:right w:val="none" w:sz="0" w:space="0" w:color="auto"/>
      </w:divBdr>
      <w:divsChild>
        <w:div w:id="621304879">
          <w:marLeft w:val="0"/>
          <w:marRight w:val="0"/>
          <w:marTop w:val="0"/>
          <w:marBottom w:val="0"/>
          <w:divBdr>
            <w:top w:val="none" w:sz="0" w:space="0" w:color="auto"/>
            <w:left w:val="none" w:sz="0" w:space="0" w:color="auto"/>
            <w:bottom w:val="none" w:sz="0" w:space="0" w:color="auto"/>
            <w:right w:val="none" w:sz="0" w:space="0" w:color="auto"/>
          </w:divBdr>
          <w:divsChild>
            <w:div w:id="594170566">
              <w:marLeft w:val="0"/>
              <w:marRight w:val="0"/>
              <w:marTop w:val="0"/>
              <w:marBottom w:val="675"/>
              <w:divBdr>
                <w:top w:val="none" w:sz="0" w:space="0" w:color="auto"/>
                <w:left w:val="none" w:sz="0" w:space="0" w:color="auto"/>
                <w:bottom w:val="none" w:sz="0" w:space="0" w:color="auto"/>
                <w:right w:val="none" w:sz="0" w:space="0" w:color="auto"/>
              </w:divBdr>
              <w:divsChild>
                <w:div w:id="619536482">
                  <w:marLeft w:val="0"/>
                  <w:marRight w:val="0"/>
                  <w:marTop w:val="0"/>
                  <w:marBottom w:val="0"/>
                  <w:divBdr>
                    <w:top w:val="none" w:sz="0" w:space="0" w:color="auto"/>
                    <w:left w:val="none" w:sz="0" w:space="0" w:color="auto"/>
                    <w:bottom w:val="none" w:sz="0" w:space="0" w:color="auto"/>
                    <w:right w:val="none" w:sz="0" w:space="0" w:color="auto"/>
                  </w:divBdr>
                  <w:divsChild>
                    <w:div w:id="1155991136">
                      <w:marLeft w:val="0"/>
                      <w:marRight w:val="0"/>
                      <w:marTop w:val="0"/>
                      <w:marBottom w:val="0"/>
                      <w:divBdr>
                        <w:top w:val="none" w:sz="0" w:space="0" w:color="auto"/>
                        <w:left w:val="none" w:sz="0" w:space="0" w:color="auto"/>
                        <w:bottom w:val="none" w:sz="0" w:space="0" w:color="auto"/>
                        <w:right w:val="none" w:sz="0" w:space="0" w:color="auto"/>
                      </w:divBdr>
                      <w:divsChild>
                        <w:div w:id="1249923696">
                          <w:marLeft w:val="0"/>
                          <w:marRight w:val="0"/>
                          <w:marTop w:val="0"/>
                          <w:marBottom w:val="0"/>
                          <w:divBdr>
                            <w:top w:val="none" w:sz="0" w:space="0" w:color="auto"/>
                            <w:left w:val="none" w:sz="0" w:space="0" w:color="auto"/>
                            <w:bottom w:val="none" w:sz="0" w:space="0" w:color="auto"/>
                            <w:right w:val="none" w:sz="0" w:space="0" w:color="auto"/>
                          </w:divBdr>
                          <w:divsChild>
                            <w:div w:id="186255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8327157">
      <w:bodyDiv w:val="1"/>
      <w:marLeft w:val="0"/>
      <w:marRight w:val="0"/>
      <w:marTop w:val="0"/>
      <w:marBottom w:val="0"/>
      <w:divBdr>
        <w:top w:val="none" w:sz="0" w:space="0" w:color="auto"/>
        <w:left w:val="none" w:sz="0" w:space="0" w:color="auto"/>
        <w:bottom w:val="none" w:sz="0" w:space="0" w:color="auto"/>
        <w:right w:val="none" w:sz="0" w:space="0" w:color="auto"/>
      </w:divBdr>
    </w:div>
    <w:div w:id="772625051">
      <w:bodyDiv w:val="1"/>
      <w:marLeft w:val="0"/>
      <w:marRight w:val="0"/>
      <w:marTop w:val="0"/>
      <w:marBottom w:val="0"/>
      <w:divBdr>
        <w:top w:val="none" w:sz="0" w:space="0" w:color="auto"/>
        <w:left w:val="none" w:sz="0" w:space="0" w:color="auto"/>
        <w:bottom w:val="none" w:sz="0" w:space="0" w:color="auto"/>
        <w:right w:val="none" w:sz="0" w:space="0" w:color="auto"/>
      </w:divBdr>
    </w:div>
    <w:div w:id="779688701">
      <w:bodyDiv w:val="1"/>
      <w:marLeft w:val="0"/>
      <w:marRight w:val="0"/>
      <w:marTop w:val="0"/>
      <w:marBottom w:val="0"/>
      <w:divBdr>
        <w:top w:val="none" w:sz="0" w:space="0" w:color="auto"/>
        <w:left w:val="none" w:sz="0" w:space="0" w:color="auto"/>
        <w:bottom w:val="none" w:sz="0" w:space="0" w:color="auto"/>
        <w:right w:val="none" w:sz="0" w:space="0" w:color="auto"/>
      </w:divBdr>
    </w:div>
    <w:div w:id="780757496">
      <w:bodyDiv w:val="1"/>
      <w:marLeft w:val="0"/>
      <w:marRight w:val="0"/>
      <w:marTop w:val="0"/>
      <w:marBottom w:val="0"/>
      <w:divBdr>
        <w:top w:val="none" w:sz="0" w:space="0" w:color="auto"/>
        <w:left w:val="none" w:sz="0" w:space="0" w:color="auto"/>
        <w:bottom w:val="none" w:sz="0" w:space="0" w:color="auto"/>
        <w:right w:val="none" w:sz="0" w:space="0" w:color="auto"/>
      </w:divBdr>
    </w:div>
    <w:div w:id="916328205">
      <w:bodyDiv w:val="1"/>
      <w:marLeft w:val="0"/>
      <w:marRight w:val="0"/>
      <w:marTop w:val="0"/>
      <w:marBottom w:val="0"/>
      <w:divBdr>
        <w:top w:val="none" w:sz="0" w:space="0" w:color="auto"/>
        <w:left w:val="none" w:sz="0" w:space="0" w:color="auto"/>
        <w:bottom w:val="none" w:sz="0" w:space="0" w:color="auto"/>
        <w:right w:val="none" w:sz="0" w:space="0" w:color="auto"/>
      </w:divBdr>
    </w:div>
    <w:div w:id="942347187">
      <w:bodyDiv w:val="1"/>
      <w:marLeft w:val="0"/>
      <w:marRight w:val="0"/>
      <w:marTop w:val="0"/>
      <w:marBottom w:val="0"/>
      <w:divBdr>
        <w:top w:val="none" w:sz="0" w:space="0" w:color="auto"/>
        <w:left w:val="none" w:sz="0" w:space="0" w:color="auto"/>
        <w:bottom w:val="none" w:sz="0" w:space="0" w:color="auto"/>
        <w:right w:val="none" w:sz="0" w:space="0" w:color="auto"/>
      </w:divBdr>
    </w:div>
    <w:div w:id="1053650324">
      <w:bodyDiv w:val="1"/>
      <w:marLeft w:val="0"/>
      <w:marRight w:val="0"/>
      <w:marTop w:val="0"/>
      <w:marBottom w:val="0"/>
      <w:divBdr>
        <w:top w:val="none" w:sz="0" w:space="0" w:color="auto"/>
        <w:left w:val="none" w:sz="0" w:space="0" w:color="auto"/>
        <w:bottom w:val="none" w:sz="0" w:space="0" w:color="auto"/>
        <w:right w:val="none" w:sz="0" w:space="0" w:color="auto"/>
      </w:divBdr>
    </w:div>
    <w:div w:id="1084228771">
      <w:bodyDiv w:val="1"/>
      <w:marLeft w:val="0"/>
      <w:marRight w:val="0"/>
      <w:marTop w:val="0"/>
      <w:marBottom w:val="0"/>
      <w:divBdr>
        <w:top w:val="none" w:sz="0" w:space="0" w:color="auto"/>
        <w:left w:val="none" w:sz="0" w:space="0" w:color="auto"/>
        <w:bottom w:val="none" w:sz="0" w:space="0" w:color="auto"/>
        <w:right w:val="none" w:sz="0" w:space="0" w:color="auto"/>
      </w:divBdr>
    </w:div>
    <w:div w:id="1190877903">
      <w:bodyDiv w:val="1"/>
      <w:marLeft w:val="0"/>
      <w:marRight w:val="0"/>
      <w:marTop w:val="0"/>
      <w:marBottom w:val="0"/>
      <w:divBdr>
        <w:top w:val="none" w:sz="0" w:space="0" w:color="auto"/>
        <w:left w:val="none" w:sz="0" w:space="0" w:color="auto"/>
        <w:bottom w:val="none" w:sz="0" w:space="0" w:color="auto"/>
        <w:right w:val="none" w:sz="0" w:space="0" w:color="auto"/>
      </w:divBdr>
    </w:div>
    <w:div w:id="1208227355">
      <w:bodyDiv w:val="1"/>
      <w:marLeft w:val="0"/>
      <w:marRight w:val="0"/>
      <w:marTop w:val="0"/>
      <w:marBottom w:val="0"/>
      <w:divBdr>
        <w:top w:val="none" w:sz="0" w:space="0" w:color="auto"/>
        <w:left w:val="none" w:sz="0" w:space="0" w:color="auto"/>
        <w:bottom w:val="none" w:sz="0" w:space="0" w:color="auto"/>
        <w:right w:val="none" w:sz="0" w:space="0" w:color="auto"/>
      </w:divBdr>
    </w:div>
    <w:div w:id="1256402848">
      <w:bodyDiv w:val="1"/>
      <w:marLeft w:val="0"/>
      <w:marRight w:val="0"/>
      <w:marTop w:val="0"/>
      <w:marBottom w:val="0"/>
      <w:divBdr>
        <w:top w:val="none" w:sz="0" w:space="0" w:color="auto"/>
        <w:left w:val="none" w:sz="0" w:space="0" w:color="auto"/>
        <w:bottom w:val="none" w:sz="0" w:space="0" w:color="auto"/>
        <w:right w:val="none" w:sz="0" w:space="0" w:color="auto"/>
      </w:divBdr>
    </w:div>
    <w:div w:id="1261135593">
      <w:bodyDiv w:val="1"/>
      <w:marLeft w:val="0"/>
      <w:marRight w:val="0"/>
      <w:marTop w:val="0"/>
      <w:marBottom w:val="0"/>
      <w:divBdr>
        <w:top w:val="none" w:sz="0" w:space="0" w:color="auto"/>
        <w:left w:val="none" w:sz="0" w:space="0" w:color="auto"/>
        <w:bottom w:val="none" w:sz="0" w:space="0" w:color="auto"/>
        <w:right w:val="none" w:sz="0" w:space="0" w:color="auto"/>
      </w:divBdr>
      <w:divsChild>
        <w:div w:id="1112238683">
          <w:marLeft w:val="0"/>
          <w:marRight w:val="0"/>
          <w:marTop w:val="0"/>
          <w:marBottom w:val="0"/>
          <w:divBdr>
            <w:top w:val="none" w:sz="0" w:space="0" w:color="auto"/>
            <w:left w:val="none" w:sz="0" w:space="0" w:color="auto"/>
            <w:bottom w:val="none" w:sz="0" w:space="0" w:color="auto"/>
            <w:right w:val="none" w:sz="0" w:space="0" w:color="auto"/>
          </w:divBdr>
          <w:divsChild>
            <w:div w:id="596210818">
              <w:marLeft w:val="0"/>
              <w:marRight w:val="0"/>
              <w:marTop w:val="0"/>
              <w:marBottom w:val="675"/>
              <w:divBdr>
                <w:top w:val="none" w:sz="0" w:space="0" w:color="auto"/>
                <w:left w:val="none" w:sz="0" w:space="0" w:color="auto"/>
                <w:bottom w:val="none" w:sz="0" w:space="0" w:color="auto"/>
                <w:right w:val="none" w:sz="0" w:space="0" w:color="auto"/>
              </w:divBdr>
              <w:divsChild>
                <w:div w:id="107167926">
                  <w:marLeft w:val="0"/>
                  <w:marRight w:val="0"/>
                  <w:marTop w:val="0"/>
                  <w:marBottom w:val="0"/>
                  <w:divBdr>
                    <w:top w:val="none" w:sz="0" w:space="0" w:color="auto"/>
                    <w:left w:val="none" w:sz="0" w:space="0" w:color="auto"/>
                    <w:bottom w:val="none" w:sz="0" w:space="0" w:color="auto"/>
                    <w:right w:val="none" w:sz="0" w:space="0" w:color="auto"/>
                  </w:divBdr>
                  <w:divsChild>
                    <w:div w:id="484468066">
                      <w:marLeft w:val="0"/>
                      <w:marRight w:val="0"/>
                      <w:marTop w:val="0"/>
                      <w:marBottom w:val="0"/>
                      <w:divBdr>
                        <w:top w:val="none" w:sz="0" w:space="0" w:color="auto"/>
                        <w:left w:val="none" w:sz="0" w:space="0" w:color="auto"/>
                        <w:bottom w:val="none" w:sz="0" w:space="0" w:color="auto"/>
                        <w:right w:val="none" w:sz="0" w:space="0" w:color="auto"/>
                      </w:divBdr>
                      <w:divsChild>
                        <w:div w:id="1059865739">
                          <w:marLeft w:val="0"/>
                          <w:marRight w:val="0"/>
                          <w:marTop w:val="0"/>
                          <w:marBottom w:val="0"/>
                          <w:divBdr>
                            <w:top w:val="none" w:sz="0" w:space="0" w:color="auto"/>
                            <w:left w:val="none" w:sz="0" w:space="0" w:color="auto"/>
                            <w:bottom w:val="none" w:sz="0" w:space="0" w:color="auto"/>
                            <w:right w:val="none" w:sz="0" w:space="0" w:color="auto"/>
                          </w:divBdr>
                          <w:divsChild>
                            <w:div w:id="141447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2568894">
      <w:bodyDiv w:val="1"/>
      <w:marLeft w:val="0"/>
      <w:marRight w:val="0"/>
      <w:marTop w:val="0"/>
      <w:marBottom w:val="0"/>
      <w:divBdr>
        <w:top w:val="none" w:sz="0" w:space="0" w:color="auto"/>
        <w:left w:val="none" w:sz="0" w:space="0" w:color="auto"/>
        <w:bottom w:val="none" w:sz="0" w:space="0" w:color="auto"/>
        <w:right w:val="none" w:sz="0" w:space="0" w:color="auto"/>
      </w:divBdr>
      <w:divsChild>
        <w:div w:id="309100121">
          <w:marLeft w:val="0"/>
          <w:marRight w:val="0"/>
          <w:marTop w:val="0"/>
          <w:marBottom w:val="0"/>
          <w:divBdr>
            <w:top w:val="none" w:sz="0" w:space="0" w:color="auto"/>
            <w:left w:val="none" w:sz="0" w:space="0" w:color="auto"/>
            <w:bottom w:val="none" w:sz="0" w:space="0" w:color="auto"/>
            <w:right w:val="none" w:sz="0" w:space="0" w:color="auto"/>
          </w:divBdr>
          <w:divsChild>
            <w:div w:id="1795783652">
              <w:marLeft w:val="0"/>
              <w:marRight w:val="0"/>
              <w:marTop w:val="0"/>
              <w:marBottom w:val="675"/>
              <w:divBdr>
                <w:top w:val="none" w:sz="0" w:space="0" w:color="auto"/>
                <w:left w:val="none" w:sz="0" w:space="0" w:color="auto"/>
                <w:bottom w:val="none" w:sz="0" w:space="0" w:color="auto"/>
                <w:right w:val="none" w:sz="0" w:space="0" w:color="auto"/>
              </w:divBdr>
              <w:divsChild>
                <w:div w:id="1072511673">
                  <w:marLeft w:val="0"/>
                  <w:marRight w:val="0"/>
                  <w:marTop w:val="0"/>
                  <w:marBottom w:val="0"/>
                  <w:divBdr>
                    <w:top w:val="none" w:sz="0" w:space="0" w:color="auto"/>
                    <w:left w:val="none" w:sz="0" w:space="0" w:color="auto"/>
                    <w:bottom w:val="none" w:sz="0" w:space="0" w:color="auto"/>
                    <w:right w:val="none" w:sz="0" w:space="0" w:color="auto"/>
                  </w:divBdr>
                  <w:divsChild>
                    <w:div w:id="754669439">
                      <w:marLeft w:val="0"/>
                      <w:marRight w:val="0"/>
                      <w:marTop w:val="0"/>
                      <w:marBottom w:val="0"/>
                      <w:divBdr>
                        <w:top w:val="none" w:sz="0" w:space="0" w:color="auto"/>
                        <w:left w:val="none" w:sz="0" w:space="0" w:color="auto"/>
                        <w:bottom w:val="none" w:sz="0" w:space="0" w:color="auto"/>
                        <w:right w:val="none" w:sz="0" w:space="0" w:color="auto"/>
                      </w:divBdr>
                      <w:divsChild>
                        <w:div w:id="1903132549">
                          <w:marLeft w:val="0"/>
                          <w:marRight w:val="0"/>
                          <w:marTop w:val="0"/>
                          <w:marBottom w:val="0"/>
                          <w:divBdr>
                            <w:top w:val="none" w:sz="0" w:space="0" w:color="auto"/>
                            <w:left w:val="none" w:sz="0" w:space="0" w:color="auto"/>
                            <w:bottom w:val="none" w:sz="0" w:space="0" w:color="auto"/>
                            <w:right w:val="none" w:sz="0" w:space="0" w:color="auto"/>
                          </w:divBdr>
                          <w:divsChild>
                            <w:div w:id="152320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523850">
      <w:bodyDiv w:val="1"/>
      <w:marLeft w:val="0"/>
      <w:marRight w:val="0"/>
      <w:marTop w:val="0"/>
      <w:marBottom w:val="0"/>
      <w:divBdr>
        <w:top w:val="none" w:sz="0" w:space="0" w:color="auto"/>
        <w:left w:val="none" w:sz="0" w:space="0" w:color="auto"/>
        <w:bottom w:val="none" w:sz="0" w:space="0" w:color="auto"/>
        <w:right w:val="none" w:sz="0" w:space="0" w:color="auto"/>
      </w:divBdr>
    </w:div>
    <w:div w:id="1277174756">
      <w:bodyDiv w:val="1"/>
      <w:marLeft w:val="0"/>
      <w:marRight w:val="0"/>
      <w:marTop w:val="0"/>
      <w:marBottom w:val="0"/>
      <w:divBdr>
        <w:top w:val="none" w:sz="0" w:space="0" w:color="auto"/>
        <w:left w:val="none" w:sz="0" w:space="0" w:color="auto"/>
        <w:bottom w:val="none" w:sz="0" w:space="0" w:color="auto"/>
        <w:right w:val="none" w:sz="0" w:space="0" w:color="auto"/>
      </w:divBdr>
    </w:div>
    <w:div w:id="1288857609">
      <w:bodyDiv w:val="1"/>
      <w:marLeft w:val="0"/>
      <w:marRight w:val="0"/>
      <w:marTop w:val="0"/>
      <w:marBottom w:val="0"/>
      <w:divBdr>
        <w:top w:val="none" w:sz="0" w:space="0" w:color="auto"/>
        <w:left w:val="none" w:sz="0" w:space="0" w:color="auto"/>
        <w:bottom w:val="none" w:sz="0" w:space="0" w:color="auto"/>
        <w:right w:val="none" w:sz="0" w:space="0" w:color="auto"/>
      </w:divBdr>
    </w:div>
    <w:div w:id="1327244310">
      <w:bodyDiv w:val="1"/>
      <w:marLeft w:val="0"/>
      <w:marRight w:val="0"/>
      <w:marTop w:val="0"/>
      <w:marBottom w:val="0"/>
      <w:divBdr>
        <w:top w:val="none" w:sz="0" w:space="0" w:color="auto"/>
        <w:left w:val="none" w:sz="0" w:space="0" w:color="auto"/>
        <w:bottom w:val="none" w:sz="0" w:space="0" w:color="auto"/>
        <w:right w:val="none" w:sz="0" w:space="0" w:color="auto"/>
      </w:divBdr>
    </w:div>
    <w:div w:id="1386677534">
      <w:bodyDiv w:val="1"/>
      <w:marLeft w:val="0"/>
      <w:marRight w:val="0"/>
      <w:marTop w:val="0"/>
      <w:marBottom w:val="0"/>
      <w:divBdr>
        <w:top w:val="none" w:sz="0" w:space="0" w:color="auto"/>
        <w:left w:val="none" w:sz="0" w:space="0" w:color="auto"/>
        <w:bottom w:val="none" w:sz="0" w:space="0" w:color="auto"/>
        <w:right w:val="none" w:sz="0" w:space="0" w:color="auto"/>
      </w:divBdr>
    </w:div>
    <w:div w:id="1388332094">
      <w:bodyDiv w:val="1"/>
      <w:marLeft w:val="0"/>
      <w:marRight w:val="0"/>
      <w:marTop w:val="0"/>
      <w:marBottom w:val="0"/>
      <w:divBdr>
        <w:top w:val="none" w:sz="0" w:space="0" w:color="auto"/>
        <w:left w:val="none" w:sz="0" w:space="0" w:color="auto"/>
        <w:bottom w:val="none" w:sz="0" w:space="0" w:color="auto"/>
        <w:right w:val="none" w:sz="0" w:space="0" w:color="auto"/>
      </w:divBdr>
    </w:div>
    <w:div w:id="1407917212">
      <w:bodyDiv w:val="1"/>
      <w:marLeft w:val="0"/>
      <w:marRight w:val="0"/>
      <w:marTop w:val="0"/>
      <w:marBottom w:val="0"/>
      <w:divBdr>
        <w:top w:val="none" w:sz="0" w:space="0" w:color="auto"/>
        <w:left w:val="none" w:sz="0" w:space="0" w:color="auto"/>
        <w:bottom w:val="none" w:sz="0" w:space="0" w:color="auto"/>
        <w:right w:val="none" w:sz="0" w:space="0" w:color="auto"/>
      </w:divBdr>
    </w:div>
    <w:div w:id="1457991781">
      <w:bodyDiv w:val="1"/>
      <w:marLeft w:val="0"/>
      <w:marRight w:val="0"/>
      <w:marTop w:val="0"/>
      <w:marBottom w:val="0"/>
      <w:divBdr>
        <w:top w:val="none" w:sz="0" w:space="0" w:color="auto"/>
        <w:left w:val="none" w:sz="0" w:space="0" w:color="auto"/>
        <w:bottom w:val="none" w:sz="0" w:space="0" w:color="auto"/>
        <w:right w:val="none" w:sz="0" w:space="0" w:color="auto"/>
      </w:divBdr>
    </w:div>
    <w:div w:id="1469978269">
      <w:bodyDiv w:val="1"/>
      <w:marLeft w:val="0"/>
      <w:marRight w:val="0"/>
      <w:marTop w:val="0"/>
      <w:marBottom w:val="0"/>
      <w:divBdr>
        <w:top w:val="none" w:sz="0" w:space="0" w:color="auto"/>
        <w:left w:val="none" w:sz="0" w:space="0" w:color="auto"/>
        <w:bottom w:val="none" w:sz="0" w:space="0" w:color="auto"/>
        <w:right w:val="none" w:sz="0" w:space="0" w:color="auto"/>
      </w:divBdr>
    </w:div>
    <w:div w:id="1561401343">
      <w:bodyDiv w:val="1"/>
      <w:marLeft w:val="0"/>
      <w:marRight w:val="0"/>
      <w:marTop w:val="0"/>
      <w:marBottom w:val="0"/>
      <w:divBdr>
        <w:top w:val="none" w:sz="0" w:space="0" w:color="auto"/>
        <w:left w:val="none" w:sz="0" w:space="0" w:color="auto"/>
        <w:bottom w:val="none" w:sz="0" w:space="0" w:color="auto"/>
        <w:right w:val="none" w:sz="0" w:space="0" w:color="auto"/>
      </w:divBdr>
      <w:divsChild>
        <w:div w:id="585305215">
          <w:marLeft w:val="0"/>
          <w:marRight w:val="0"/>
          <w:marTop w:val="0"/>
          <w:marBottom w:val="0"/>
          <w:divBdr>
            <w:top w:val="none" w:sz="0" w:space="0" w:color="auto"/>
            <w:left w:val="none" w:sz="0" w:space="0" w:color="auto"/>
            <w:bottom w:val="none" w:sz="0" w:space="0" w:color="auto"/>
            <w:right w:val="none" w:sz="0" w:space="0" w:color="auto"/>
          </w:divBdr>
          <w:divsChild>
            <w:div w:id="1485930479">
              <w:marLeft w:val="0"/>
              <w:marRight w:val="0"/>
              <w:marTop w:val="0"/>
              <w:marBottom w:val="675"/>
              <w:divBdr>
                <w:top w:val="none" w:sz="0" w:space="0" w:color="auto"/>
                <w:left w:val="none" w:sz="0" w:space="0" w:color="auto"/>
                <w:bottom w:val="none" w:sz="0" w:space="0" w:color="auto"/>
                <w:right w:val="none" w:sz="0" w:space="0" w:color="auto"/>
              </w:divBdr>
              <w:divsChild>
                <w:div w:id="1369838422">
                  <w:marLeft w:val="0"/>
                  <w:marRight w:val="0"/>
                  <w:marTop w:val="0"/>
                  <w:marBottom w:val="0"/>
                  <w:divBdr>
                    <w:top w:val="none" w:sz="0" w:space="0" w:color="auto"/>
                    <w:left w:val="none" w:sz="0" w:space="0" w:color="auto"/>
                    <w:bottom w:val="none" w:sz="0" w:space="0" w:color="auto"/>
                    <w:right w:val="none" w:sz="0" w:space="0" w:color="auto"/>
                  </w:divBdr>
                  <w:divsChild>
                    <w:div w:id="235824978">
                      <w:marLeft w:val="0"/>
                      <w:marRight w:val="0"/>
                      <w:marTop w:val="0"/>
                      <w:marBottom w:val="0"/>
                      <w:divBdr>
                        <w:top w:val="none" w:sz="0" w:space="0" w:color="auto"/>
                        <w:left w:val="none" w:sz="0" w:space="0" w:color="auto"/>
                        <w:bottom w:val="none" w:sz="0" w:space="0" w:color="auto"/>
                        <w:right w:val="none" w:sz="0" w:space="0" w:color="auto"/>
                      </w:divBdr>
                      <w:divsChild>
                        <w:div w:id="1131245496">
                          <w:marLeft w:val="0"/>
                          <w:marRight w:val="0"/>
                          <w:marTop w:val="0"/>
                          <w:marBottom w:val="0"/>
                          <w:divBdr>
                            <w:top w:val="none" w:sz="0" w:space="0" w:color="auto"/>
                            <w:left w:val="none" w:sz="0" w:space="0" w:color="auto"/>
                            <w:bottom w:val="none" w:sz="0" w:space="0" w:color="auto"/>
                            <w:right w:val="none" w:sz="0" w:space="0" w:color="auto"/>
                          </w:divBdr>
                          <w:divsChild>
                            <w:div w:id="7728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151908">
      <w:bodyDiv w:val="1"/>
      <w:marLeft w:val="0"/>
      <w:marRight w:val="0"/>
      <w:marTop w:val="0"/>
      <w:marBottom w:val="0"/>
      <w:divBdr>
        <w:top w:val="none" w:sz="0" w:space="0" w:color="auto"/>
        <w:left w:val="none" w:sz="0" w:space="0" w:color="auto"/>
        <w:bottom w:val="none" w:sz="0" w:space="0" w:color="auto"/>
        <w:right w:val="none" w:sz="0" w:space="0" w:color="auto"/>
      </w:divBdr>
    </w:div>
    <w:div w:id="1607929413">
      <w:bodyDiv w:val="1"/>
      <w:marLeft w:val="0"/>
      <w:marRight w:val="0"/>
      <w:marTop w:val="0"/>
      <w:marBottom w:val="0"/>
      <w:divBdr>
        <w:top w:val="none" w:sz="0" w:space="0" w:color="auto"/>
        <w:left w:val="none" w:sz="0" w:space="0" w:color="auto"/>
        <w:bottom w:val="none" w:sz="0" w:space="0" w:color="auto"/>
        <w:right w:val="none" w:sz="0" w:space="0" w:color="auto"/>
      </w:divBdr>
    </w:div>
    <w:div w:id="1646927294">
      <w:bodyDiv w:val="1"/>
      <w:marLeft w:val="0"/>
      <w:marRight w:val="0"/>
      <w:marTop w:val="0"/>
      <w:marBottom w:val="0"/>
      <w:divBdr>
        <w:top w:val="none" w:sz="0" w:space="0" w:color="auto"/>
        <w:left w:val="none" w:sz="0" w:space="0" w:color="auto"/>
        <w:bottom w:val="none" w:sz="0" w:space="0" w:color="auto"/>
        <w:right w:val="none" w:sz="0" w:space="0" w:color="auto"/>
      </w:divBdr>
    </w:div>
    <w:div w:id="1723139505">
      <w:bodyDiv w:val="1"/>
      <w:marLeft w:val="0"/>
      <w:marRight w:val="0"/>
      <w:marTop w:val="0"/>
      <w:marBottom w:val="0"/>
      <w:divBdr>
        <w:top w:val="none" w:sz="0" w:space="0" w:color="auto"/>
        <w:left w:val="none" w:sz="0" w:space="0" w:color="auto"/>
        <w:bottom w:val="none" w:sz="0" w:space="0" w:color="auto"/>
        <w:right w:val="none" w:sz="0" w:space="0" w:color="auto"/>
      </w:divBdr>
    </w:div>
    <w:div w:id="1747611703">
      <w:bodyDiv w:val="1"/>
      <w:marLeft w:val="0"/>
      <w:marRight w:val="0"/>
      <w:marTop w:val="0"/>
      <w:marBottom w:val="0"/>
      <w:divBdr>
        <w:top w:val="none" w:sz="0" w:space="0" w:color="auto"/>
        <w:left w:val="none" w:sz="0" w:space="0" w:color="auto"/>
        <w:bottom w:val="none" w:sz="0" w:space="0" w:color="auto"/>
        <w:right w:val="none" w:sz="0" w:space="0" w:color="auto"/>
      </w:divBdr>
    </w:div>
    <w:div w:id="1788349707">
      <w:bodyDiv w:val="1"/>
      <w:marLeft w:val="0"/>
      <w:marRight w:val="0"/>
      <w:marTop w:val="0"/>
      <w:marBottom w:val="0"/>
      <w:divBdr>
        <w:top w:val="none" w:sz="0" w:space="0" w:color="auto"/>
        <w:left w:val="none" w:sz="0" w:space="0" w:color="auto"/>
        <w:bottom w:val="none" w:sz="0" w:space="0" w:color="auto"/>
        <w:right w:val="none" w:sz="0" w:space="0" w:color="auto"/>
      </w:divBdr>
    </w:div>
    <w:div w:id="1807776505">
      <w:bodyDiv w:val="1"/>
      <w:marLeft w:val="0"/>
      <w:marRight w:val="0"/>
      <w:marTop w:val="0"/>
      <w:marBottom w:val="0"/>
      <w:divBdr>
        <w:top w:val="none" w:sz="0" w:space="0" w:color="auto"/>
        <w:left w:val="none" w:sz="0" w:space="0" w:color="auto"/>
        <w:bottom w:val="none" w:sz="0" w:space="0" w:color="auto"/>
        <w:right w:val="none" w:sz="0" w:space="0" w:color="auto"/>
      </w:divBdr>
    </w:div>
    <w:div w:id="1811629468">
      <w:bodyDiv w:val="1"/>
      <w:marLeft w:val="0"/>
      <w:marRight w:val="0"/>
      <w:marTop w:val="0"/>
      <w:marBottom w:val="0"/>
      <w:divBdr>
        <w:top w:val="none" w:sz="0" w:space="0" w:color="auto"/>
        <w:left w:val="none" w:sz="0" w:space="0" w:color="auto"/>
        <w:bottom w:val="none" w:sz="0" w:space="0" w:color="auto"/>
        <w:right w:val="none" w:sz="0" w:space="0" w:color="auto"/>
      </w:divBdr>
    </w:div>
    <w:div w:id="1820153441">
      <w:bodyDiv w:val="1"/>
      <w:marLeft w:val="0"/>
      <w:marRight w:val="0"/>
      <w:marTop w:val="0"/>
      <w:marBottom w:val="0"/>
      <w:divBdr>
        <w:top w:val="none" w:sz="0" w:space="0" w:color="auto"/>
        <w:left w:val="none" w:sz="0" w:space="0" w:color="auto"/>
        <w:bottom w:val="none" w:sz="0" w:space="0" w:color="auto"/>
        <w:right w:val="none" w:sz="0" w:space="0" w:color="auto"/>
      </w:divBdr>
    </w:div>
    <w:div w:id="1875193049">
      <w:bodyDiv w:val="1"/>
      <w:marLeft w:val="0"/>
      <w:marRight w:val="0"/>
      <w:marTop w:val="0"/>
      <w:marBottom w:val="0"/>
      <w:divBdr>
        <w:top w:val="none" w:sz="0" w:space="0" w:color="auto"/>
        <w:left w:val="none" w:sz="0" w:space="0" w:color="auto"/>
        <w:bottom w:val="none" w:sz="0" w:space="0" w:color="auto"/>
        <w:right w:val="none" w:sz="0" w:space="0" w:color="auto"/>
      </w:divBdr>
    </w:div>
    <w:div w:id="1948655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spond@cdp.ne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dp.ne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spond@cdp.ne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p.net/en/guidance/guidance-for-compani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DP colours">
      <a:dk1>
        <a:sysClr val="windowText" lastClr="000000"/>
      </a:dk1>
      <a:lt1>
        <a:sysClr val="window" lastClr="FFFFFF"/>
      </a:lt1>
      <a:dk2>
        <a:srgbClr val="1F497D"/>
      </a:dk2>
      <a:lt2>
        <a:srgbClr val="EEECE1"/>
      </a:lt2>
      <a:accent1>
        <a:srgbClr val="B42E34"/>
      </a:accent1>
      <a:accent2>
        <a:srgbClr val="D11242"/>
      </a:accent2>
      <a:accent3>
        <a:srgbClr val="00A8CB"/>
      </a:accent3>
      <a:accent4>
        <a:srgbClr val="00674E"/>
      </a:accent4>
      <a:accent5>
        <a:srgbClr val="7D0049"/>
      </a:accent5>
      <a:accent6>
        <a:srgbClr val="DF7A1C"/>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b8da649-bd80-48a6-a5f9-4666fab978e4">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B1294C5A107FF49BE43D6A8A892DDFC" ma:contentTypeVersion="5" ma:contentTypeDescription="Create a new document." ma:contentTypeScope="" ma:versionID="cb7fdaa19af22a038e3e81397f970d19">
  <xsd:schema xmlns:xsd="http://www.w3.org/2001/XMLSchema" xmlns:xs="http://www.w3.org/2001/XMLSchema" xmlns:p="http://schemas.microsoft.com/office/2006/metadata/properties" xmlns:ns2="2b8da649-bd80-48a6-a5f9-4666fab978e4" targetNamespace="http://schemas.microsoft.com/office/2006/metadata/properties" ma:root="true" ma:fieldsID="e27a5c3ff0615147b1af526ec4ffba1d" ns2:_="">
    <xsd:import namespace="2b8da649-bd80-48a6-a5f9-4666fab978e4"/>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8da649-bd80-48a6-a5f9-4666fab978e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3A1790-5C98-406F-8199-286AB58371F9}">
  <ds:schemaRefs>
    <ds:schemaRef ds:uri="http://schemas.openxmlformats.org/package/2006/metadata/core-properties"/>
    <ds:schemaRef ds:uri="http://purl.org/dc/dcmitype/"/>
    <ds:schemaRef ds:uri="http://schemas.microsoft.com/office/2006/metadata/properties"/>
    <ds:schemaRef ds:uri="2b8da649-bd80-48a6-a5f9-4666fab978e4"/>
    <ds:schemaRef ds:uri="http://purl.org/dc/elements/1.1/"/>
    <ds:schemaRef ds:uri="http://purl.org/dc/terms/"/>
    <ds:schemaRef ds:uri="http://schemas.microsoft.com/office/2006/documentManagement/typ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22CBF545-4327-4834-9D9E-029DFE9A039D}">
  <ds:schemaRefs>
    <ds:schemaRef ds:uri="http://schemas.microsoft.com/sharepoint/v3/contenttype/forms"/>
  </ds:schemaRefs>
</ds:datastoreItem>
</file>

<file path=customXml/itemProps3.xml><?xml version="1.0" encoding="utf-8"?>
<ds:datastoreItem xmlns:ds="http://schemas.openxmlformats.org/officeDocument/2006/customXml" ds:itemID="{B0AE3D63-A6A6-4DAF-BE60-874C8CC15D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8da649-bd80-48a6-a5f9-4666fab978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FD8B7C-477C-4441-A49A-5784F9DB4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8063</Words>
  <Characters>45962</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53918</CharactersWithSpaces>
  <SharedDoc>false</SharedDoc>
  <HLinks>
    <vt:vector size="870" baseType="variant">
      <vt:variant>
        <vt:i4>2949232</vt:i4>
      </vt:variant>
      <vt:variant>
        <vt:i4>447</vt:i4>
      </vt:variant>
      <vt:variant>
        <vt:i4>0</vt:i4>
      </vt:variant>
      <vt:variant>
        <vt:i4>5</vt:i4>
      </vt:variant>
      <vt:variant>
        <vt:lpwstr>http://www.ghgprotocol.org/feature/download-new-ghg-protocol-corporate-value-chain-scope-3-standard</vt:lpwstr>
      </vt:variant>
      <vt:variant>
        <vt:lpwstr/>
      </vt:variant>
      <vt:variant>
        <vt:i4>2752635</vt:i4>
      </vt:variant>
      <vt:variant>
        <vt:i4>444</vt:i4>
      </vt:variant>
      <vt:variant>
        <vt:i4>0</vt:i4>
      </vt:variant>
      <vt:variant>
        <vt:i4>5</vt:i4>
      </vt:variant>
      <vt:variant>
        <vt:lpwstr>http://www.ghgprotocol.org/</vt:lpwstr>
      </vt:variant>
      <vt:variant>
        <vt:lpwstr/>
      </vt:variant>
      <vt:variant>
        <vt:i4>5570686</vt:i4>
      </vt:variant>
      <vt:variant>
        <vt:i4>441</vt:i4>
      </vt:variant>
      <vt:variant>
        <vt:i4>0</vt:i4>
      </vt:variant>
      <vt:variant>
        <vt:i4>5</vt:i4>
      </vt:variant>
      <vt:variant>
        <vt:lpwstr>https://www.iea.org/publications/freepublications/publication/ets_paper2010.pdf</vt:lpwstr>
      </vt:variant>
      <vt:variant>
        <vt:lpwstr/>
      </vt:variant>
      <vt:variant>
        <vt:i4>2687035</vt:i4>
      </vt:variant>
      <vt:variant>
        <vt:i4>438</vt:i4>
      </vt:variant>
      <vt:variant>
        <vt:i4>0</vt:i4>
      </vt:variant>
      <vt:variant>
        <vt:i4>5</vt:i4>
      </vt:variant>
      <vt:variant>
        <vt:lpwstr>https://www.cdproject.net/guidance</vt:lpwstr>
      </vt:variant>
      <vt:variant>
        <vt:lpwstr/>
      </vt:variant>
      <vt:variant>
        <vt:i4>4456513</vt:i4>
      </vt:variant>
      <vt:variant>
        <vt:i4>435</vt:i4>
      </vt:variant>
      <vt:variant>
        <vt:i4>0</vt:i4>
      </vt:variant>
      <vt:variant>
        <vt:i4>5</vt:i4>
      </vt:variant>
      <vt:variant>
        <vt:lpwstr>http://www.theclimateregistry.org/resources/protocols/general-reporting-protocol/</vt:lpwstr>
      </vt:variant>
      <vt:variant>
        <vt:lpwstr/>
      </vt:variant>
      <vt:variant>
        <vt:i4>6029392</vt:i4>
      </vt:variant>
      <vt:variant>
        <vt:i4>432</vt:i4>
      </vt:variant>
      <vt:variant>
        <vt:i4>0</vt:i4>
      </vt:variant>
      <vt:variant>
        <vt:i4>5</vt:i4>
      </vt:variant>
      <vt:variant>
        <vt:lpwstr>http://www.onlineconversion.com/</vt:lpwstr>
      </vt:variant>
      <vt:variant>
        <vt:lpwstr/>
      </vt:variant>
      <vt:variant>
        <vt:i4>2687035</vt:i4>
      </vt:variant>
      <vt:variant>
        <vt:i4>429</vt:i4>
      </vt:variant>
      <vt:variant>
        <vt:i4>0</vt:i4>
      </vt:variant>
      <vt:variant>
        <vt:i4>5</vt:i4>
      </vt:variant>
      <vt:variant>
        <vt:lpwstr>https://www.cdproject.net/guidance</vt:lpwstr>
      </vt:variant>
      <vt:variant>
        <vt:lpwstr/>
      </vt:variant>
      <vt:variant>
        <vt:i4>2687035</vt:i4>
      </vt:variant>
      <vt:variant>
        <vt:i4>426</vt:i4>
      </vt:variant>
      <vt:variant>
        <vt:i4>0</vt:i4>
      </vt:variant>
      <vt:variant>
        <vt:i4>5</vt:i4>
      </vt:variant>
      <vt:variant>
        <vt:lpwstr>https://www.cdproject.net/guidance</vt:lpwstr>
      </vt:variant>
      <vt:variant>
        <vt:lpwstr/>
      </vt:variant>
      <vt:variant>
        <vt:i4>2687035</vt:i4>
      </vt:variant>
      <vt:variant>
        <vt:i4>423</vt:i4>
      </vt:variant>
      <vt:variant>
        <vt:i4>0</vt:i4>
      </vt:variant>
      <vt:variant>
        <vt:i4>5</vt:i4>
      </vt:variant>
      <vt:variant>
        <vt:lpwstr>https://www.cdproject.net/guidance</vt:lpwstr>
      </vt:variant>
      <vt:variant>
        <vt:lpwstr/>
      </vt:variant>
      <vt:variant>
        <vt:i4>4718607</vt:i4>
      </vt:variant>
      <vt:variant>
        <vt:i4>420</vt:i4>
      </vt:variant>
      <vt:variant>
        <vt:i4>0</vt:i4>
      </vt:variant>
      <vt:variant>
        <vt:i4>5</vt:i4>
      </vt:variant>
      <vt:variant>
        <vt:lpwstr>http://www.itouchmap.com/latlong.html</vt:lpwstr>
      </vt:variant>
      <vt:variant>
        <vt:lpwstr/>
      </vt:variant>
      <vt:variant>
        <vt:i4>2687035</vt:i4>
      </vt:variant>
      <vt:variant>
        <vt:i4>417</vt:i4>
      </vt:variant>
      <vt:variant>
        <vt:i4>0</vt:i4>
      </vt:variant>
      <vt:variant>
        <vt:i4>5</vt:i4>
      </vt:variant>
      <vt:variant>
        <vt:lpwstr>https://www.cdproject.net/guidance</vt:lpwstr>
      </vt:variant>
      <vt:variant>
        <vt:lpwstr/>
      </vt:variant>
      <vt:variant>
        <vt:i4>2687035</vt:i4>
      </vt:variant>
      <vt:variant>
        <vt:i4>414</vt:i4>
      </vt:variant>
      <vt:variant>
        <vt:i4>0</vt:i4>
      </vt:variant>
      <vt:variant>
        <vt:i4>5</vt:i4>
      </vt:variant>
      <vt:variant>
        <vt:lpwstr>https://www.cdproject.net/guidance</vt:lpwstr>
      </vt:variant>
      <vt:variant>
        <vt:lpwstr/>
      </vt:variant>
      <vt:variant>
        <vt:i4>1572933</vt:i4>
      </vt:variant>
      <vt:variant>
        <vt:i4>411</vt:i4>
      </vt:variant>
      <vt:variant>
        <vt:i4>0</vt:i4>
      </vt:variant>
      <vt:variant>
        <vt:i4>5</vt:i4>
      </vt:variant>
      <vt:variant>
        <vt:lpwstr>https://www.cdproject.net/Documents/Verification-of-Climate-Data.pdf</vt:lpwstr>
      </vt:variant>
      <vt:variant>
        <vt:lpwstr/>
      </vt:variant>
      <vt:variant>
        <vt:i4>6946853</vt:i4>
      </vt:variant>
      <vt:variant>
        <vt:i4>408</vt:i4>
      </vt:variant>
      <vt:variant>
        <vt:i4>0</vt:i4>
      </vt:variant>
      <vt:variant>
        <vt:i4>5</vt:i4>
      </vt:variant>
      <vt:variant>
        <vt:lpwstr>https://www.cdproject.net/en-US/Respond/Pages/verification.aspx</vt:lpwstr>
      </vt:variant>
      <vt:variant>
        <vt:lpwstr/>
      </vt:variant>
      <vt:variant>
        <vt:i4>7077962</vt:i4>
      </vt:variant>
      <vt:variant>
        <vt:i4>405</vt:i4>
      </vt:variant>
      <vt:variant>
        <vt:i4>0</vt:i4>
      </vt:variant>
      <vt:variant>
        <vt:i4>5</vt:i4>
      </vt:variant>
      <vt:variant>
        <vt:lpwstr>mailto:verification@cdproject.net</vt:lpwstr>
      </vt:variant>
      <vt:variant>
        <vt:lpwstr/>
      </vt:variant>
      <vt:variant>
        <vt:i4>6946853</vt:i4>
      </vt:variant>
      <vt:variant>
        <vt:i4>402</vt:i4>
      </vt:variant>
      <vt:variant>
        <vt:i4>0</vt:i4>
      </vt:variant>
      <vt:variant>
        <vt:i4>5</vt:i4>
      </vt:variant>
      <vt:variant>
        <vt:lpwstr>https://www.cdproject.net/en-US/Respond/Pages/verification.aspx</vt:lpwstr>
      </vt:variant>
      <vt:variant>
        <vt:lpwstr/>
      </vt:variant>
      <vt:variant>
        <vt:i4>1900567</vt:i4>
      </vt:variant>
      <vt:variant>
        <vt:i4>399</vt:i4>
      </vt:variant>
      <vt:variant>
        <vt:i4>0</vt:i4>
      </vt:variant>
      <vt:variant>
        <vt:i4>5</vt:i4>
      </vt:variant>
      <vt:variant>
        <vt:lpwstr>https://www.cdproject.net/en-US/Respond/Pages/verification-standards.aspx</vt:lpwstr>
      </vt:variant>
      <vt:variant>
        <vt:lpwstr/>
      </vt:variant>
      <vt:variant>
        <vt:i4>3866722</vt:i4>
      </vt:variant>
      <vt:variant>
        <vt:i4>396</vt:i4>
      </vt:variant>
      <vt:variant>
        <vt:i4>0</vt:i4>
      </vt:variant>
      <vt:variant>
        <vt:i4>5</vt:i4>
      </vt:variant>
      <vt:variant>
        <vt:lpwstr>http://www.ghgprotocol.org/calculation-tools/all-tools</vt:lpwstr>
      </vt:variant>
      <vt:variant>
        <vt:lpwstr/>
      </vt:variant>
      <vt:variant>
        <vt:i4>3014708</vt:i4>
      </vt:variant>
      <vt:variant>
        <vt:i4>393</vt:i4>
      </vt:variant>
      <vt:variant>
        <vt:i4>0</vt:i4>
      </vt:variant>
      <vt:variant>
        <vt:i4>5</vt:i4>
      </vt:variant>
      <vt:variant>
        <vt:lpwstr>http://ec.europa.eu/environment/eussd/pdf/footprint/PEF methodology final draft.pdf</vt:lpwstr>
      </vt:variant>
      <vt:variant>
        <vt:lpwstr/>
      </vt:variant>
      <vt:variant>
        <vt:i4>1376264</vt:i4>
      </vt:variant>
      <vt:variant>
        <vt:i4>390</vt:i4>
      </vt:variant>
      <vt:variant>
        <vt:i4>0</vt:i4>
      </vt:variant>
      <vt:variant>
        <vt:i4>5</vt:i4>
      </vt:variant>
      <vt:variant>
        <vt:lpwstr>http://www.bsigroup.com/en/BSIGroup/sectorsandservices/Forms/PAS-2050-Form-page/</vt:lpwstr>
      </vt:variant>
      <vt:variant>
        <vt:lpwstr/>
      </vt:variant>
      <vt:variant>
        <vt:i4>5242898</vt:i4>
      </vt:variant>
      <vt:variant>
        <vt:i4>387</vt:i4>
      </vt:variant>
      <vt:variant>
        <vt:i4>0</vt:i4>
      </vt:variant>
      <vt:variant>
        <vt:i4>5</vt:i4>
      </vt:variant>
      <vt:variant>
        <vt:lpwstr>http://www.carbontruststandard.com/pages/home</vt:lpwstr>
      </vt:variant>
      <vt:variant>
        <vt:lpwstr/>
      </vt:variant>
      <vt:variant>
        <vt:i4>4849753</vt:i4>
      </vt:variant>
      <vt:variant>
        <vt:i4>384</vt:i4>
      </vt:variant>
      <vt:variant>
        <vt:i4>0</vt:i4>
      </vt:variant>
      <vt:variant>
        <vt:i4>5</vt:i4>
      </vt:variant>
      <vt:variant>
        <vt:lpwstr>http://www.theclimateregistry.org/downloads/2012/12/Updated-Draft-GRP-2.0.pdf</vt:lpwstr>
      </vt:variant>
      <vt:variant>
        <vt:lpwstr/>
      </vt:variant>
      <vt:variant>
        <vt:i4>6291573</vt:i4>
      </vt:variant>
      <vt:variant>
        <vt:i4>381</vt:i4>
      </vt:variant>
      <vt:variant>
        <vt:i4>0</vt:i4>
      </vt:variant>
      <vt:variant>
        <vt:i4>5</vt:i4>
      </vt:variant>
      <vt:variant>
        <vt:lpwstr>https://www.cdproject.net/Documents/Guidance/2012/Technical/special-conditions-for-reporting-scope-1-emissions.pdf</vt:lpwstr>
      </vt:variant>
      <vt:variant>
        <vt:lpwstr/>
      </vt:variant>
      <vt:variant>
        <vt:i4>5701717</vt:i4>
      </vt:variant>
      <vt:variant>
        <vt:i4>378</vt:i4>
      </vt:variant>
      <vt:variant>
        <vt:i4>0</vt:i4>
      </vt:variant>
      <vt:variant>
        <vt:i4>5</vt:i4>
      </vt:variant>
      <vt:variant>
        <vt:lpwstr>https://www.cdproject.net/Documents/Guidance/2012/Technical/units-of-measure-conversions.pdf</vt:lpwstr>
      </vt:variant>
      <vt:variant>
        <vt:lpwstr/>
      </vt:variant>
      <vt:variant>
        <vt:i4>2687035</vt:i4>
      </vt:variant>
      <vt:variant>
        <vt:i4>375</vt:i4>
      </vt:variant>
      <vt:variant>
        <vt:i4>0</vt:i4>
      </vt:variant>
      <vt:variant>
        <vt:i4>5</vt:i4>
      </vt:variant>
      <vt:variant>
        <vt:lpwstr>https://www.cdproject.net/guidance</vt:lpwstr>
      </vt:variant>
      <vt:variant>
        <vt:lpwstr/>
      </vt:variant>
      <vt:variant>
        <vt:i4>1114183</vt:i4>
      </vt:variant>
      <vt:variant>
        <vt:i4>372</vt:i4>
      </vt:variant>
      <vt:variant>
        <vt:i4>0</vt:i4>
      </vt:variant>
      <vt:variant>
        <vt:i4>5</vt:i4>
      </vt:variant>
      <vt:variant>
        <vt:lpwstr>https://www.cdproject.net/en-US/OurNetwork/Pages/carbon-calculation-partners.aspx</vt:lpwstr>
      </vt:variant>
      <vt:variant>
        <vt:lpwstr/>
      </vt:variant>
      <vt:variant>
        <vt:i4>1114183</vt:i4>
      </vt:variant>
      <vt:variant>
        <vt:i4>369</vt:i4>
      </vt:variant>
      <vt:variant>
        <vt:i4>0</vt:i4>
      </vt:variant>
      <vt:variant>
        <vt:i4>5</vt:i4>
      </vt:variant>
      <vt:variant>
        <vt:lpwstr>https://www.cdproject.net/en-US/OurNetwork/Pages/carbon-calculation-partners.aspx</vt:lpwstr>
      </vt:variant>
      <vt:variant>
        <vt:lpwstr/>
      </vt:variant>
      <vt:variant>
        <vt:i4>720902</vt:i4>
      </vt:variant>
      <vt:variant>
        <vt:i4>351</vt:i4>
      </vt:variant>
      <vt:variant>
        <vt:i4>0</vt:i4>
      </vt:variant>
      <vt:variant>
        <vt:i4>5</vt:i4>
      </vt:variant>
      <vt:variant>
        <vt:lpwstr>http://www.ec.gc.ca/Publications/default.asp?lang=En&amp;xml=6F8E7833-5556-4F74-99DF-1FC2CCCEDEB6</vt:lpwstr>
      </vt:variant>
      <vt:variant>
        <vt:lpwstr/>
      </vt:variant>
      <vt:variant>
        <vt:i4>5636104</vt:i4>
      </vt:variant>
      <vt:variant>
        <vt:i4>348</vt:i4>
      </vt:variant>
      <vt:variant>
        <vt:i4>0</vt:i4>
      </vt:variant>
      <vt:variant>
        <vt:i4>5</vt:i4>
      </vt:variant>
      <vt:variant>
        <vt:lpwstr>http://www.ec.gc.ca/Publications/default.asp?lang=En&amp;xml=A3290A26-6B69-4AB5-8DE0-4771D8FAD511</vt:lpwstr>
      </vt:variant>
      <vt:variant>
        <vt:lpwstr/>
      </vt:variant>
      <vt:variant>
        <vt:i4>393308</vt:i4>
      </vt:variant>
      <vt:variant>
        <vt:i4>345</vt:i4>
      </vt:variant>
      <vt:variant>
        <vt:i4>0</vt:i4>
      </vt:variant>
      <vt:variant>
        <vt:i4>5</vt:i4>
      </vt:variant>
      <vt:variant>
        <vt:lpwstr>http://www.ec.gc.ca/Publications/default.asp?lang=En&amp;xml=934E2339-75D9-451D-8D6B-8DF4EC68416D</vt:lpwstr>
      </vt:variant>
      <vt:variant>
        <vt:lpwstr/>
      </vt:variant>
      <vt:variant>
        <vt:i4>5636181</vt:i4>
      </vt:variant>
      <vt:variant>
        <vt:i4>342</vt:i4>
      </vt:variant>
      <vt:variant>
        <vt:i4>0</vt:i4>
      </vt:variant>
      <vt:variant>
        <vt:i4>5</vt:i4>
      </vt:variant>
      <vt:variant>
        <vt:lpwstr>http://www.ec.gc.ca/Publications/default.asp?lang=En&amp;xml=9E15E74E-8EAA-4CD9-AE0D-CDB00F6819FE</vt:lpwstr>
      </vt:variant>
      <vt:variant>
        <vt:lpwstr/>
      </vt:variant>
      <vt:variant>
        <vt:i4>327684</vt:i4>
      </vt:variant>
      <vt:variant>
        <vt:i4>339</vt:i4>
      </vt:variant>
      <vt:variant>
        <vt:i4>0</vt:i4>
      </vt:variant>
      <vt:variant>
        <vt:i4>5</vt:i4>
      </vt:variant>
      <vt:variant>
        <vt:lpwstr>http://www.ec.gc.ca/Publications/default.asp?lang=En&amp;xml=5E8A264F-4DF6-4EC7-99C6-21BCEF208813</vt:lpwstr>
      </vt:variant>
      <vt:variant>
        <vt:lpwstr/>
      </vt:variant>
      <vt:variant>
        <vt:i4>393229</vt:i4>
      </vt:variant>
      <vt:variant>
        <vt:i4>336</vt:i4>
      </vt:variant>
      <vt:variant>
        <vt:i4>0</vt:i4>
      </vt:variant>
      <vt:variant>
        <vt:i4>5</vt:i4>
      </vt:variant>
      <vt:variant>
        <vt:lpwstr>http://www.ec.gc.ca/Publications/default.asp?lang=En&amp;xml=92A99BF3-0B87-4EF9-BF39-131474066AB3</vt:lpwstr>
      </vt:variant>
      <vt:variant>
        <vt:lpwstr/>
      </vt:variant>
      <vt:variant>
        <vt:i4>983067</vt:i4>
      </vt:variant>
      <vt:variant>
        <vt:i4>333</vt:i4>
      </vt:variant>
      <vt:variant>
        <vt:i4>0</vt:i4>
      </vt:variant>
      <vt:variant>
        <vt:i4>5</vt:i4>
      </vt:variant>
      <vt:variant>
        <vt:lpwstr>http://www.ipcc.ch/publications_and_data/publications_and_data_reports.shtml</vt:lpwstr>
      </vt:variant>
      <vt:variant>
        <vt:lpwstr>1</vt:lpwstr>
      </vt:variant>
      <vt:variant>
        <vt:i4>6225996</vt:i4>
      </vt:variant>
      <vt:variant>
        <vt:i4>330</vt:i4>
      </vt:variant>
      <vt:variant>
        <vt:i4>0</vt:i4>
      </vt:variant>
      <vt:variant>
        <vt:i4>5</vt:i4>
      </vt:variant>
      <vt:variant>
        <vt:lpwstr>http://www.cdsb.net/</vt:lpwstr>
      </vt:variant>
      <vt:variant>
        <vt:lpwstr/>
      </vt:variant>
      <vt:variant>
        <vt:i4>2359348</vt:i4>
      </vt:variant>
      <vt:variant>
        <vt:i4>327</vt:i4>
      </vt:variant>
      <vt:variant>
        <vt:i4>0</vt:i4>
      </vt:variant>
      <vt:variant>
        <vt:i4>5</vt:i4>
      </vt:variant>
      <vt:variant>
        <vt:lpwstr>https://www.cdproject.net/en-US/Programmes/Pages/Initiatives-CDP-Carbon-Action.aspx</vt:lpwstr>
      </vt:variant>
      <vt:variant>
        <vt:lpwstr/>
      </vt:variant>
      <vt:variant>
        <vt:i4>2949167</vt:i4>
      </vt:variant>
      <vt:variant>
        <vt:i4>324</vt:i4>
      </vt:variant>
      <vt:variant>
        <vt:i4>0</vt:i4>
      </vt:variant>
      <vt:variant>
        <vt:i4>5</vt:i4>
      </vt:variant>
      <vt:variant>
        <vt:lpwstr>http://www.ucsusa.org/</vt:lpwstr>
      </vt:variant>
      <vt:variant>
        <vt:lpwstr/>
      </vt:variant>
      <vt:variant>
        <vt:i4>2883626</vt:i4>
      </vt:variant>
      <vt:variant>
        <vt:i4>321</vt:i4>
      </vt:variant>
      <vt:variant>
        <vt:i4>0</vt:i4>
      </vt:variant>
      <vt:variant>
        <vt:i4>5</vt:i4>
      </vt:variant>
      <vt:variant>
        <vt:lpwstr>https://www.cdproject.net/Docs/Investor-CDP-2013-Sector-Modules.pdf</vt:lpwstr>
      </vt:variant>
      <vt:variant>
        <vt:lpwstr/>
      </vt:variant>
      <vt:variant>
        <vt:i4>2031653</vt:i4>
      </vt:variant>
      <vt:variant>
        <vt:i4>318</vt:i4>
      </vt:variant>
      <vt:variant>
        <vt:i4>0</vt:i4>
      </vt:variant>
      <vt:variant>
        <vt:i4>5</vt:i4>
      </vt:variant>
      <vt:variant>
        <vt:lpwstr>mailto:respond@cdproject.net</vt:lpwstr>
      </vt:variant>
      <vt:variant>
        <vt:lpwstr/>
      </vt:variant>
      <vt:variant>
        <vt:i4>2031653</vt:i4>
      </vt:variant>
      <vt:variant>
        <vt:i4>315</vt:i4>
      </vt:variant>
      <vt:variant>
        <vt:i4>0</vt:i4>
      </vt:variant>
      <vt:variant>
        <vt:i4>5</vt:i4>
      </vt:variant>
      <vt:variant>
        <vt:lpwstr>mailto:respond@cdproject.net</vt:lpwstr>
      </vt:variant>
      <vt:variant>
        <vt:lpwstr/>
      </vt:variant>
      <vt:variant>
        <vt:i4>5505042</vt:i4>
      </vt:variant>
      <vt:variant>
        <vt:i4>312</vt:i4>
      </vt:variant>
      <vt:variant>
        <vt:i4>0</vt:i4>
      </vt:variant>
      <vt:variant>
        <vt:i4>5</vt:i4>
      </vt:variant>
      <vt:variant>
        <vt:lpwstr>https://www.cdproject.net/en-US/OurNetwork/Pages/education-training-partners.aspx</vt:lpwstr>
      </vt:variant>
      <vt:variant>
        <vt:lpwstr/>
      </vt:variant>
      <vt:variant>
        <vt:i4>7274537</vt:i4>
      </vt:variant>
      <vt:variant>
        <vt:i4>309</vt:i4>
      </vt:variant>
      <vt:variant>
        <vt:i4>0</vt:i4>
      </vt:variant>
      <vt:variant>
        <vt:i4>5</vt:i4>
      </vt:variant>
      <vt:variant>
        <vt:lpwstr>https://www.cdproject.net/en-US/OurNetwork/Pages/carbon-reduction-partners.aspx</vt:lpwstr>
      </vt:variant>
      <vt:variant>
        <vt:lpwstr/>
      </vt:variant>
      <vt:variant>
        <vt:i4>2949173</vt:i4>
      </vt:variant>
      <vt:variant>
        <vt:i4>306</vt:i4>
      </vt:variant>
      <vt:variant>
        <vt:i4>0</vt:i4>
      </vt:variant>
      <vt:variant>
        <vt:i4>5</vt:i4>
      </vt:variant>
      <vt:variant>
        <vt:lpwstr>https://www.cdproject.net/en-US/OurNetwork/Pages/verification-partners.aspx</vt:lpwstr>
      </vt:variant>
      <vt:variant>
        <vt:lpwstr/>
      </vt:variant>
      <vt:variant>
        <vt:i4>1703940</vt:i4>
      </vt:variant>
      <vt:variant>
        <vt:i4>303</vt:i4>
      </vt:variant>
      <vt:variant>
        <vt:i4>0</vt:i4>
      </vt:variant>
      <vt:variant>
        <vt:i4>5</vt:i4>
      </vt:variant>
      <vt:variant>
        <vt:lpwstr>https://www.cdproject.net/en-US/Respond/Pages/response-check.aspx</vt:lpwstr>
      </vt:variant>
      <vt:variant>
        <vt:lpwstr/>
      </vt:variant>
      <vt:variant>
        <vt:i4>2621496</vt:i4>
      </vt:variant>
      <vt:variant>
        <vt:i4>300</vt:i4>
      </vt:variant>
      <vt:variant>
        <vt:i4>0</vt:i4>
      </vt:variant>
      <vt:variant>
        <vt:i4>5</vt:i4>
      </vt:variant>
      <vt:variant>
        <vt:lpwstr>https://www.cdproject.net/en-US/OurNetwork/Pages/consultancy-partners.aspx</vt:lpwstr>
      </vt:variant>
      <vt:variant>
        <vt:lpwstr/>
      </vt:variant>
      <vt:variant>
        <vt:i4>1114183</vt:i4>
      </vt:variant>
      <vt:variant>
        <vt:i4>297</vt:i4>
      </vt:variant>
      <vt:variant>
        <vt:i4>0</vt:i4>
      </vt:variant>
      <vt:variant>
        <vt:i4>5</vt:i4>
      </vt:variant>
      <vt:variant>
        <vt:lpwstr>https://www.cdproject.net/en-US/OurNetwork/Pages/carbon-calculation-partners.aspx</vt:lpwstr>
      </vt:variant>
      <vt:variant>
        <vt:lpwstr/>
      </vt:variant>
      <vt:variant>
        <vt:i4>6619211</vt:i4>
      </vt:variant>
      <vt:variant>
        <vt:i4>294</vt:i4>
      </vt:variant>
      <vt:variant>
        <vt:i4>0</vt:i4>
      </vt:variant>
      <vt:variant>
        <vt:i4>5</vt:i4>
      </vt:variant>
      <vt:variant>
        <vt:lpwstr>mailto:responsecheck@cdproject.net</vt:lpwstr>
      </vt:variant>
      <vt:variant>
        <vt:lpwstr/>
      </vt:variant>
      <vt:variant>
        <vt:i4>1703940</vt:i4>
      </vt:variant>
      <vt:variant>
        <vt:i4>291</vt:i4>
      </vt:variant>
      <vt:variant>
        <vt:i4>0</vt:i4>
      </vt:variant>
      <vt:variant>
        <vt:i4>5</vt:i4>
      </vt:variant>
      <vt:variant>
        <vt:lpwstr>https://www.cdproject.net/en-US/Respond/Pages/response-check.aspx</vt:lpwstr>
      </vt:variant>
      <vt:variant>
        <vt:lpwstr/>
      </vt:variant>
      <vt:variant>
        <vt:i4>65566</vt:i4>
      </vt:variant>
      <vt:variant>
        <vt:i4>288</vt:i4>
      </vt:variant>
      <vt:variant>
        <vt:i4>0</vt:i4>
      </vt:variant>
      <vt:variant>
        <vt:i4>5</vt:i4>
      </vt:variant>
      <vt:variant>
        <vt:lpwstr>https://www.cdproject.net/Documents/Guidance/2013/roadmap.pdf</vt:lpwstr>
      </vt:variant>
      <vt:variant>
        <vt:lpwstr/>
      </vt:variant>
      <vt:variant>
        <vt:i4>2687035</vt:i4>
      </vt:variant>
      <vt:variant>
        <vt:i4>285</vt:i4>
      </vt:variant>
      <vt:variant>
        <vt:i4>0</vt:i4>
      </vt:variant>
      <vt:variant>
        <vt:i4>5</vt:i4>
      </vt:variant>
      <vt:variant>
        <vt:lpwstr>https://www.cdproject.net/guidance</vt:lpwstr>
      </vt:variant>
      <vt:variant>
        <vt:lpwstr/>
      </vt:variant>
      <vt:variant>
        <vt:i4>6357089</vt:i4>
      </vt:variant>
      <vt:variant>
        <vt:i4>282</vt:i4>
      </vt:variant>
      <vt:variant>
        <vt:i4>0</vt:i4>
      </vt:variant>
      <vt:variant>
        <vt:i4>5</vt:i4>
      </vt:variant>
      <vt:variant>
        <vt:lpwstr>https://www.cdproject.net/Documents/Guidance/2013/guidance-for-first-time-responders-to-CDP.pdf</vt:lpwstr>
      </vt:variant>
      <vt:variant>
        <vt:lpwstr/>
      </vt:variant>
      <vt:variant>
        <vt:i4>2031653</vt:i4>
      </vt:variant>
      <vt:variant>
        <vt:i4>279</vt:i4>
      </vt:variant>
      <vt:variant>
        <vt:i4>0</vt:i4>
      </vt:variant>
      <vt:variant>
        <vt:i4>5</vt:i4>
      </vt:variant>
      <vt:variant>
        <vt:lpwstr>mailto:respond@cdproject.net</vt:lpwstr>
      </vt:variant>
      <vt:variant>
        <vt:lpwstr/>
      </vt:variant>
      <vt:variant>
        <vt:i4>2031653</vt:i4>
      </vt:variant>
      <vt:variant>
        <vt:i4>276</vt:i4>
      </vt:variant>
      <vt:variant>
        <vt:i4>0</vt:i4>
      </vt:variant>
      <vt:variant>
        <vt:i4>5</vt:i4>
      </vt:variant>
      <vt:variant>
        <vt:lpwstr>mailto:respond@cdproject.net</vt:lpwstr>
      </vt:variant>
      <vt:variant>
        <vt:lpwstr/>
      </vt:variant>
      <vt:variant>
        <vt:i4>5767259</vt:i4>
      </vt:variant>
      <vt:variant>
        <vt:i4>273</vt:i4>
      </vt:variant>
      <vt:variant>
        <vt:i4>0</vt:i4>
      </vt:variant>
      <vt:variant>
        <vt:i4>5</vt:i4>
      </vt:variant>
      <vt:variant>
        <vt:lpwstr>https://www.cdproject.net/Documents/Guidance/Water/Water2013ReportingGuidance.pdf</vt:lpwstr>
      </vt:variant>
      <vt:variant>
        <vt:lpwstr/>
      </vt:variant>
      <vt:variant>
        <vt:i4>5767259</vt:i4>
      </vt:variant>
      <vt:variant>
        <vt:i4>270</vt:i4>
      </vt:variant>
      <vt:variant>
        <vt:i4>0</vt:i4>
      </vt:variant>
      <vt:variant>
        <vt:i4>5</vt:i4>
      </vt:variant>
      <vt:variant>
        <vt:lpwstr>https://www.cdproject.net/Documents/Guidance/Water/Water2013ReportingGuidance.pdf</vt:lpwstr>
      </vt:variant>
      <vt:variant>
        <vt:lpwstr/>
      </vt:variant>
      <vt:variant>
        <vt:i4>6357089</vt:i4>
      </vt:variant>
      <vt:variant>
        <vt:i4>267</vt:i4>
      </vt:variant>
      <vt:variant>
        <vt:i4>0</vt:i4>
      </vt:variant>
      <vt:variant>
        <vt:i4>5</vt:i4>
      </vt:variant>
      <vt:variant>
        <vt:lpwstr>https://www.cdproject.net/Documents/Guidance/2013/guidance-for-first-time-responders-to-CDP.pdf</vt:lpwstr>
      </vt:variant>
      <vt:variant>
        <vt:lpwstr/>
      </vt:variant>
      <vt:variant>
        <vt:i4>1179699</vt:i4>
      </vt:variant>
      <vt:variant>
        <vt:i4>263</vt:i4>
      </vt:variant>
      <vt:variant>
        <vt:i4>0</vt:i4>
      </vt:variant>
      <vt:variant>
        <vt:i4>5</vt:i4>
      </vt:variant>
      <vt:variant>
        <vt:lpwstr/>
      </vt:variant>
      <vt:variant>
        <vt:lpwstr>_Toc313455651</vt:lpwstr>
      </vt:variant>
      <vt:variant>
        <vt:i4>1179699</vt:i4>
      </vt:variant>
      <vt:variant>
        <vt:i4>260</vt:i4>
      </vt:variant>
      <vt:variant>
        <vt:i4>0</vt:i4>
      </vt:variant>
      <vt:variant>
        <vt:i4>5</vt:i4>
      </vt:variant>
      <vt:variant>
        <vt:lpwstr/>
      </vt:variant>
      <vt:variant>
        <vt:lpwstr>_Toc313455650</vt:lpwstr>
      </vt:variant>
      <vt:variant>
        <vt:i4>1245235</vt:i4>
      </vt:variant>
      <vt:variant>
        <vt:i4>257</vt:i4>
      </vt:variant>
      <vt:variant>
        <vt:i4>0</vt:i4>
      </vt:variant>
      <vt:variant>
        <vt:i4>5</vt:i4>
      </vt:variant>
      <vt:variant>
        <vt:lpwstr/>
      </vt:variant>
      <vt:variant>
        <vt:lpwstr>_Toc313455649</vt:lpwstr>
      </vt:variant>
      <vt:variant>
        <vt:i4>1245235</vt:i4>
      </vt:variant>
      <vt:variant>
        <vt:i4>254</vt:i4>
      </vt:variant>
      <vt:variant>
        <vt:i4>0</vt:i4>
      </vt:variant>
      <vt:variant>
        <vt:i4>5</vt:i4>
      </vt:variant>
      <vt:variant>
        <vt:lpwstr/>
      </vt:variant>
      <vt:variant>
        <vt:lpwstr>_Toc313455648</vt:lpwstr>
      </vt:variant>
      <vt:variant>
        <vt:i4>1245235</vt:i4>
      </vt:variant>
      <vt:variant>
        <vt:i4>251</vt:i4>
      </vt:variant>
      <vt:variant>
        <vt:i4>0</vt:i4>
      </vt:variant>
      <vt:variant>
        <vt:i4>5</vt:i4>
      </vt:variant>
      <vt:variant>
        <vt:lpwstr/>
      </vt:variant>
      <vt:variant>
        <vt:lpwstr>_Toc313455647</vt:lpwstr>
      </vt:variant>
      <vt:variant>
        <vt:i4>1245235</vt:i4>
      </vt:variant>
      <vt:variant>
        <vt:i4>248</vt:i4>
      </vt:variant>
      <vt:variant>
        <vt:i4>0</vt:i4>
      </vt:variant>
      <vt:variant>
        <vt:i4>5</vt:i4>
      </vt:variant>
      <vt:variant>
        <vt:lpwstr/>
      </vt:variant>
      <vt:variant>
        <vt:lpwstr>_Toc313455646</vt:lpwstr>
      </vt:variant>
      <vt:variant>
        <vt:i4>1245235</vt:i4>
      </vt:variant>
      <vt:variant>
        <vt:i4>245</vt:i4>
      </vt:variant>
      <vt:variant>
        <vt:i4>0</vt:i4>
      </vt:variant>
      <vt:variant>
        <vt:i4>5</vt:i4>
      </vt:variant>
      <vt:variant>
        <vt:lpwstr/>
      </vt:variant>
      <vt:variant>
        <vt:lpwstr>_Toc313455645</vt:lpwstr>
      </vt:variant>
      <vt:variant>
        <vt:i4>1245235</vt:i4>
      </vt:variant>
      <vt:variant>
        <vt:i4>242</vt:i4>
      </vt:variant>
      <vt:variant>
        <vt:i4>0</vt:i4>
      </vt:variant>
      <vt:variant>
        <vt:i4>5</vt:i4>
      </vt:variant>
      <vt:variant>
        <vt:lpwstr/>
      </vt:variant>
      <vt:variant>
        <vt:lpwstr>_Toc313455644</vt:lpwstr>
      </vt:variant>
      <vt:variant>
        <vt:i4>1245235</vt:i4>
      </vt:variant>
      <vt:variant>
        <vt:i4>239</vt:i4>
      </vt:variant>
      <vt:variant>
        <vt:i4>0</vt:i4>
      </vt:variant>
      <vt:variant>
        <vt:i4>5</vt:i4>
      </vt:variant>
      <vt:variant>
        <vt:lpwstr/>
      </vt:variant>
      <vt:variant>
        <vt:lpwstr>_Toc313455643</vt:lpwstr>
      </vt:variant>
      <vt:variant>
        <vt:i4>1245235</vt:i4>
      </vt:variant>
      <vt:variant>
        <vt:i4>236</vt:i4>
      </vt:variant>
      <vt:variant>
        <vt:i4>0</vt:i4>
      </vt:variant>
      <vt:variant>
        <vt:i4>5</vt:i4>
      </vt:variant>
      <vt:variant>
        <vt:lpwstr/>
      </vt:variant>
      <vt:variant>
        <vt:lpwstr>_Toc313455642</vt:lpwstr>
      </vt:variant>
      <vt:variant>
        <vt:i4>1245235</vt:i4>
      </vt:variant>
      <vt:variant>
        <vt:i4>233</vt:i4>
      </vt:variant>
      <vt:variant>
        <vt:i4>0</vt:i4>
      </vt:variant>
      <vt:variant>
        <vt:i4>5</vt:i4>
      </vt:variant>
      <vt:variant>
        <vt:lpwstr/>
      </vt:variant>
      <vt:variant>
        <vt:lpwstr>_Toc313455641</vt:lpwstr>
      </vt:variant>
      <vt:variant>
        <vt:i4>1245235</vt:i4>
      </vt:variant>
      <vt:variant>
        <vt:i4>230</vt:i4>
      </vt:variant>
      <vt:variant>
        <vt:i4>0</vt:i4>
      </vt:variant>
      <vt:variant>
        <vt:i4>5</vt:i4>
      </vt:variant>
      <vt:variant>
        <vt:lpwstr/>
      </vt:variant>
      <vt:variant>
        <vt:lpwstr>_Toc313455640</vt:lpwstr>
      </vt:variant>
      <vt:variant>
        <vt:i4>1310771</vt:i4>
      </vt:variant>
      <vt:variant>
        <vt:i4>227</vt:i4>
      </vt:variant>
      <vt:variant>
        <vt:i4>0</vt:i4>
      </vt:variant>
      <vt:variant>
        <vt:i4>5</vt:i4>
      </vt:variant>
      <vt:variant>
        <vt:lpwstr/>
      </vt:variant>
      <vt:variant>
        <vt:lpwstr>_Toc313455639</vt:lpwstr>
      </vt:variant>
      <vt:variant>
        <vt:i4>1310771</vt:i4>
      </vt:variant>
      <vt:variant>
        <vt:i4>224</vt:i4>
      </vt:variant>
      <vt:variant>
        <vt:i4>0</vt:i4>
      </vt:variant>
      <vt:variant>
        <vt:i4>5</vt:i4>
      </vt:variant>
      <vt:variant>
        <vt:lpwstr/>
      </vt:variant>
      <vt:variant>
        <vt:lpwstr>_Toc313455638</vt:lpwstr>
      </vt:variant>
      <vt:variant>
        <vt:i4>1310771</vt:i4>
      </vt:variant>
      <vt:variant>
        <vt:i4>221</vt:i4>
      </vt:variant>
      <vt:variant>
        <vt:i4>0</vt:i4>
      </vt:variant>
      <vt:variant>
        <vt:i4>5</vt:i4>
      </vt:variant>
      <vt:variant>
        <vt:lpwstr/>
      </vt:variant>
      <vt:variant>
        <vt:lpwstr>_Toc313455637</vt:lpwstr>
      </vt:variant>
      <vt:variant>
        <vt:i4>1310771</vt:i4>
      </vt:variant>
      <vt:variant>
        <vt:i4>218</vt:i4>
      </vt:variant>
      <vt:variant>
        <vt:i4>0</vt:i4>
      </vt:variant>
      <vt:variant>
        <vt:i4>5</vt:i4>
      </vt:variant>
      <vt:variant>
        <vt:lpwstr/>
      </vt:variant>
      <vt:variant>
        <vt:lpwstr>_Toc313455636</vt:lpwstr>
      </vt:variant>
      <vt:variant>
        <vt:i4>1310771</vt:i4>
      </vt:variant>
      <vt:variant>
        <vt:i4>215</vt:i4>
      </vt:variant>
      <vt:variant>
        <vt:i4>0</vt:i4>
      </vt:variant>
      <vt:variant>
        <vt:i4>5</vt:i4>
      </vt:variant>
      <vt:variant>
        <vt:lpwstr/>
      </vt:variant>
      <vt:variant>
        <vt:lpwstr>_Toc313455635</vt:lpwstr>
      </vt:variant>
      <vt:variant>
        <vt:i4>1310771</vt:i4>
      </vt:variant>
      <vt:variant>
        <vt:i4>212</vt:i4>
      </vt:variant>
      <vt:variant>
        <vt:i4>0</vt:i4>
      </vt:variant>
      <vt:variant>
        <vt:i4>5</vt:i4>
      </vt:variant>
      <vt:variant>
        <vt:lpwstr/>
      </vt:variant>
      <vt:variant>
        <vt:lpwstr>_Toc313455634</vt:lpwstr>
      </vt:variant>
      <vt:variant>
        <vt:i4>1310771</vt:i4>
      </vt:variant>
      <vt:variant>
        <vt:i4>209</vt:i4>
      </vt:variant>
      <vt:variant>
        <vt:i4>0</vt:i4>
      </vt:variant>
      <vt:variant>
        <vt:i4>5</vt:i4>
      </vt:variant>
      <vt:variant>
        <vt:lpwstr/>
      </vt:variant>
      <vt:variant>
        <vt:lpwstr>_Toc313455633</vt:lpwstr>
      </vt:variant>
      <vt:variant>
        <vt:i4>1310771</vt:i4>
      </vt:variant>
      <vt:variant>
        <vt:i4>206</vt:i4>
      </vt:variant>
      <vt:variant>
        <vt:i4>0</vt:i4>
      </vt:variant>
      <vt:variant>
        <vt:i4>5</vt:i4>
      </vt:variant>
      <vt:variant>
        <vt:lpwstr/>
      </vt:variant>
      <vt:variant>
        <vt:lpwstr>_Toc313455632</vt:lpwstr>
      </vt:variant>
      <vt:variant>
        <vt:i4>1310771</vt:i4>
      </vt:variant>
      <vt:variant>
        <vt:i4>203</vt:i4>
      </vt:variant>
      <vt:variant>
        <vt:i4>0</vt:i4>
      </vt:variant>
      <vt:variant>
        <vt:i4>5</vt:i4>
      </vt:variant>
      <vt:variant>
        <vt:lpwstr/>
      </vt:variant>
      <vt:variant>
        <vt:lpwstr>_Toc313455631</vt:lpwstr>
      </vt:variant>
      <vt:variant>
        <vt:i4>1376307</vt:i4>
      </vt:variant>
      <vt:variant>
        <vt:i4>200</vt:i4>
      </vt:variant>
      <vt:variant>
        <vt:i4>0</vt:i4>
      </vt:variant>
      <vt:variant>
        <vt:i4>5</vt:i4>
      </vt:variant>
      <vt:variant>
        <vt:lpwstr/>
      </vt:variant>
      <vt:variant>
        <vt:lpwstr>_Toc313455625</vt:lpwstr>
      </vt:variant>
      <vt:variant>
        <vt:i4>1376307</vt:i4>
      </vt:variant>
      <vt:variant>
        <vt:i4>197</vt:i4>
      </vt:variant>
      <vt:variant>
        <vt:i4>0</vt:i4>
      </vt:variant>
      <vt:variant>
        <vt:i4>5</vt:i4>
      </vt:variant>
      <vt:variant>
        <vt:lpwstr/>
      </vt:variant>
      <vt:variant>
        <vt:lpwstr>_Toc313455624</vt:lpwstr>
      </vt:variant>
      <vt:variant>
        <vt:i4>1376307</vt:i4>
      </vt:variant>
      <vt:variant>
        <vt:i4>194</vt:i4>
      </vt:variant>
      <vt:variant>
        <vt:i4>0</vt:i4>
      </vt:variant>
      <vt:variant>
        <vt:i4>5</vt:i4>
      </vt:variant>
      <vt:variant>
        <vt:lpwstr/>
      </vt:variant>
      <vt:variant>
        <vt:lpwstr>_Toc313455623</vt:lpwstr>
      </vt:variant>
      <vt:variant>
        <vt:i4>1376307</vt:i4>
      </vt:variant>
      <vt:variant>
        <vt:i4>191</vt:i4>
      </vt:variant>
      <vt:variant>
        <vt:i4>0</vt:i4>
      </vt:variant>
      <vt:variant>
        <vt:i4>5</vt:i4>
      </vt:variant>
      <vt:variant>
        <vt:lpwstr/>
      </vt:variant>
      <vt:variant>
        <vt:lpwstr>_Toc313455622</vt:lpwstr>
      </vt:variant>
      <vt:variant>
        <vt:i4>1376307</vt:i4>
      </vt:variant>
      <vt:variant>
        <vt:i4>188</vt:i4>
      </vt:variant>
      <vt:variant>
        <vt:i4>0</vt:i4>
      </vt:variant>
      <vt:variant>
        <vt:i4>5</vt:i4>
      </vt:variant>
      <vt:variant>
        <vt:lpwstr/>
      </vt:variant>
      <vt:variant>
        <vt:lpwstr>_Toc313455621</vt:lpwstr>
      </vt:variant>
      <vt:variant>
        <vt:i4>1376307</vt:i4>
      </vt:variant>
      <vt:variant>
        <vt:i4>185</vt:i4>
      </vt:variant>
      <vt:variant>
        <vt:i4>0</vt:i4>
      </vt:variant>
      <vt:variant>
        <vt:i4>5</vt:i4>
      </vt:variant>
      <vt:variant>
        <vt:lpwstr/>
      </vt:variant>
      <vt:variant>
        <vt:lpwstr>_Toc313455620</vt:lpwstr>
      </vt:variant>
      <vt:variant>
        <vt:i4>1441843</vt:i4>
      </vt:variant>
      <vt:variant>
        <vt:i4>182</vt:i4>
      </vt:variant>
      <vt:variant>
        <vt:i4>0</vt:i4>
      </vt:variant>
      <vt:variant>
        <vt:i4>5</vt:i4>
      </vt:variant>
      <vt:variant>
        <vt:lpwstr/>
      </vt:variant>
      <vt:variant>
        <vt:lpwstr>_Toc313455619</vt:lpwstr>
      </vt:variant>
      <vt:variant>
        <vt:i4>1441843</vt:i4>
      </vt:variant>
      <vt:variant>
        <vt:i4>179</vt:i4>
      </vt:variant>
      <vt:variant>
        <vt:i4>0</vt:i4>
      </vt:variant>
      <vt:variant>
        <vt:i4>5</vt:i4>
      </vt:variant>
      <vt:variant>
        <vt:lpwstr/>
      </vt:variant>
      <vt:variant>
        <vt:lpwstr>_Toc313455618</vt:lpwstr>
      </vt:variant>
      <vt:variant>
        <vt:i4>1441843</vt:i4>
      </vt:variant>
      <vt:variant>
        <vt:i4>176</vt:i4>
      </vt:variant>
      <vt:variant>
        <vt:i4>0</vt:i4>
      </vt:variant>
      <vt:variant>
        <vt:i4>5</vt:i4>
      </vt:variant>
      <vt:variant>
        <vt:lpwstr/>
      </vt:variant>
      <vt:variant>
        <vt:lpwstr>_Toc313455617</vt:lpwstr>
      </vt:variant>
      <vt:variant>
        <vt:i4>1441843</vt:i4>
      </vt:variant>
      <vt:variant>
        <vt:i4>173</vt:i4>
      </vt:variant>
      <vt:variant>
        <vt:i4>0</vt:i4>
      </vt:variant>
      <vt:variant>
        <vt:i4>5</vt:i4>
      </vt:variant>
      <vt:variant>
        <vt:lpwstr/>
      </vt:variant>
      <vt:variant>
        <vt:lpwstr>_Toc313455616</vt:lpwstr>
      </vt:variant>
      <vt:variant>
        <vt:i4>1441843</vt:i4>
      </vt:variant>
      <vt:variant>
        <vt:i4>170</vt:i4>
      </vt:variant>
      <vt:variant>
        <vt:i4>0</vt:i4>
      </vt:variant>
      <vt:variant>
        <vt:i4>5</vt:i4>
      </vt:variant>
      <vt:variant>
        <vt:lpwstr/>
      </vt:variant>
      <vt:variant>
        <vt:lpwstr>_Toc313455615</vt:lpwstr>
      </vt:variant>
      <vt:variant>
        <vt:i4>1441843</vt:i4>
      </vt:variant>
      <vt:variant>
        <vt:i4>167</vt:i4>
      </vt:variant>
      <vt:variant>
        <vt:i4>0</vt:i4>
      </vt:variant>
      <vt:variant>
        <vt:i4>5</vt:i4>
      </vt:variant>
      <vt:variant>
        <vt:lpwstr/>
      </vt:variant>
      <vt:variant>
        <vt:lpwstr>_Toc313455614</vt:lpwstr>
      </vt:variant>
      <vt:variant>
        <vt:i4>1441843</vt:i4>
      </vt:variant>
      <vt:variant>
        <vt:i4>164</vt:i4>
      </vt:variant>
      <vt:variant>
        <vt:i4>0</vt:i4>
      </vt:variant>
      <vt:variant>
        <vt:i4>5</vt:i4>
      </vt:variant>
      <vt:variant>
        <vt:lpwstr/>
      </vt:variant>
      <vt:variant>
        <vt:lpwstr>_Toc313455613</vt:lpwstr>
      </vt:variant>
      <vt:variant>
        <vt:i4>1441843</vt:i4>
      </vt:variant>
      <vt:variant>
        <vt:i4>161</vt:i4>
      </vt:variant>
      <vt:variant>
        <vt:i4>0</vt:i4>
      </vt:variant>
      <vt:variant>
        <vt:i4>5</vt:i4>
      </vt:variant>
      <vt:variant>
        <vt:lpwstr/>
      </vt:variant>
      <vt:variant>
        <vt:lpwstr>_Toc313455612</vt:lpwstr>
      </vt:variant>
      <vt:variant>
        <vt:i4>1441843</vt:i4>
      </vt:variant>
      <vt:variant>
        <vt:i4>158</vt:i4>
      </vt:variant>
      <vt:variant>
        <vt:i4>0</vt:i4>
      </vt:variant>
      <vt:variant>
        <vt:i4>5</vt:i4>
      </vt:variant>
      <vt:variant>
        <vt:lpwstr/>
      </vt:variant>
      <vt:variant>
        <vt:lpwstr>_Toc313455611</vt:lpwstr>
      </vt:variant>
      <vt:variant>
        <vt:i4>1441843</vt:i4>
      </vt:variant>
      <vt:variant>
        <vt:i4>155</vt:i4>
      </vt:variant>
      <vt:variant>
        <vt:i4>0</vt:i4>
      </vt:variant>
      <vt:variant>
        <vt:i4>5</vt:i4>
      </vt:variant>
      <vt:variant>
        <vt:lpwstr/>
      </vt:variant>
      <vt:variant>
        <vt:lpwstr>_Toc313455610</vt:lpwstr>
      </vt:variant>
      <vt:variant>
        <vt:i4>1507379</vt:i4>
      </vt:variant>
      <vt:variant>
        <vt:i4>152</vt:i4>
      </vt:variant>
      <vt:variant>
        <vt:i4>0</vt:i4>
      </vt:variant>
      <vt:variant>
        <vt:i4>5</vt:i4>
      </vt:variant>
      <vt:variant>
        <vt:lpwstr/>
      </vt:variant>
      <vt:variant>
        <vt:lpwstr>_Toc313455609</vt:lpwstr>
      </vt:variant>
      <vt:variant>
        <vt:i4>1507379</vt:i4>
      </vt:variant>
      <vt:variant>
        <vt:i4>149</vt:i4>
      </vt:variant>
      <vt:variant>
        <vt:i4>0</vt:i4>
      </vt:variant>
      <vt:variant>
        <vt:i4>5</vt:i4>
      </vt:variant>
      <vt:variant>
        <vt:lpwstr/>
      </vt:variant>
      <vt:variant>
        <vt:lpwstr>_Toc313455608</vt:lpwstr>
      </vt:variant>
      <vt:variant>
        <vt:i4>1507379</vt:i4>
      </vt:variant>
      <vt:variant>
        <vt:i4>146</vt:i4>
      </vt:variant>
      <vt:variant>
        <vt:i4>0</vt:i4>
      </vt:variant>
      <vt:variant>
        <vt:i4>5</vt:i4>
      </vt:variant>
      <vt:variant>
        <vt:lpwstr/>
      </vt:variant>
      <vt:variant>
        <vt:lpwstr>_Toc313455607</vt:lpwstr>
      </vt:variant>
      <vt:variant>
        <vt:i4>1507379</vt:i4>
      </vt:variant>
      <vt:variant>
        <vt:i4>143</vt:i4>
      </vt:variant>
      <vt:variant>
        <vt:i4>0</vt:i4>
      </vt:variant>
      <vt:variant>
        <vt:i4>5</vt:i4>
      </vt:variant>
      <vt:variant>
        <vt:lpwstr/>
      </vt:variant>
      <vt:variant>
        <vt:lpwstr>_Toc313455606</vt:lpwstr>
      </vt:variant>
      <vt:variant>
        <vt:i4>1507379</vt:i4>
      </vt:variant>
      <vt:variant>
        <vt:i4>140</vt:i4>
      </vt:variant>
      <vt:variant>
        <vt:i4>0</vt:i4>
      </vt:variant>
      <vt:variant>
        <vt:i4>5</vt:i4>
      </vt:variant>
      <vt:variant>
        <vt:lpwstr/>
      </vt:variant>
      <vt:variant>
        <vt:lpwstr>_Toc313455605</vt:lpwstr>
      </vt:variant>
      <vt:variant>
        <vt:i4>1507379</vt:i4>
      </vt:variant>
      <vt:variant>
        <vt:i4>137</vt:i4>
      </vt:variant>
      <vt:variant>
        <vt:i4>0</vt:i4>
      </vt:variant>
      <vt:variant>
        <vt:i4>5</vt:i4>
      </vt:variant>
      <vt:variant>
        <vt:lpwstr/>
      </vt:variant>
      <vt:variant>
        <vt:lpwstr>_Toc313455604</vt:lpwstr>
      </vt:variant>
      <vt:variant>
        <vt:i4>1507379</vt:i4>
      </vt:variant>
      <vt:variant>
        <vt:i4>134</vt:i4>
      </vt:variant>
      <vt:variant>
        <vt:i4>0</vt:i4>
      </vt:variant>
      <vt:variant>
        <vt:i4>5</vt:i4>
      </vt:variant>
      <vt:variant>
        <vt:lpwstr/>
      </vt:variant>
      <vt:variant>
        <vt:lpwstr>_Toc313455603</vt:lpwstr>
      </vt:variant>
      <vt:variant>
        <vt:i4>1507379</vt:i4>
      </vt:variant>
      <vt:variant>
        <vt:i4>131</vt:i4>
      </vt:variant>
      <vt:variant>
        <vt:i4>0</vt:i4>
      </vt:variant>
      <vt:variant>
        <vt:i4>5</vt:i4>
      </vt:variant>
      <vt:variant>
        <vt:lpwstr/>
      </vt:variant>
      <vt:variant>
        <vt:lpwstr>_Toc313455602</vt:lpwstr>
      </vt:variant>
      <vt:variant>
        <vt:i4>1507379</vt:i4>
      </vt:variant>
      <vt:variant>
        <vt:i4>128</vt:i4>
      </vt:variant>
      <vt:variant>
        <vt:i4>0</vt:i4>
      </vt:variant>
      <vt:variant>
        <vt:i4>5</vt:i4>
      </vt:variant>
      <vt:variant>
        <vt:lpwstr/>
      </vt:variant>
      <vt:variant>
        <vt:lpwstr>_Toc313455601</vt:lpwstr>
      </vt:variant>
      <vt:variant>
        <vt:i4>1507379</vt:i4>
      </vt:variant>
      <vt:variant>
        <vt:i4>125</vt:i4>
      </vt:variant>
      <vt:variant>
        <vt:i4>0</vt:i4>
      </vt:variant>
      <vt:variant>
        <vt:i4>5</vt:i4>
      </vt:variant>
      <vt:variant>
        <vt:lpwstr/>
      </vt:variant>
      <vt:variant>
        <vt:lpwstr>_Toc313455600</vt:lpwstr>
      </vt:variant>
      <vt:variant>
        <vt:i4>1966128</vt:i4>
      </vt:variant>
      <vt:variant>
        <vt:i4>122</vt:i4>
      </vt:variant>
      <vt:variant>
        <vt:i4>0</vt:i4>
      </vt:variant>
      <vt:variant>
        <vt:i4>5</vt:i4>
      </vt:variant>
      <vt:variant>
        <vt:lpwstr/>
      </vt:variant>
      <vt:variant>
        <vt:lpwstr>_Toc313455599</vt:lpwstr>
      </vt:variant>
      <vt:variant>
        <vt:i4>1966128</vt:i4>
      </vt:variant>
      <vt:variant>
        <vt:i4>119</vt:i4>
      </vt:variant>
      <vt:variant>
        <vt:i4>0</vt:i4>
      </vt:variant>
      <vt:variant>
        <vt:i4>5</vt:i4>
      </vt:variant>
      <vt:variant>
        <vt:lpwstr/>
      </vt:variant>
      <vt:variant>
        <vt:lpwstr>_Toc313455598</vt:lpwstr>
      </vt:variant>
      <vt:variant>
        <vt:i4>1966128</vt:i4>
      </vt:variant>
      <vt:variant>
        <vt:i4>116</vt:i4>
      </vt:variant>
      <vt:variant>
        <vt:i4>0</vt:i4>
      </vt:variant>
      <vt:variant>
        <vt:i4>5</vt:i4>
      </vt:variant>
      <vt:variant>
        <vt:lpwstr/>
      </vt:variant>
      <vt:variant>
        <vt:lpwstr>_Toc313455597</vt:lpwstr>
      </vt:variant>
      <vt:variant>
        <vt:i4>1966128</vt:i4>
      </vt:variant>
      <vt:variant>
        <vt:i4>113</vt:i4>
      </vt:variant>
      <vt:variant>
        <vt:i4>0</vt:i4>
      </vt:variant>
      <vt:variant>
        <vt:i4>5</vt:i4>
      </vt:variant>
      <vt:variant>
        <vt:lpwstr/>
      </vt:variant>
      <vt:variant>
        <vt:lpwstr>_Toc313455596</vt:lpwstr>
      </vt:variant>
      <vt:variant>
        <vt:i4>1966128</vt:i4>
      </vt:variant>
      <vt:variant>
        <vt:i4>110</vt:i4>
      </vt:variant>
      <vt:variant>
        <vt:i4>0</vt:i4>
      </vt:variant>
      <vt:variant>
        <vt:i4>5</vt:i4>
      </vt:variant>
      <vt:variant>
        <vt:lpwstr/>
      </vt:variant>
      <vt:variant>
        <vt:lpwstr>_Toc313455595</vt:lpwstr>
      </vt:variant>
      <vt:variant>
        <vt:i4>1966128</vt:i4>
      </vt:variant>
      <vt:variant>
        <vt:i4>107</vt:i4>
      </vt:variant>
      <vt:variant>
        <vt:i4>0</vt:i4>
      </vt:variant>
      <vt:variant>
        <vt:i4>5</vt:i4>
      </vt:variant>
      <vt:variant>
        <vt:lpwstr/>
      </vt:variant>
      <vt:variant>
        <vt:lpwstr>_Toc313455594</vt:lpwstr>
      </vt:variant>
      <vt:variant>
        <vt:i4>1966128</vt:i4>
      </vt:variant>
      <vt:variant>
        <vt:i4>104</vt:i4>
      </vt:variant>
      <vt:variant>
        <vt:i4>0</vt:i4>
      </vt:variant>
      <vt:variant>
        <vt:i4>5</vt:i4>
      </vt:variant>
      <vt:variant>
        <vt:lpwstr/>
      </vt:variant>
      <vt:variant>
        <vt:lpwstr>_Toc313455593</vt:lpwstr>
      </vt:variant>
      <vt:variant>
        <vt:i4>1966128</vt:i4>
      </vt:variant>
      <vt:variant>
        <vt:i4>101</vt:i4>
      </vt:variant>
      <vt:variant>
        <vt:i4>0</vt:i4>
      </vt:variant>
      <vt:variant>
        <vt:i4>5</vt:i4>
      </vt:variant>
      <vt:variant>
        <vt:lpwstr/>
      </vt:variant>
      <vt:variant>
        <vt:lpwstr>_Toc313455592</vt:lpwstr>
      </vt:variant>
      <vt:variant>
        <vt:i4>1966128</vt:i4>
      </vt:variant>
      <vt:variant>
        <vt:i4>98</vt:i4>
      </vt:variant>
      <vt:variant>
        <vt:i4>0</vt:i4>
      </vt:variant>
      <vt:variant>
        <vt:i4>5</vt:i4>
      </vt:variant>
      <vt:variant>
        <vt:lpwstr/>
      </vt:variant>
      <vt:variant>
        <vt:lpwstr>_Toc313455591</vt:lpwstr>
      </vt:variant>
      <vt:variant>
        <vt:i4>1966128</vt:i4>
      </vt:variant>
      <vt:variant>
        <vt:i4>95</vt:i4>
      </vt:variant>
      <vt:variant>
        <vt:i4>0</vt:i4>
      </vt:variant>
      <vt:variant>
        <vt:i4>5</vt:i4>
      </vt:variant>
      <vt:variant>
        <vt:lpwstr/>
      </vt:variant>
      <vt:variant>
        <vt:lpwstr>_Toc313455590</vt:lpwstr>
      </vt:variant>
      <vt:variant>
        <vt:i4>2031664</vt:i4>
      </vt:variant>
      <vt:variant>
        <vt:i4>92</vt:i4>
      </vt:variant>
      <vt:variant>
        <vt:i4>0</vt:i4>
      </vt:variant>
      <vt:variant>
        <vt:i4>5</vt:i4>
      </vt:variant>
      <vt:variant>
        <vt:lpwstr/>
      </vt:variant>
      <vt:variant>
        <vt:lpwstr>_Toc313455589</vt:lpwstr>
      </vt:variant>
      <vt:variant>
        <vt:i4>2031664</vt:i4>
      </vt:variant>
      <vt:variant>
        <vt:i4>89</vt:i4>
      </vt:variant>
      <vt:variant>
        <vt:i4>0</vt:i4>
      </vt:variant>
      <vt:variant>
        <vt:i4>5</vt:i4>
      </vt:variant>
      <vt:variant>
        <vt:lpwstr/>
      </vt:variant>
      <vt:variant>
        <vt:lpwstr>_Toc313455588</vt:lpwstr>
      </vt:variant>
      <vt:variant>
        <vt:i4>2031664</vt:i4>
      </vt:variant>
      <vt:variant>
        <vt:i4>86</vt:i4>
      </vt:variant>
      <vt:variant>
        <vt:i4>0</vt:i4>
      </vt:variant>
      <vt:variant>
        <vt:i4>5</vt:i4>
      </vt:variant>
      <vt:variant>
        <vt:lpwstr/>
      </vt:variant>
      <vt:variant>
        <vt:lpwstr>_Toc313455587</vt:lpwstr>
      </vt:variant>
      <vt:variant>
        <vt:i4>2031664</vt:i4>
      </vt:variant>
      <vt:variant>
        <vt:i4>83</vt:i4>
      </vt:variant>
      <vt:variant>
        <vt:i4>0</vt:i4>
      </vt:variant>
      <vt:variant>
        <vt:i4>5</vt:i4>
      </vt:variant>
      <vt:variant>
        <vt:lpwstr/>
      </vt:variant>
      <vt:variant>
        <vt:lpwstr>_Toc313455586</vt:lpwstr>
      </vt:variant>
      <vt:variant>
        <vt:i4>2031664</vt:i4>
      </vt:variant>
      <vt:variant>
        <vt:i4>80</vt:i4>
      </vt:variant>
      <vt:variant>
        <vt:i4>0</vt:i4>
      </vt:variant>
      <vt:variant>
        <vt:i4>5</vt:i4>
      </vt:variant>
      <vt:variant>
        <vt:lpwstr/>
      </vt:variant>
      <vt:variant>
        <vt:lpwstr>_Toc313455585</vt:lpwstr>
      </vt:variant>
      <vt:variant>
        <vt:i4>2031664</vt:i4>
      </vt:variant>
      <vt:variant>
        <vt:i4>77</vt:i4>
      </vt:variant>
      <vt:variant>
        <vt:i4>0</vt:i4>
      </vt:variant>
      <vt:variant>
        <vt:i4>5</vt:i4>
      </vt:variant>
      <vt:variant>
        <vt:lpwstr/>
      </vt:variant>
      <vt:variant>
        <vt:lpwstr>_Toc313455584</vt:lpwstr>
      </vt:variant>
      <vt:variant>
        <vt:i4>2031664</vt:i4>
      </vt:variant>
      <vt:variant>
        <vt:i4>74</vt:i4>
      </vt:variant>
      <vt:variant>
        <vt:i4>0</vt:i4>
      </vt:variant>
      <vt:variant>
        <vt:i4>5</vt:i4>
      </vt:variant>
      <vt:variant>
        <vt:lpwstr/>
      </vt:variant>
      <vt:variant>
        <vt:lpwstr>_Toc313455583</vt:lpwstr>
      </vt:variant>
      <vt:variant>
        <vt:i4>2031664</vt:i4>
      </vt:variant>
      <vt:variant>
        <vt:i4>71</vt:i4>
      </vt:variant>
      <vt:variant>
        <vt:i4>0</vt:i4>
      </vt:variant>
      <vt:variant>
        <vt:i4>5</vt:i4>
      </vt:variant>
      <vt:variant>
        <vt:lpwstr/>
      </vt:variant>
      <vt:variant>
        <vt:lpwstr>_Toc313455582</vt:lpwstr>
      </vt:variant>
      <vt:variant>
        <vt:i4>2031664</vt:i4>
      </vt:variant>
      <vt:variant>
        <vt:i4>68</vt:i4>
      </vt:variant>
      <vt:variant>
        <vt:i4>0</vt:i4>
      </vt:variant>
      <vt:variant>
        <vt:i4>5</vt:i4>
      </vt:variant>
      <vt:variant>
        <vt:lpwstr/>
      </vt:variant>
      <vt:variant>
        <vt:lpwstr>_Toc313455581</vt:lpwstr>
      </vt:variant>
      <vt:variant>
        <vt:i4>2031664</vt:i4>
      </vt:variant>
      <vt:variant>
        <vt:i4>65</vt:i4>
      </vt:variant>
      <vt:variant>
        <vt:i4>0</vt:i4>
      </vt:variant>
      <vt:variant>
        <vt:i4>5</vt:i4>
      </vt:variant>
      <vt:variant>
        <vt:lpwstr/>
      </vt:variant>
      <vt:variant>
        <vt:lpwstr>_Toc313455580</vt:lpwstr>
      </vt:variant>
      <vt:variant>
        <vt:i4>1048624</vt:i4>
      </vt:variant>
      <vt:variant>
        <vt:i4>62</vt:i4>
      </vt:variant>
      <vt:variant>
        <vt:i4>0</vt:i4>
      </vt:variant>
      <vt:variant>
        <vt:i4>5</vt:i4>
      </vt:variant>
      <vt:variant>
        <vt:lpwstr/>
      </vt:variant>
      <vt:variant>
        <vt:lpwstr>_Toc313455579</vt:lpwstr>
      </vt:variant>
      <vt:variant>
        <vt:i4>1048624</vt:i4>
      </vt:variant>
      <vt:variant>
        <vt:i4>59</vt:i4>
      </vt:variant>
      <vt:variant>
        <vt:i4>0</vt:i4>
      </vt:variant>
      <vt:variant>
        <vt:i4>5</vt:i4>
      </vt:variant>
      <vt:variant>
        <vt:lpwstr/>
      </vt:variant>
      <vt:variant>
        <vt:lpwstr>_Toc313455578</vt:lpwstr>
      </vt:variant>
      <vt:variant>
        <vt:i4>1048624</vt:i4>
      </vt:variant>
      <vt:variant>
        <vt:i4>56</vt:i4>
      </vt:variant>
      <vt:variant>
        <vt:i4>0</vt:i4>
      </vt:variant>
      <vt:variant>
        <vt:i4>5</vt:i4>
      </vt:variant>
      <vt:variant>
        <vt:lpwstr/>
      </vt:variant>
      <vt:variant>
        <vt:lpwstr>_Toc313455577</vt:lpwstr>
      </vt:variant>
      <vt:variant>
        <vt:i4>1048624</vt:i4>
      </vt:variant>
      <vt:variant>
        <vt:i4>53</vt:i4>
      </vt:variant>
      <vt:variant>
        <vt:i4>0</vt:i4>
      </vt:variant>
      <vt:variant>
        <vt:i4>5</vt:i4>
      </vt:variant>
      <vt:variant>
        <vt:lpwstr/>
      </vt:variant>
      <vt:variant>
        <vt:lpwstr>_Toc313455576</vt:lpwstr>
      </vt:variant>
      <vt:variant>
        <vt:i4>1048624</vt:i4>
      </vt:variant>
      <vt:variant>
        <vt:i4>50</vt:i4>
      </vt:variant>
      <vt:variant>
        <vt:i4>0</vt:i4>
      </vt:variant>
      <vt:variant>
        <vt:i4>5</vt:i4>
      </vt:variant>
      <vt:variant>
        <vt:lpwstr/>
      </vt:variant>
      <vt:variant>
        <vt:lpwstr>_Toc313455575</vt:lpwstr>
      </vt:variant>
      <vt:variant>
        <vt:i4>1048624</vt:i4>
      </vt:variant>
      <vt:variant>
        <vt:i4>47</vt:i4>
      </vt:variant>
      <vt:variant>
        <vt:i4>0</vt:i4>
      </vt:variant>
      <vt:variant>
        <vt:i4>5</vt:i4>
      </vt:variant>
      <vt:variant>
        <vt:lpwstr/>
      </vt:variant>
      <vt:variant>
        <vt:lpwstr>_Toc313455574</vt:lpwstr>
      </vt:variant>
      <vt:variant>
        <vt:i4>1048624</vt:i4>
      </vt:variant>
      <vt:variant>
        <vt:i4>44</vt:i4>
      </vt:variant>
      <vt:variant>
        <vt:i4>0</vt:i4>
      </vt:variant>
      <vt:variant>
        <vt:i4>5</vt:i4>
      </vt:variant>
      <vt:variant>
        <vt:lpwstr/>
      </vt:variant>
      <vt:variant>
        <vt:lpwstr>_Toc313455573</vt:lpwstr>
      </vt:variant>
      <vt:variant>
        <vt:i4>1048624</vt:i4>
      </vt:variant>
      <vt:variant>
        <vt:i4>41</vt:i4>
      </vt:variant>
      <vt:variant>
        <vt:i4>0</vt:i4>
      </vt:variant>
      <vt:variant>
        <vt:i4>5</vt:i4>
      </vt:variant>
      <vt:variant>
        <vt:lpwstr/>
      </vt:variant>
      <vt:variant>
        <vt:lpwstr>_Toc313455572</vt:lpwstr>
      </vt:variant>
      <vt:variant>
        <vt:i4>1048624</vt:i4>
      </vt:variant>
      <vt:variant>
        <vt:i4>38</vt:i4>
      </vt:variant>
      <vt:variant>
        <vt:i4>0</vt:i4>
      </vt:variant>
      <vt:variant>
        <vt:i4>5</vt:i4>
      </vt:variant>
      <vt:variant>
        <vt:lpwstr/>
      </vt:variant>
      <vt:variant>
        <vt:lpwstr>_Toc313455571</vt:lpwstr>
      </vt:variant>
      <vt:variant>
        <vt:i4>1048624</vt:i4>
      </vt:variant>
      <vt:variant>
        <vt:i4>35</vt:i4>
      </vt:variant>
      <vt:variant>
        <vt:i4>0</vt:i4>
      </vt:variant>
      <vt:variant>
        <vt:i4>5</vt:i4>
      </vt:variant>
      <vt:variant>
        <vt:lpwstr/>
      </vt:variant>
      <vt:variant>
        <vt:lpwstr>_Toc313455570</vt:lpwstr>
      </vt:variant>
      <vt:variant>
        <vt:i4>1114160</vt:i4>
      </vt:variant>
      <vt:variant>
        <vt:i4>32</vt:i4>
      </vt:variant>
      <vt:variant>
        <vt:i4>0</vt:i4>
      </vt:variant>
      <vt:variant>
        <vt:i4>5</vt:i4>
      </vt:variant>
      <vt:variant>
        <vt:lpwstr/>
      </vt:variant>
      <vt:variant>
        <vt:lpwstr>_Toc313455569</vt:lpwstr>
      </vt:variant>
      <vt:variant>
        <vt:i4>1114160</vt:i4>
      </vt:variant>
      <vt:variant>
        <vt:i4>29</vt:i4>
      </vt:variant>
      <vt:variant>
        <vt:i4>0</vt:i4>
      </vt:variant>
      <vt:variant>
        <vt:i4>5</vt:i4>
      </vt:variant>
      <vt:variant>
        <vt:lpwstr/>
      </vt:variant>
      <vt:variant>
        <vt:lpwstr>_Toc313455568</vt:lpwstr>
      </vt:variant>
      <vt:variant>
        <vt:i4>1114160</vt:i4>
      </vt:variant>
      <vt:variant>
        <vt:i4>26</vt:i4>
      </vt:variant>
      <vt:variant>
        <vt:i4>0</vt:i4>
      </vt:variant>
      <vt:variant>
        <vt:i4>5</vt:i4>
      </vt:variant>
      <vt:variant>
        <vt:lpwstr/>
      </vt:variant>
      <vt:variant>
        <vt:lpwstr>_Toc313455567</vt:lpwstr>
      </vt:variant>
      <vt:variant>
        <vt:i4>1114160</vt:i4>
      </vt:variant>
      <vt:variant>
        <vt:i4>23</vt:i4>
      </vt:variant>
      <vt:variant>
        <vt:i4>0</vt:i4>
      </vt:variant>
      <vt:variant>
        <vt:i4>5</vt:i4>
      </vt:variant>
      <vt:variant>
        <vt:lpwstr/>
      </vt:variant>
      <vt:variant>
        <vt:lpwstr>_Toc313455566</vt:lpwstr>
      </vt:variant>
      <vt:variant>
        <vt:i4>1114160</vt:i4>
      </vt:variant>
      <vt:variant>
        <vt:i4>20</vt:i4>
      </vt:variant>
      <vt:variant>
        <vt:i4>0</vt:i4>
      </vt:variant>
      <vt:variant>
        <vt:i4>5</vt:i4>
      </vt:variant>
      <vt:variant>
        <vt:lpwstr/>
      </vt:variant>
      <vt:variant>
        <vt:lpwstr>_Toc313455565</vt:lpwstr>
      </vt:variant>
      <vt:variant>
        <vt:i4>1114160</vt:i4>
      </vt:variant>
      <vt:variant>
        <vt:i4>17</vt:i4>
      </vt:variant>
      <vt:variant>
        <vt:i4>0</vt:i4>
      </vt:variant>
      <vt:variant>
        <vt:i4>5</vt:i4>
      </vt:variant>
      <vt:variant>
        <vt:lpwstr/>
      </vt:variant>
      <vt:variant>
        <vt:lpwstr>_Toc313455564</vt:lpwstr>
      </vt:variant>
      <vt:variant>
        <vt:i4>1114160</vt:i4>
      </vt:variant>
      <vt:variant>
        <vt:i4>14</vt:i4>
      </vt:variant>
      <vt:variant>
        <vt:i4>0</vt:i4>
      </vt:variant>
      <vt:variant>
        <vt:i4>5</vt:i4>
      </vt:variant>
      <vt:variant>
        <vt:lpwstr/>
      </vt:variant>
      <vt:variant>
        <vt:lpwstr>_Toc313455563</vt:lpwstr>
      </vt:variant>
      <vt:variant>
        <vt:i4>1114160</vt:i4>
      </vt:variant>
      <vt:variant>
        <vt:i4>11</vt:i4>
      </vt:variant>
      <vt:variant>
        <vt:i4>0</vt:i4>
      </vt:variant>
      <vt:variant>
        <vt:i4>5</vt:i4>
      </vt:variant>
      <vt:variant>
        <vt:lpwstr/>
      </vt:variant>
      <vt:variant>
        <vt:lpwstr>_Toc313455562</vt:lpwstr>
      </vt:variant>
      <vt:variant>
        <vt:i4>1114145</vt:i4>
      </vt:variant>
      <vt:variant>
        <vt:i4>6</vt:i4>
      </vt:variant>
      <vt:variant>
        <vt:i4>0</vt:i4>
      </vt:variant>
      <vt:variant>
        <vt:i4>5</vt:i4>
      </vt:variant>
      <vt:variant>
        <vt:lpwstr>mailto:license@cdproject.net</vt:lpwstr>
      </vt:variant>
      <vt:variant>
        <vt:lpwstr/>
      </vt:variant>
      <vt:variant>
        <vt:i4>6029316</vt:i4>
      </vt:variant>
      <vt:variant>
        <vt:i4>3</vt:i4>
      </vt:variant>
      <vt:variant>
        <vt:i4>0</vt:i4>
      </vt:variant>
      <vt:variant>
        <vt:i4>5</vt:i4>
      </vt:variant>
      <vt:variant>
        <vt:lpwstr>http://www.cdproject.net/</vt:lpwstr>
      </vt:variant>
      <vt:variant>
        <vt:lpwstr/>
      </vt:variant>
      <vt:variant>
        <vt:i4>7929928</vt:i4>
      </vt:variant>
      <vt:variant>
        <vt:i4>0</vt:i4>
      </vt:variant>
      <vt:variant>
        <vt:i4>0</vt:i4>
      </vt:variant>
      <vt:variant>
        <vt:i4>5</vt:i4>
      </vt:variant>
      <vt:variant>
        <vt:lpwstr>mailto:info@cdproject.net</vt:lpwstr>
      </vt:variant>
      <vt:variant>
        <vt:lpwstr/>
      </vt:variant>
      <vt:variant>
        <vt:i4>1638507</vt:i4>
      </vt:variant>
      <vt:variant>
        <vt:i4>0</vt:i4>
      </vt:variant>
      <vt:variant>
        <vt:i4>0</vt:i4>
      </vt:variant>
      <vt:variant>
        <vt:i4>5</vt:i4>
      </vt:variant>
      <vt:variant>
        <vt:lpwstr>http://www.cdmpipeline.org/cdm-projects-type.htm</vt:lpwstr>
      </vt:variant>
      <vt:variant>
        <vt:lpwstr>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dc:creator>
  <cp:lastModifiedBy>Emily Pepper</cp:lastModifiedBy>
  <cp:revision>3</cp:revision>
  <cp:lastPrinted>2012-12-19T10:35:00Z</cp:lastPrinted>
  <dcterms:created xsi:type="dcterms:W3CDTF">2017-03-23T13:01:00Z</dcterms:created>
  <dcterms:modified xsi:type="dcterms:W3CDTF">2017-03-23T13:01:00Z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1270023281</vt:i4>
  </property>
  <property fmtid="{D5CDD505-2E9C-101B-9397-08002B2CF9AE}" pid="3" name="ContentTypeId">
    <vt:lpwstr>0x010100AB1294C5A107FF49BE43D6A8A892DDFC</vt:lpwstr>
  </property>
</Properties>
</file>