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E954" w14:textId="42026E75" w:rsidR="00F766BA" w:rsidRPr="00B92189" w:rsidRDefault="08930AD1" w:rsidP="4D7F3C2F">
      <w:pPr>
        <w:spacing w:after="0" w:line="276" w:lineRule="auto"/>
        <w:ind w:left="120" w:right="480"/>
        <w:jc w:val="center"/>
        <w:textAlignment w:val="baseline"/>
        <w:rPr>
          <w:rFonts w:ascii="Arial" w:eastAsia="Arial" w:hAnsi="Arial" w:cs="Arial"/>
          <w:lang w:eastAsia="zh-TW"/>
        </w:rPr>
      </w:pPr>
      <w:r w:rsidRPr="48F3C3ED">
        <w:rPr>
          <w:rFonts w:ascii="Arial" w:eastAsia="Arial" w:hAnsi="Arial" w:cs="Arial"/>
          <w:b/>
          <w:bCs/>
          <w:highlight w:val="yellow"/>
          <w:lang w:eastAsia="zh-TW"/>
        </w:rPr>
        <w:t>[</w:t>
      </w:r>
      <w:r w:rsidR="00BB2F67">
        <w:rPr>
          <w:rFonts w:ascii="新細明體" w:hAnsi="新細明體" w:cs="新細明體" w:hint="eastAsia"/>
          <w:b/>
          <w:bCs/>
          <w:highlight w:val="yellow"/>
          <w:lang w:eastAsia="zh-TW"/>
        </w:rPr>
        <w:t>公司</w:t>
      </w:r>
      <w:r w:rsidRPr="48F3C3ED">
        <w:rPr>
          <w:rFonts w:ascii="Arial" w:eastAsia="Arial" w:hAnsi="Arial" w:cs="Arial"/>
          <w:b/>
          <w:bCs/>
          <w:highlight w:val="yellow"/>
          <w:lang w:eastAsia="zh-TW"/>
        </w:rPr>
        <w:t>]</w:t>
      </w:r>
      <w:r w:rsidRPr="48F3C3ED">
        <w:rPr>
          <w:rFonts w:ascii="Arial" w:eastAsia="Arial" w:hAnsi="Arial" w:cs="Arial"/>
          <w:b/>
          <w:bCs/>
          <w:lang w:eastAsia="zh-TW"/>
        </w:rPr>
        <w:t> </w:t>
      </w:r>
      <w:r w:rsidR="00BB2F67">
        <w:rPr>
          <w:rFonts w:ascii="新細明體" w:hAnsi="新細明體" w:cs="新細明體" w:hint="eastAsia"/>
          <w:b/>
          <w:bCs/>
          <w:lang w:eastAsia="zh-TW"/>
        </w:rPr>
        <w:t>藉由CDP回覆揭露來擁抱環境資</w:t>
      </w:r>
      <w:r w:rsidR="006E6DDF">
        <w:rPr>
          <w:rFonts w:ascii="新細明體" w:hAnsi="新細明體" w:cs="新細明體" w:hint="eastAsia"/>
          <w:b/>
          <w:bCs/>
          <w:lang w:eastAsia="zh-TW"/>
        </w:rPr>
        <w:t>料</w:t>
      </w:r>
      <w:r w:rsidR="00BB2F67">
        <w:rPr>
          <w:rFonts w:ascii="新細明體" w:hAnsi="新細明體" w:cs="新細明體" w:hint="eastAsia"/>
          <w:b/>
          <w:bCs/>
          <w:lang w:eastAsia="zh-TW"/>
        </w:rPr>
        <w:t>的透明</w:t>
      </w:r>
      <w:r w:rsidRPr="48F3C3ED">
        <w:rPr>
          <w:rFonts w:ascii="Arial" w:eastAsia="Arial" w:hAnsi="Arial" w:cs="Arial"/>
          <w:b/>
          <w:bCs/>
          <w:lang w:eastAsia="zh-TW"/>
        </w:rPr>
        <w:t>  </w:t>
      </w:r>
      <w:r w:rsidRPr="48F3C3ED">
        <w:rPr>
          <w:rFonts w:ascii="Arial" w:eastAsia="Arial" w:hAnsi="Arial" w:cs="Arial"/>
          <w:lang w:eastAsia="zh-TW"/>
        </w:rPr>
        <w:t> </w:t>
      </w:r>
      <w:r w:rsidR="00F766BA">
        <w:rPr>
          <w:lang w:eastAsia="zh-TW"/>
        </w:rPr>
        <w:br/>
      </w:r>
      <w:r w:rsidRPr="48F3C3ED">
        <w:rPr>
          <w:rFonts w:ascii="Arial" w:eastAsia="Arial" w:hAnsi="Arial" w:cs="Arial"/>
          <w:lang w:eastAsia="zh-TW"/>
        </w:rPr>
        <w:t>  </w:t>
      </w:r>
    </w:p>
    <w:p w14:paraId="23BABC09" w14:textId="4DCC7BF6" w:rsidR="00DF165F" w:rsidRDefault="00DF165F" w:rsidP="4D7F3C2F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</w:p>
    <w:p w14:paraId="04315DC2" w14:textId="6F03AD90" w:rsidR="0071547D" w:rsidRPr="00356B6A" w:rsidRDefault="00DBEB6B" w:rsidP="48F3C3ED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  <w:r w:rsidRPr="72896E89">
        <w:rPr>
          <w:rFonts w:ascii="Arial" w:eastAsia="Arial" w:hAnsi="Arial" w:cs="Arial"/>
          <w:b/>
          <w:bCs/>
          <w:lang w:eastAsia="zh-TW"/>
        </w:rPr>
        <w:t>[</w:t>
      </w:r>
      <w:r w:rsidR="003D40BF">
        <w:rPr>
          <w:rFonts w:ascii="新細明體" w:hAnsi="新細明體" w:cs="新細明體" w:hint="eastAsia"/>
          <w:b/>
          <w:bCs/>
          <w:highlight w:val="yellow"/>
          <w:lang w:eastAsia="zh-TW"/>
        </w:rPr>
        <w:t>地區</w:t>
      </w:r>
      <w:r w:rsidRPr="72896E89">
        <w:rPr>
          <w:rFonts w:ascii="Arial" w:eastAsia="Arial" w:hAnsi="Arial" w:cs="Arial"/>
          <w:b/>
          <w:bCs/>
          <w:lang w:eastAsia="zh-TW"/>
        </w:rPr>
        <w:t xml:space="preserve">] </w:t>
      </w:r>
      <w:r w:rsidR="62883995" w:rsidRPr="72896E89">
        <w:rPr>
          <w:rFonts w:ascii="Arial" w:eastAsia="Arial" w:hAnsi="Arial" w:cs="Arial"/>
          <w:b/>
          <w:bCs/>
          <w:highlight w:val="yellow"/>
          <w:lang w:eastAsia="zh-TW"/>
        </w:rPr>
        <w:t>[</w:t>
      </w:r>
      <w:r w:rsidR="003D40BF">
        <w:rPr>
          <w:rFonts w:ascii="新細明體" w:hAnsi="新細明體" w:cs="新細明體" w:hint="eastAsia"/>
          <w:b/>
          <w:bCs/>
          <w:highlight w:val="yellow"/>
          <w:lang w:eastAsia="zh-TW"/>
        </w:rPr>
        <w:t>日期</w:t>
      </w:r>
      <w:r w:rsidR="62883995" w:rsidRPr="72896E89">
        <w:rPr>
          <w:rFonts w:ascii="Arial" w:eastAsia="Arial" w:hAnsi="Arial" w:cs="Arial"/>
          <w:b/>
          <w:bCs/>
          <w:highlight w:val="yellow"/>
          <w:lang w:eastAsia="zh-TW"/>
        </w:rPr>
        <w:t>]</w:t>
      </w:r>
      <w:r w:rsidRPr="72896E89">
        <w:rPr>
          <w:rFonts w:ascii="Arial" w:eastAsia="Arial" w:hAnsi="Arial" w:cs="Arial"/>
          <w:b/>
          <w:bCs/>
          <w:highlight w:val="yellow"/>
          <w:lang w:eastAsia="zh-TW"/>
        </w:rPr>
        <w:t>:</w:t>
      </w:r>
      <w:r w:rsidRPr="72896E89">
        <w:rPr>
          <w:rFonts w:ascii="Arial" w:eastAsia="Arial" w:hAnsi="Arial" w:cs="Arial"/>
          <w:lang w:eastAsia="zh-TW"/>
        </w:rPr>
        <w:t xml:space="preserve"> </w:t>
      </w:r>
      <w:r w:rsidR="16EEEA05" w:rsidRPr="72896E89">
        <w:rPr>
          <w:rFonts w:ascii="Arial" w:eastAsia="Arial" w:hAnsi="Arial" w:cs="Arial"/>
          <w:lang w:eastAsia="zh-TW"/>
        </w:rPr>
        <w:t>[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公司</w:t>
      </w:r>
      <w:r w:rsidR="16EEEA05" w:rsidRPr="72896E89">
        <w:rPr>
          <w:rFonts w:ascii="Arial" w:eastAsia="Arial" w:hAnsi="Arial" w:cs="Arial"/>
          <w:lang w:eastAsia="zh-TW"/>
        </w:rPr>
        <w:t xml:space="preserve">] </w:t>
      </w:r>
      <w:r w:rsidR="003D40BF">
        <w:rPr>
          <w:rFonts w:ascii="新細明體" w:hAnsi="新細明體" w:cs="新細明體" w:hint="eastAsia"/>
          <w:lang w:eastAsia="zh-TW"/>
        </w:rPr>
        <w:t>在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今</w:t>
      </w:r>
      <w:r w:rsidR="003D40BF">
        <w:rPr>
          <w:rFonts w:ascii="微軟正黑體" w:eastAsia="微軟正黑體" w:hAnsi="微軟正黑體" w:cs="微軟正黑體" w:hint="eastAsia"/>
          <w:lang w:eastAsia="zh-TW"/>
        </w:rPr>
        <w:t>日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宣布，</w:t>
      </w:r>
      <w:r w:rsidR="003D40BF">
        <w:rPr>
          <w:rFonts w:ascii="微軟正黑體" w:eastAsia="微軟正黑體" w:hAnsi="微軟正黑體" w:cs="微軟正黑體" w:hint="eastAsia"/>
          <w:lang w:eastAsia="zh-TW"/>
        </w:rPr>
        <w:t>藉由引領世界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的全球非營利環境</w:t>
      </w:r>
      <w:r w:rsidR="003D40BF">
        <w:rPr>
          <w:rFonts w:ascii="微軟正黑體" w:eastAsia="微軟正黑體" w:hAnsi="微軟正黑體" w:cs="微軟正黑體" w:hint="eastAsia"/>
          <w:lang w:eastAsia="zh-TW"/>
        </w:rPr>
        <w:t>揭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露平台</w:t>
      </w:r>
      <w:r w:rsidR="003D40BF" w:rsidRPr="003D40BF">
        <w:rPr>
          <w:rFonts w:ascii="Arial" w:eastAsia="Arial" w:hAnsi="Arial" w:cs="Arial" w:hint="eastAsia"/>
          <w:lang w:eastAsia="zh-TW"/>
        </w:rPr>
        <w:t xml:space="preserve">CDP </w:t>
      </w:r>
      <w:r w:rsidR="003D40BF">
        <w:rPr>
          <w:rFonts w:ascii="新細明體" w:hAnsi="新細明體" w:cs="新細明體" w:hint="eastAsia"/>
          <w:lang w:eastAsia="zh-TW"/>
        </w:rPr>
        <w:t>揭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露其環境</w:t>
      </w:r>
      <w:r w:rsidR="003D40BF">
        <w:rPr>
          <w:rFonts w:ascii="微軟正黑體" w:eastAsia="微軟正黑體" w:hAnsi="微軟正黑體" w:cs="微軟正黑體" w:hint="eastAsia"/>
          <w:lang w:eastAsia="zh-TW"/>
        </w:rPr>
        <w:t>面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影響，進一步履行了對環境</w:t>
      </w:r>
      <w:r w:rsidR="003D40BF">
        <w:rPr>
          <w:rFonts w:ascii="微軟正黑體" w:eastAsia="微軟正黑體" w:hAnsi="微軟正黑體" w:cs="微軟正黑體" w:hint="eastAsia"/>
          <w:lang w:eastAsia="zh-TW"/>
        </w:rPr>
        <w:t>面資訊</w:t>
      </w:r>
      <w:r w:rsidR="003D40BF" w:rsidRPr="003D40BF">
        <w:rPr>
          <w:rFonts w:ascii="微軟正黑體" w:eastAsia="微軟正黑體" w:hAnsi="微軟正黑體" w:cs="微軟正黑體" w:hint="eastAsia"/>
          <w:lang w:eastAsia="zh-TW"/>
        </w:rPr>
        <w:t>透明度的承諾</w:t>
      </w:r>
      <w:r w:rsidR="16EEEA05" w:rsidRPr="72896E89">
        <w:rPr>
          <w:rFonts w:ascii="Arial" w:eastAsia="Arial" w:hAnsi="Arial" w:cs="Arial"/>
          <w:lang w:eastAsia="zh-TW"/>
        </w:rPr>
        <w:t>. [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公司</w:t>
      </w:r>
      <w:r w:rsidR="16EEEA05" w:rsidRPr="72896E89">
        <w:rPr>
          <w:rFonts w:ascii="Arial" w:eastAsia="Arial" w:hAnsi="Arial" w:cs="Arial"/>
          <w:lang w:eastAsia="zh-TW"/>
        </w:rPr>
        <w:t xml:space="preserve">] </w:t>
      </w:r>
      <w:r w:rsidR="003D40BF">
        <w:rPr>
          <w:rFonts w:ascii="新細明體" w:hAnsi="新細明體" w:cs="新細明體" w:hint="eastAsia"/>
          <w:lang w:eastAsia="zh-TW"/>
        </w:rPr>
        <w:t>從</w:t>
      </w:r>
      <w:r w:rsidR="16EEEA05" w:rsidRPr="72896E89">
        <w:rPr>
          <w:rFonts w:ascii="Arial" w:eastAsia="Arial" w:hAnsi="Arial" w:cs="Arial"/>
          <w:lang w:eastAsia="zh-TW"/>
        </w:rPr>
        <w:t xml:space="preserve"> [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輸入公司第一次揭露年</w:t>
      </w:r>
      <w:r w:rsidR="16EEEA05" w:rsidRPr="72896E89">
        <w:rPr>
          <w:rFonts w:ascii="Arial" w:eastAsia="Arial" w:hAnsi="Arial" w:cs="Arial"/>
          <w:lang w:eastAsia="zh-TW"/>
        </w:rPr>
        <w:t>]</w:t>
      </w:r>
      <w:r w:rsidR="003D40BF">
        <w:rPr>
          <w:rFonts w:ascii="新細明體" w:hAnsi="新細明體" w:cs="新細明體" w:hint="eastAsia"/>
          <w:lang w:eastAsia="zh-TW"/>
        </w:rPr>
        <w:t>開始藉由CDP來揭露，並完成2022年</w:t>
      </w:r>
      <w:r w:rsidR="16EEEA05" w:rsidRPr="72896E89">
        <w:rPr>
          <w:rFonts w:ascii="Arial" w:eastAsia="Arial" w:hAnsi="Arial" w:cs="Arial"/>
          <w:lang w:eastAsia="zh-TW"/>
        </w:rPr>
        <w:t>CDP</w:t>
      </w:r>
      <w:r w:rsidR="003D40BF">
        <w:rPr>
          <w:rFonts w:ascii="新細明體" w:hAnsi="新細明體" w:cs="新細明體" w:hint="eastAsia"/>
          <w:lang w:eastAsia="zh-TW"/>
        </w:rPr>
        <w:t>的</w:t>
      </w:r>
      <w:r w:rsidR="16EEEA05" w:rsidRPr="72896E89">
        <w:rPr>
          <w:rFonts w:ascii="Arial" w:eastAsia="Arial" w:hAnsi="Arial" w:cs="Arial"/>
          <w:lang w:eastAsia="zh-TW"/>
        </w:rPr>
        <w:t xml:space="preserve"> </w:t>
      </w:r>
      <w:r w:rsidR="16EEEA05" w:rsidRPr="72896E89">
        <w:rPr>
          <w:rFonts w:ascii="Arial" w:eastAsia="Arial" w:hAnsi="Arial" w:cs="Arial"/>
          <w:highlight w:val="yellow"/>
          <w:lang w:eastAsia="zh-TW"/>
        </w:rPr>
        <w:t>[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主題輸入</w:t>
      </w:r>
      <w:r w:rsidR="16EEEA05" w:rsidRPr="72896E89">
        <w:rPr>
          <w:rFonts w:ascii="Arial" w:eastAsia="Arial" w:hAnsi="Arial" w:cs="Arial"/>
          <w:highlight w:val="yellow"/>
          <w:lang w:eastAsia="zh-TW"/>
        </w:rPr>
        <w:t xml:space="preserve">: 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氣候變遷</w:t>
      </w:r>
      <w:r w:rsidR="16EEEA05" w:rsidRPr="72896E89">
        <w:rPr>
          <w:rFonts w:ascii="Arial" w:eastAsia="Arial" w:hAnsi="Arial" w:cs="Arial"/>
          <w:highlight w:val="yellow"/>
          <w:lang w:eastAsia="zh-TW"/>
        </w:rPr>
        <w:t xml:space="preserve">, 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森林</w:t>
      </w:r>
      <w:r w:rsidR="16EEEA05" w:rsidRPr="72896E89">
        <w:rPr>
          <w:rFonts w:ascii="Arial" w:eastAsia="Arial" w:hAnsi="Arial" w:cs="Arial"/>
          <w:highlight w:val="yellow"/>
          <w:lang w:eastAsia="zh-TW"/>
        </w:rPr>
        <w:t xml:space="preserve">, </w:t>
      </w:r>
      <w:r w:rsidR="003D40BF">
        <w:rPr>
          <w:rFonts w:ascii="新細明體" w:hAnsi="新細明體" w:cs="新細明體" w:hint="eastAsia"/>
          <w:highlight w:val="yellow"/>
          <w:lang w:eastAsia="zh-TW"/>
        </w:rPr>
        <w:t>水資源安全</w:t>
      </w:r>
      <w:r w:rsidR="16EEEA05" w:rsidRPr="72896E89">
        <w:rPr>
          <w:rFonts w:ascii="Arial" w:eastAsia="Arial" w:hAnsi="Arial" w:cs="Arial"/>
          <w:lang w:eastAsia="zh-TW"/>
        </w:rPr>
        <w:t xml:space="preserve">] </w:t>
      </w:r>
      <w:r w:rsidR="003D40BF">
        <w:rPr>
          <w:rFonts w:ascii="新細明體" w:hAnsi="新細明體" w:cs="新細明體" w:hint="eastAsia"/>
          <w:lang w:eastAsia="zh-TW"/>
        </w:rPr>
        <w:t>問卷</w:t>
      </w:r>
      <w:r w:rsidR="7ED293BF" w:rsidRPr="72896E89">
        <w:rPr>
          <w:rFonts w:ascii="Arial" w:eastAsia="Arial" w:hAnsi="Arial" w:cs="Arial"/>
          <w:highlight w:val="yellow"/>
          <w:lang w:eastAsia="zh-TW"/>
        </w:rPr>
        <w:t>[/s]</w:t>
      </w:r>
      <w:r w:rsidR="16EEEA05" w:rsidRPr="72896E89">
        <w:rPr>
          <w:rFonts w:ascii="Arial" w:eastAsia="Arial" w:hAnsi="Arial" w:cs="Arial"/>
          <w:lang w:eastAsia="zh-TW"/>
        </w:rPr>
        <w:t>.</w:t>
      </w:r>
    </w:p>
    <w:p w14:paraId="7467A090" w14:textId="38C03DA8" w:rsidR="48F3C3ED" w:rsidRDefault="48F3C3ED" w:rsidP="48F3C3ED">
      <w:pPr>
        <w:spacing w:after="0" w:line="276" w:lineRule="auto"/>
        <w:rPr>
          <w:rFonts w:ascii="Arial" w:eastAsia="Arial" w:hAnsi="Arial" w:cs="Arial"/>
          <w:lang w:eastAsia="zh-TW"/>
        </w:rPr>
      </w:pPr>
    </w:p>
    <w:p w14:paraId="560229EC" w14:textId="3905F3D9" w:rsidR="00F766BA" w:rsidRPr="00356B6A" w:rsidRDefault="00476C8B" w:rsidP="72896E89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  <w:r>
        <w:rPr>
          <w:rFonts w:ascii="新細明體" w:hAnsi="新細明體" w:cs="新細明體" w:hint="eastAsia"/>
          <w:lang w:eastAsia="zh-TW"/>
        </w:rPr>
        <w:t>揭露環境影響資料已是公司現在的常態</w:t>
      </w:r>
      <w:r w:rsidR="006E6DDF">
        <w:rPr>
          <w:rFonts w:ascii="新細明體" w:hAnsi="新細明體" w:cs="新細明體" w:hint="eastAsia"/>
          <w:lang w:eastAsia="zh-TW"/>
        </w:rPr>
        <w:t>。</w:t>
      </w:r>
      <w:r w:rsidR="4329CCB3" w:rsidRPr="72896E89">
        <w:rPr>
          <w:rFonts w:ascii="Arial" w:eastAsia="Arial" w:hAnsi="Arial" w:cs="Arial"/>
          <w:lang w:eastAsia="zh-TW"/>
        </w:rPr>
        <w:t xml:space="preserve"> </w:t>
      </w:r>
      <w:r w:rsidR="006E6DDF">
        <w:rPr>
          <w:rFonts w:ascii="新細明體" w:hAnsi="新細明體" w:cs="新細明體" w:hint="eastAsia"/>
          <w:lang w:eastAsia="zh-TW"/>
        </w:rPr>
        <w:t>超過680家涵蓋了130兆美元的投資機構及涵蓋了6.4兆美元的280家採購組織藉由CDP向公司索取環境資料</w:t>
      </w:r>
      <w:r w:rsidR="00885B30">
        <w:rPr>
          <w:rFonts w:ascii="新細明體" w:hAnsi="新細明體" w:cs="新細明體" w:hint="eastAsia"/>
          <w:lang w:eastAsia="zh-TW"/>
        </w:rPr>
        <w:t>。</w:t>
      </w:r>
      <w:r w:rsidR="01CEB1E5" w:rsidRPr="72896E89">
        <w:rPr>
          <w:rFonts w:ascii="Arial" w:eastAsia="Arial" w:hAnsi="Arial" w:cs="Arial"/>
          <w:lang w:eastAsia="zh-TW"/>
        </w:rPr>
        <w:t xml:space="preserve"> </w:t>
      </w:r>
      <w:r w:rsidR="00D35A8B">
        <w:rPr>
          <w:rFonts w:ascii="新細明體" w:hAnsi="新細明體" w:cs="新細明體" w:hint="eastAsia"/>
          <w:lang w:eastAsia="zh-TW"/>
        </w:rPr>
        <w:t>在2022年超過18700家公司回</w:t>
      </w:r>
      <w:r w:rsidR="000335ED">
        <w:rPr>
          <w:rFonts w:ascii="新細明體" w:hAnsi="新細明體" w:cs="新細明體" w:hint="eastAsia"/>
          <w:lang w:eastAsia="zh-TW"/>
        </w:rPr>
        <w:t>覆</w:t>
      </w:r>
      <w:r w:rsidR="00D35A8B">
        <w:rPr>
          <w:rFonts w:ascii="新細明體" w:hAnsi="新細明體" w:cs="新細明體" w:hint="eastAsia"/>
          <w:lang w:eastAsia="zh-TW"/>
        </w:rPr>
        <w:t>了此請求。</w:t>
      </w:r>
    </w:p>
    <w:p w14:paraId="419F6FA8" w14:textId="2798A0E9" w:rsidR="00F766BA" w:rsidRPr="00356B6A" w:rsidRDefault="00F766BA" w:rsidP="48F3C3ED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</w:p>
    <w:p w14:paraId="2B365580" w14:textId="56B8A8C4" w:rsidR="00F766BA" w:rsidRPr="00356B6A" w:rsidRDefault="000335ED" w:rsidP="48F3C3ED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  <w:r>
        <w:rPr>
          <w:rFonts w:ascii="新細明體" w:hAnsi="新細明體" w:cs="新細明體" w:hint="eastAsia"/>
          <w:lang w:eastAsia="zh-TW"/>
        </w:rPr>
        <w:t>藉由CDP平台揭露</w:t>
      </w:r>
      <w:r w:rsidR="074281CF" w:rsidRPr="6D8A2469">
        <w:rPr>
          <w:rFonts w:ascii="Arial" w:eastAsia="Arial" w:hAnsi="Arial" w:cs="Arial"/>
          <w:lang w:eastAsia="zh-TW"/>
        </w:rPr>
        <w:t xml:space="preserve">, </w:t>
      </w:r>
      <w:r w:rsidR="34CC4DA2" w:rsidRPr="6D8A2469">
        <w:rPr>
          <w:rFonts w:ascii="Arial" w:eastAsia="Arial" w:hAnsi="Arial" w:cs="Arial"/>
          <w:shd w:val="clear" w:color="auto" w:fill="FFFF00"/>
          <w:lang w:eastAsia="zh-TW"/>
        </w:rPr>
        <w:t>[</w:t>
      </w:r>
      <w:r>
        <w:rPr>
          <w:rFonts w:ascii="新細明體" w:hAnsi="新細明體" w:cs="新細明體" w:hint="eastAsia"/>
          <w:shd w:val="clear" w:color="auto" w:fill="FFFF00"/>
          <w:lang w:eastAsia="zh-TW"/>
        </w:rPr>
        <w:t>公司</w:t>
      </w:r>
      <w:r w:rsidR="44B42F7A" w:rsidRPr="6D8A2469">
        <w:rPr>
          <w:rFonts w:ascii="Arial" w:eastAsia="Arial" w:hAnsi="Arial" w:cs="Arial"/>
          <w:shd w:val="clear" w:color="auto" w:fill="FFFF00"/>
          <w:lang w:eastAsia="zh-TW"/>
        </w:rPr>
        <w:t>]</w:t>
      </w:r>
      <w:r w:rsidR="44B42F7A" w:rsidRPr="6D8A2469">
        <w:rPr>
          <w:rFonts w:ascii="Arial" w:eastAsia="Arial" w:hAnsi="Arial" w:cs="Arial"/>
          <w:lang w:eastAsia="zh-TW"/>
        </w:rPr>
        <w:t xml:space="preserve"> </w:t>
      </w:r>
      <w:r>
        <w:rPr>
          <w:rFonts w:ascii="新細明體" w:hAnsi="新細明體" w:cs="新細明體" w:hint="eastAsia"/>
          <w:lang w:eastAsia="zh-TW"/>
        </w:rPr>
        <w:t>準備好回覆</w:t>
      </w:r>
      <w:r w:rsidRPr="000335ED">
        <w:rPr>
          <w:rFonts w:ascii="新細明體" w:hAnsi="新細明體" w:cs="新細明體" w:hint="eastAsia"/>
          <w:lang w:eastAsia="zh-TW"/>
        </w:rPr>
        <w:t>金融機構、客戶和政策制定者對環境透明度日益增長的需</w:t>
      </w:r>
      <w:r>
        <w:rPr>
          <w:rFonts w:ascii="新細明體" w:hAnsi="新細明體" w:cs="新細明體" w:hint="eastAsia"/>
          <w:lang w:eastAsia="zh-TW"/>
        </w:rPr>
        <w:t>。</w:t>
      </w:r>
      <w:r w:rsidR="39819AE3" w:rsidRPr="6D8A2469">
        <w:rPr>
          <w:rFonts w:ascii="Arial" w:eastAsia="Arial" w:hAnsi="Arial" w:cs="Arial"/>
          <w:lang w:eastAsia="zh-TW"/>
        </w:rPr>
        <w:t xml:space="preserve"> </w:t>
      </w:r>
      <w:r>
        <w:rPr>
          <w:rFonts w:ascii="新細明體" w:hAnsi="新細明體" w:cs="新細明體" w:hint="eastAsia"/>
          <w:lang w:eastAsia="zh-TW"/>
        </w:rPr>
        <w:t>在此揭露中，</w:t>
      </w:r>
      <w:r w:rsidR="1B08789C" w:rsidRPr="6D8A2469">
        <w:rPr>
          <w:rFonts w:ascii="Arial" w:eastAsia="Arial" w:hAnsi="Arial" w:cs="Arial"/>
          <w:shd w:val="clear" w:color="auto" w:fill="FFFF00"/>
          <w:lang w:eastAsia="zh-TW"/>
        </w:rPr>
        <w:t>[</w:t>
      </w:r>
      <w:r>
        <w:rPr>
          <w:rFonts w:ascii="新細明體" w:hAnsi="新細明體" w:cs="新細明體" w:hint="eastAsia"/>
          <w:shd w:val="clear" w:color="auto" w:fill="FFFF00"/>
          <w:lang w:eastAsia="zh-TW"/>
        </w:rPr>
        <w:t>公司</w:t>
      </w:r>
      <w:r w:rsidR="1B08789C" w:rsidRPr="6D8A2469">
        <w:rPr>
          <w:rFonts w:ascii="Arial" w:eastAsia="Arial" w:hAnsi="Arial" w:cs="Arial"/>
          <w:shd w:val="clear" w:color="auto" w:fill="FFFF00"/>
          <w:lang w:eastAsia="zh-TW"/>
        </w:rPr>
        <w:t>]</w:t>
      </w:r>
      <w:r w:rsidR="2617524F" w:rsidRPr="6D8A2469">
        <w:rPr>
          <w:rFonts w:ascii="Arial" w:eastAsia="Arial" w:hAnsi="Arial" w:cs="Arial"/>
          <w:lang w:eastAsia="zh-TW"/>
        </w:rPr>
        <w:t xml:space="preserve"> </w:t>
      </w:r>
      <w:r>
        <w:rPr>
          <w:rFonts w:ascii="新細明體" w:hAnsi="新細明體" w:cs="新細明體" w:hint="eastAsia"/>
          <w:lang w:eastAsia="zh-TW"/>
        </w:rPr>
        <w:t>分享了</w:t>
      </w:r>
      <w:r w:rsidR="2617524F" w:rsidRPr="6D8A2469">
        <w:rPr>
          <w:rFonts w:ascii="Arial" w:eastAsia="Arial" w:hAnsi="Arial" w:cs="Arial"/>
          <w:lang w:eastAsia="zh-TW"/>
        </w:rPr>
        <w:t xml:space="preserve"> </w:t>
      </w:r>
      <w:r w:rsidR="2617524F" w:rsidRPr="6D8A2469">
        <w:rPr>
          <w:rFonts w:ascii="Arial" w:eastAsia="Arial" w:hAnsi="Arial" w:cs="Arial"/>
          <w:shd w:val="clear" w:color="auto" w:fill="FFFF00"/>
          <w:lang w:eastAsia="zh-TW"/>
        </w:rPr>
        <w:t>[</w:t>
      </w:r>
      <w:r>
        <w:rPr>
          <w:rFonts w:ascii="新細明體" w:hAnsi="新細明體" w:cs="新細明體" w:hint="eastAsia"/>
          <w:shd w:val="clear" w:color="auto" w:fill="FFFF00"/>
          <w:lang w:eastAsia="zh-TW"/>
        </w:rPr>
        <w:t>輸入公司環境活動相關的資訊</w:t>
      </w:r>
      <w:r w:rsidR="2617524F" w:rsidRPr="6D8A2469">
        <w:rPr>
          <w:rFonts w:ascii="Arial" w:eastAsia="Arial" w:hAnsi="Arial" w:cs="Arial"/>
          <w:shd w:val="clear" w:color="auto" w:fill="FFFF00"/>
          <w:lang w:eastAsia="zh-TW"/>
        </w:rPr>
        <w:t>]</w:t>
      </w:r>
      <w:r w:rsidR="2617524F" w:rsidRPr="6D8A2469">
        <w:rPr>
          <w:rFonts w:ascii="Arial" w:eastAsia="Arial" w:hAnsi="Arial" w:cs="Arial"/>
          <w:lang w:eastAsia="zh-TW"/>
        </w:rPr>
        <w:t>.</w:t>
      </w:r>
    </w:p>
    <w:p w14:paraId="4D70D0F1" w14:textId="30C752E8" w:rsidR="48F3C3ED" w:rsidRDefault="48F3C3ED" w:rsidP="48F3C3ED">
      <w:pPr>
        <w:spacing w:after="0" w:line="276" w:lineRule="auto"/>
        <w:rPr>
          <w:rFonts w:ascii="Arial" w:eastAsia="Arial" w:hAnsi="Arial" w:cs="Arial"/>
          <w:lang w:eastAsia="zh-TW"/>
        </w:rPr>
      </w:pPr>
    </w:p>
    <w:p w14:paraId="15C4D14E" w14:textId="3881F431" w:rsidR="00444C1D" w:rsidRDefault="34548813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eastAsia="zh-TW"/>
        </w:rPr>
      </w:pPr>
      <w:r w:rsidRPr="6D8A2469">
        <w:rPr>
          <w:rFonts w:ascii="Arial" w:eastAsia="Arial" w:hAnsi="Arial" w:cs="Arial"/>
          <w:shd w:val="clear" w:color="auto" w:fill="FFFF00"/>
          <w:lang w:eastAsia="zh-TW"/>
        </w:rPr>
        <w:t>[</w:t>
      </w:r>
      <w:r w:rsidR="008A12F5">
        <w:rPr>
          <w:rFonts w:ascii="新細明體" w:hAnsi="新細明體" w:cs="新細明體" w:hint="eastAsia"/>
          <w:shd w:val="clear" w:color="auto" w:fill="FFFF00"/>
          <w:lang w:eastAsia="zh-TW"/>
        </w:rPr>
        <w:t>引用公司發言人的回覆</w:t>
      </w:r>
      <w:r w:rsidRPr="6D8A2469">
        <w:rPr>
          <w:rFonts w:ascii="Arial" w:eastAsia="Arial" w:hAnsi="Arial" w:cs="Arial"/>
          <w:shd w:val="clear" w:color="auto" w:fill="FFFF00"/>
          <w:lang w:eastAsia="zh-TW"/>
        </w:rPr>
        <w:t>: </w:t>
      </w:r>
      <w:r w:rsidR="006221A1">
        <w:rPr>
          <w:rFonts w:ascii="新細明體" w:hAnsi="新細明體" w:cs="新細明體" w:hint="eastAsia"/>
          <w:shd w:val="clear" w:color="auto" w:fill="FFFF00"/>
          <w:lang w:eastAsia="zh-TW"/>
        </w:rPr>
        <w:t>為什麼2022年會揭露，揭露可以如何幫助他們辨識及管理環境風險</w:t>
      </w:r>
      <w:r w:rsidR="08070C3C" w:rsidRPr="72896E89">
        <w:rPr>
          <w:rFonts w:ascii="Arial" w:eastAsia="Arial" w:hAnsi="Arial" w:cs="Arial"/>
          <w:lang w:eastAsia="zh-TW"/>
        </w:rPr>
        <w:t>]</w:t>
      </w:r>
    </w:p>
    <w:p w14:paraId="4257D64C" w14:textId="77777777" w:rsidR="001A3D44" w:rsidRDefault="001A3D44" w:rsidP="48F3C3ED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eastAsia="zh-TW"/>
        </w:rPr>
      </w:pPr>
    </w:p>
    <w:p w14:paraId="25E97CB6" w14:textId="6990515E" w:rsidR="001A3D44" w:rsidRPr="00D30AD5" w:rsidRDefault="2E067115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eastAsia="zh-TW"/>
        </w:rPr>
      </w:pPr>
      <w:r w:rsidRPr="72896E89">
        <w:rPr>
          <w:rFonts w:ascii="Arial" w:eastAsia="Arial" w:hAnsi="Arial" w:cs="Arial"/>
          <w:b/>
          <w:bCs/>
          <w:lang w:eastAsia="zh-TW"/>
        </w:rPr>
        <w:t>Dexter Galvin</w:t>
      </w:r>
      <w:r w:rsidR="6F9FEA9C" w:rsidRPr="72896E89">
        <w:rPr>
          <w:rFonts w:ascii="Arial" w:eastAsia="Arial" w:hAnsi="Arial" w:cs="Arial"/>
          <w:b/>
          <w:bCs/>
          <w:lang w:eastAsia="zh-TW"/>
        </w:rPr>
        <w:t xml:space="preserve">, </w:t>
      </w:r>
      <w:r w:rsidR="36EE1563" w:rsidRPr="72896E89">
        <w:rPr>
          <w:rFonts w:ascii="Arial" w:eastAsia="Arial" w:hAnsi="Arial" w:cs="Arial"/>
          <w:b/>
          <w:bCs/>
          <w:lang w:eastAsia="zh-TW"/>
        </w:rPr>
        <w:t xml:space="preserve">Global Director of Corporations and Supply Chains </w:t>
      </w:r>
      <w:r w:rsidR="6F9FEA9C" w:rsidRPr="72896E89">
        <w:rPr>
          <w:rFonts w:ascii="Arial" w:eastAsia="Arial" w:hAnsi="Arial" w:cs="Arial"/>
          <w:b/>
          <w:bCs/>
          <w:lang w:eastAsia="zh-TW"/>
        </w:rPr>
        <w:t>at CDP</w:t>
      </w:r>
      <w:r w:rsidR="4ECE6D66" w:rsidRPr="72896E89">
        <w:rPr>
          <w:rFonts w:ascii="Arial" w:eastAsia="Arial" w:hAnsi="Arial" w:cs="Arial"/>
          <w:b/>
          <w:bCs/>
          <w:lang w:eastAsia="zh-TW"/>
        </w:rPr>
        <w:t>,</w:t>
      </w:r>
      <w:r w:rsidR="4ECE6D66" w:rsidRPr="72896E89">
        <w:rPr>
          <w:rFonts w:ascii="Arial" w:eastAsia="Arial" w:hAnsi="Arial" w:cs="Arial"/>
          <w:lang w:eastAsia="zh-TW"/>
        </w:rPr>
        <w:t xml:space="preserve"> </w:t>
      </w:r>
      <w:r w:rsidR="00313AFF">
        <w:rPr>
          <w:rFonts w:ascii="新細明體" w:hAnsi="新細明體" w:cs="新細明體" w:hint="eastAsia"/>
          <w:lang w:eastAsia="zh-TW"/>
        </w:rPr>
        <w:t>評論到</w:t>
      </w:r>
      <w:r w:rsidR="4ECE6D66" w:rsidRPr="72896E89">
        <w:rPr>
          <w:rFonts w:ascii="Arial" w:eastAsia="Arial" w:hAnsi="Arial" w:cs="Arial"/>
          <w:lang w:eastAsia="zh-TW"/>
        </w:rPr>
        <w:t>,</w:t>
      </w:r>
      <w:r w:rsidR="5C1A8BEC" w:rsidRPr="72896E89">
        <w:rPr>
          <w:rFonts w:ascii="Arial" w:eastAsia="Arial" w:hAnsi="Arial" w:cs="Arial"/>
          <w:lang w:eastAsia="zh-TW"/>
        </w:rPr>
        <w:t xml:space="preserve"> </w:t>
      </w:r>
      <w:r w:rsidR="5C1A8BEC" w:rsidRPr="72896E89">
        <w:rPr>
          <w:rFonts w:ascii="Arial" w:eastAsia="Arial" w:hAnsi="Arial" w:cs="Arial"/>
          <w:i/>
          <w:iCs/>
          <w:lang w:eastAsia="zh-TW"/>
        </w:rPr>
        <w:t>“</w:t>
      </w:r>
      <w:r w:rsidR="00313AFF">
        <w:rPr>
          <w:rFonts w:ascii="新細明體" w:hAnsi="新細明體" w:cs="新細明體" w:hint="eastAsia"/>
          <w:i/>
          <w:iCs/>
          <w:lang w:eastAsia="zh-TW"/>
        </w:rPr>
        <w:t>又一年的</w:t>
      </w:r>
      <w:proofErr w:type="gramStart"/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的</w:t>
      </w:r>
      <w:proofErr w:type="gramEnd"/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極端天氣，包括洪水、乾旱和</w:t>
      </w:r>
      <w:r w:rsidR="00313AFF">
        <w:rPr>
          <w:rFonts w:ascii="新細明體" w:hAnsi="新細明體" w:cs="新細明體" w:hint="eastAsia"/>
          <w:i/>
          <w:iCs/>
          <w:lang w:eastAsia="zh-TW"/>
        </w:rPr>
        <w:t>破</w:t>
      </w:r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紀錄溫</w:t>
      </w:r>
      <w:r w:rsidR="00313AFF">
        <w:rPr>
          <w:rFonts w:ascii="新細明體" w:hAnsi="新細明體" w:cs="新細明體" w:hint="eastAsia"/>
          <w:i/>
          <w:iCs/>
          <w:lang w:eastAsia="zh-TW"/>
        </w:rPr>
        <w:t>度，已顯示了</w:t>
      </w:r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氣候變</w:t>
      </w:r>
      <w:r w:rsidR="00313AFF">
        <w:rPr>
          <w:rFonts w:ascii="新細明體" w:hAnsi="新細明體" w:cs="新細明體" w:hint="eastAsia"/>
          <w:i/>
          <w:iCs/>
          <w:lang w:eastAsia="zh-TW"/>
        </w:rPr>
        <w:t>遷</w:t>
      </w:r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已經對公司及其供應鏈</w:t>
      </w:r>
      <w:r w:rsidR="00313AFF">
        <w:rPr>
          <w:rFonts w:ascii="新細明體" w:hAnsi="新細明體" w:cs="新細明體" w:hint="eastAsia"/>
          <w:i/>
          <w:iCs/>
          <w:lang w:eastAsia="zh-TW"/>
        </w:rPr>
        <w:t>型</w:t>
      </w:r>
      <w:r w:rsidR="00313AFF" w:rsidRPr="00313AFF">
        <w:rPr>
          <w:rFonts w:ascii="新細明體" w:hAnsi="新細明體" w:cs="新細明體" w:hint="eastAsia"/>
          <w:i/>
          <w:iCs/>
          <w:lang w:eastAsia="zh-TW"/>
        </w:rPr>
        <w:t>成了真實且不斷增加的風險</w:t>
      </w:r>
      <w:r w:rsidR="00313AFF">
        <w:rPr>
          <w:rFonts w:ascii="新細明體" w:hAnsi="新細明體" w:cs="新細明體" w:hint="eastAsia"/>
          <w:i/>
          <w:iCs/>
          <w:lang w:eastAsia="zh-TW"/>
        </w:rPr>
        <w:t>。</w:t>
      </w:r>
      <w:r w:rsidR="00313AFF" w:rsidRPr="00313AFF">
        <w:rPr>
          <w:rFonts w:ascii="微軟正黑體" w:eastAsia="微軟正黑體" w:hAnsi="微軟正黑體" w:cs="微軟正黑體" w:hint="eastAsia"/>
          <w:i/>
          <w:iCs/>
          <w:lang w:eastAsia="zh-TW"/>
        </w:rPr>
        <w:t>公司</w:t>
      </w:r>
      <w:r w:rsidR="00313AFF">
        <w:rPr>
          <w:rFonts w:ascii="微軟正黑體" w:eastAsia="微軟正黑體" w:hAnsi="微軟正黑體" w:cs="微軟正黑體" w:hint="eastAsia"/>
          <w:i/>
          <w:iCs/>
          <w:lang w:eastAsia="zh-TW"/>
        </w:rPr>
        <w:t>有其重要作用</w:t>
      </w:r>
      <w:r w:rsidR="00313AFF" w:rsidRPr="00313AFF">
        <w:rPr>
          <w:rFonts w:ascii="微軟正黑體" w:eastAsia="微軟正黑體" w:hAnsi="微軟正黑體" w:cs="微軟正黑體" w:hint="eastAsia"/>
          <w:i/>
          <w:iCs/>
          <w:lang w:eastAsia="zh-TW"/>
        </w:rPr>
        <w:t>在確保</w:t>
      </w:r>
      <w:r w:rsidR="00313AFF">
        <w:rPr>
          <w:rFonts w:ascii="微軟正黑體" w:eastAsia="微軟正黑體" w:hAnsi="微軟正黑體" w:cs="微軟正黑體" w:hint="eastAsia"/>
          <w:i/>
          <w:iCs/>
          <w:lang w:eastAsia="zh-TW"/>
        </w:rPr>
        <w:t>永續</w:t>
      </w:r>
      <w:r w:rsidR="00313AFF" w:rsidRPr="00313AFF">
        <w:rPr>
          <w:rFonts w:ascii="微軟正黑體" w:eastAsia="微軟正黑體" w:hAnsi="微軟正黑體" w:cs="微軟正黑體" w:hint="eastAsia"/>
          <w:i/>
          <w:iCs/>
          <w:lang w:eastAsia="zh-TW"/>
        </w:rPr>
        <w:t>淨零、無森林砍伐</w:t>
      </w:r>
      <w:r w:rsidR="00313AFF">
        <w:rPr>
          <w:rFonts w:ascii="微軟正黑體" w:eastAsia="微軟正黑體" w:hAnsi="微軟正黑體" w:cs="微軟正黑體" w:hint="eastAsia"/>
          <w:i/>
          <w:iCs/>
          <w:lang w:eastAsia="zh-TW"/>
        </w:rPr>
        <w:t>及</w:t>
      </w:r>
      <w:r w:rsidR="00313AFF" w:rsidRPr="00313AFF">
        <w:rPr>
          <w:rFonts w:ascii="微軟正黑體" w:eastAsia="微軟正黑體" w:hAnsi="微軟正黑體" w:cs="微軟正黑體" w:hint="eastAsia"/>
          <w:i/>
          <w:iCs/>
          <w:lang w:eastAsia="zh-TW"/>
        </w:rPr>
        <w:t>水資源安全。</w:t>
      </w:r>
      <w:r w:rsidR="00056104" w:rsidRPr="00056104">
        <w:rPr>
          <w:rFonts w:ascii="微軟正黑體" w:eastAsia="微軟正黑體" w:hAnsi="微軟正黑體" w:cs="微軟正黑體" w:hint="eastAsia"/>
          <w:i/>
          <w:iCs/>
          <w:lang w:eastAsia="zh-TW"/>
        </w:rPr>
        <w:t>只有通過衡量他們的環境影響、風險</w:t>
      </w:r>
      <w:r w:rsidR="00056104">
        <w:rPr>
          <w:rFonts w:ascii="微軟正黑體" w:eastAsia="微軟正黑體" w:hAnsi="微軟正黑體" w:cs="微軟正黑體" w:hint="eastAsia"/>
          <w:i/>
          <w:iCs/>
          <w:lang w:eastAsia="zh-TW"/>
        </w:rPr>
        <w:t>及</w:t>
      </w:r>
      <w:r w:rsidR="00056104" w:rsidRPr="00056104">
        <w:rPr>
          <w:rFonts w:ascii="微軟正黑體" w:eastAsia="微軟正黑體" w:hAnsi="微軟正黑體" w:cs="微軟正黑體" w:hint="eastAsia"/>
          <w:i/>
          <w:iCs/>
          <w:lang w:eastAsia="zh-TW"/>
        </w:rPr>
        <w:t>機</w:t>
      </w:r>
      <w:r w:rsidR="00056104">
        <w:rPr>
          <w:rFonts w:ascii="微軟正黑體" w:eastAsia="微軟正黑體" w:hAnsi="微軟正黑體" w:cs="微軟正黑體" w:hint="eastAsia"/>
          <w:i/>
          <w:iCs/>
          <w:lang w:eastAsia="zh-TW"/>
        </w:rPr>
        <w:t>會</w:t>
      </w:r>
      <w:r w:rsidR="00056104" w:rsidRPr="00056104">
        <w:rPr>
          <w:rFonts w:ascii="微軟正黑體" w:eastAsia="微軟正黑體" w:hAnsi="微軟正黑體" w:cs="微軟正黑體" w:hint="eastAsia"/>
          <w:i/>
          <w:iCs/>
          <w:lang w:eastAsia="zh-TW"/>
        </w:rPr>
        <w:t>，他們才能管理它們並為未來做準備</w:t>
      </w:r>
      <w:r w:rsidR="45468D7F" w:rsidRPr="72896E89">
        <w:rPr>
          <w:rFonts w:ascii="Arial" w:eastAsia="Arial" w:hAnsi="Arial" w:cs="Arial"/>
          <w:i/>
          <w:iCs/>
          <w:lang w:eastAsia="zh-TW"/>
        </w:rPr>
        <w:t>.</w:t>
      </w:r>
      <w:r w:rsidR="00A373E2">
        <w:rPr>
          <w:rFonts w:ascii="新細明體" w:hAnsi="新細明體" w:cs="新細明體" w:hint="eastAsia"/>
          <w:i/>
          <w:iCs/>
          <w:lang w:eastAsia="zh-TW"/>
        </w:rPr>
        <w:t>。藉由CDP的揭露，</w:t>
      </w:r>
      <w:r w:rsidR="45468D7F" w:rsidRPr="72896E89">
        <w:rPr>
          <w:rFonts w:ascii="Arial" w:eastAsia="Arial" w:hAnsi="Arial" w:cs="Arial"/>
          <w:i/>
          <w:iCs/>
          <w:lang w:eastAsia="zh-TW"/>
        </w:rPr>
        <w:t xml:space="preserve"> </w:t>
      </w:r>
      <w:r w:rsidR="45468D7F" w:rsidRPr="72896E89">
        <w:rPr>
          <w:rFonts w:ascii="Arial" w:eastAsia="Arial" w:hAnsi="Arial" w:cs="Arial"/>
          <w:i/>
          <w:iCs/>
          <w:highlight w:val="yellow"/>
          <w:lang w:eastAsia="zh-TW"/>
        </w:rPr>
        <w:t>[</w:t>
      </w:r>
      <w:r w:rsidR="00A373E2">
        <w:rPr>
          <w:rFonts w:ascii="新細明體" w:hAnsi="新細明體" w:cs="新細明體" w:hint="eastAsia"/>
          <w:i/>
          <w:iCs/>
          <w:highlight w:val="yellow"/>
          <w:lang w:eastAsia="zh-TW"/>
        </w:rPr>
        <w:t>公司名</w:t>
      </w:r>
      <w:r w:rsidR="45468D7F" w:rsidRPr="72896E89">
        <w:rPr>
          <w:rFonts w:ascii="Arial" w:eastAsia="Arial" w:hAnsi="Arial" w:cs="Arial"/>
          <w:i/>
          <w:iCs/>
          <w:highlight w:val="yellow"/>
          <w:lang w:eastAsia="zh-TW"/>
        </w:rPr>
        <w:t>]</w:t>
      </w:r>
      <w:r w:rsidR="45468D7F" w:rsidRPr="72896E89">
        <w:rPr>
          <w:rFonts w:ascii="Arial" w:eastAsia="Arial" w:hAnsi="Arial" w:cs="Arial"/>
          <w:i/>
          <w:iCs/>
          <w:lang w:eastAsia="zh-TW"/>
        </w:rPr>
        <w:t xml:space="preserve"> </w:t>
      </w:r>
      <w:r w:rsidR="00A373E2">
        <w:rPr>
          <w:rFonts w:ascii="新細明體" w:hAnsi="新細明體" w:cs="新細明體" w:hint="eastAsia"/>
          <w:i/>
          <w:iCs/>
          <w:lang w:eastAsia="zh-TW"/>
        </w:rPr>
        <w:t>已採取重要的第一步。</w:t>
      </w:r>
      <w:r w:rsidR="00A373E2" w:rsidRPr="00A373E2">
        <w:rPr>
          <w:rFonts w:ascii="微軟正黑體" w:eastAsia="微軟正黑體" w:hAnsi="微軟正黑體" w:cs="微軟正黑體" w:hint="eastAsia"/>
          <w:i/>
          <w:iCs/>
          <w:lang w:eastAsia="zh-TW"/>
        </w:rPr>
        <w:t>我期待他們繼續致力於透明度</w:t>
      </w:r>
      <w:r w:rsidR="00A373E2">
        <w:rPr>
          <w:rFonts w:ascii="微軟正黑體" w:eastAsia="微軟正黑體" w:hAnsi="微軟正黑體" w:cs="微軟正黑體" w:hint="eastAsia"/>
          <w:i/>
          <w:iCs/>
          <w:lang w:eastAsia="zh-TW"/>
        </w:rPr>
        <w:t>及</w:t>
      </w:r>
      <w:r w:rsidR="00A373E2" w:rsidRPr="00A373E2">
        <w:rPr>
          <w:rFonts w:ascii="微軟正黑體" w:eastAsia="微軟正黑體" w:hAnsi="微軟正黑體" w:cs="微軟正黑體" w:hint="eastAsia"/>
          <w:i/>
          <w:iCs/>
          <w:lang w:eastAsia="zh-TW"/>
        </w:rPr>
        <w:t>行動，以造福全人類和地球。</w:t>
      </w:r>
      <w:r w:rsidR="500B9AF5" w:rsidRPr="72896E89">
        <w:rPr>
          <w:rFonts w:ascii="Arial" w:eastAsia="Arial" w:hAnsi="Arial" w:cs="Arial"/>
          <w:i/>
          <w:iCs/>
          <w:lang w:eastAsia="zh-TW"/>
        </w:rPr>
        <w:t>”</w:t>
      </w:r>
    </w:p>
    <w:p w14:paraId="499F0C72" w14:textId="202EF1C8" w:rsidR="00F766BA" w:rsidRDefault="00F766BA" w:rsidP="4D7F3C2F">
      <w:pPr>
        <w:spacing w:after="0" w:line="276" w:lineRule="auto"/>
        <w:textAlignment w:val="baseline"/>
        <w:rPr>
          <w:rStyle w:val="a8"/>
          <w:rFonts w:ascii="Arial" w:eastAsia="Arial" w:hAnsi="Arial" w:cs="Arial"/>
          <w:lang w:val="en-GB" w:eastAsia="zh-TW"/>
        </w:rPr>
      </w:pPr>
      <w:r>
        <w:rPr>
          <w:lang w:eastAsia="zh-TW"/>
        </w:rPr>
        <w:br/>
      </w:r>
      <w:r w:rsidR="007443F1">
        <w:rPr>
          <w:rFonts w:ascii="新細明體" w:hAnsi="新細明體" w:cs="新細明體" w:hint="eastAsia"/>
          <w:lang w:val="en-GB" w:eastAsia="zh-TW"/>
        </w:rPr>
        <w:t>有透過CDP平台揭露的公司的完整名單</w:t>
      </w:r>
      <w:r w:rsidR="007A459C">
        <w:rPr>
          <w:rFonts w:ascii="新細明體" w:hAnsi="新細明體" w:cs="新細明體" w:hint="eastAsia"/>
          <w:lang w:val="en-GB" w:eastAsia="zh-TW"/>
        </w:rPr>
        <w:t>可由以下連結查詢</w:t>
      </w:r>
      <w:r w:rsidR="343C3F21" w:rsidRPr="48F3C3ED">
        <w:rPr>
          <w:rFonts w:ascii="Arial" w:eastAsia="Arial" w:hAnsi="Arial" w:cs="Arial"/>
          <w:lang w:val="en-GB" w:eastAsia="zh-TW"/>
        </w:rPr>
        <w:t>:</w:t>
      </w:r>
    </w:p>
    <w:p w14:paraId="5E74D2EB" w14:textId="42EAF155" w:rsidR="00A87395" w:rsidRPr="0092283A" w:rsidRDefault="009F6138" w:rsidP="4D7F3C2F">
      <w:pPr>
        <w:spacing w:after="0" w:line="276" w:lineRule="auto"/>
        <w:textAlignment w:val="baseline"/>
        <w:rPr>
          <w:rFonts w:ascii="Arial" w:eastAsia="Arial" w:hAnsi="Arial" w:cs="Arial"/>
          <w:lang w:val="en-GB"/>
        </w:rPr>
      </w:pPr>
      <w:hyperlink r:id="rId9">
        <w:r w:rsidR="343C3F21" w:rsidRPr="48F3C3ED">
          <w:rPr>
            <w:rStyle w:val="a8"/>
            <w:rFonts w:ascii="Arial" w:eastAsia="Arial" w:hAnsi="Arial" w:cs="Arial"/>
            <w:lang w:val="en-GB"/>
          </w:rPr>
          <w:t>https://www.cdp.net/en/responses</w:t>
        </w:r>
      </w:hyperlink>
    </w:p>
    <w:p w14:paraId="75AD4136" w14:textId="64A8692F" w:rsidR="00F766BA" w:rsidRPr="00B92189" w:rsidRDefault="00F766BA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03C284DE" w14:textId="77777777" w:rsidR="00356B6A" w:rsidRDefault="08930AD1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  <w:color w:val="000000" w:themeColor="text1"/>
        </w:rPr>
      </w:pPr>
      <w:r w:rsidRPr="48F3C3ED">
        <w:rPr>
          <w:rFonts w:ascii="Arial" w:eastAsia="Arial" w:hAnsi="Arial" w:cs="Arial"/>
          <w:b/>
          <w:bCs/>
          <w:color w:val="000000" w:themeColor="text1"/>
          <w:lang w:val="en-GB"/>
        </w:rPr>
        <w:t>-Ends-</w:t>
      </w:r>
      <w:r w:rsidRPr="48F3C3ED">
        <w:rPr>
          <w:rFonts w:ascii="Arial" w:eastAsia="Arial" w:hAnsi="Arial" w:cs="Arial"/>
          <w:color w:val="000000" w:themeColor="text1"/>
        </w:rPr>
        <w:t> </w:t>
      </w:r>
    </w:p>
    <w:p w14:paraId="6F7FA25D" w14:textId="77777777" w:rsidR="00D85C06" w:rsidRPr="00356B6A" w:rsidRDefault="00D85C06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</w:rPr>
      </w:pPr>
    </w:p>
    <w:p w14:paraId="6ECC9CE5" w14:textId="25748FEF" w:rsidR="00F766BA" w:rsidRPr="00356B6A" w:rsidRDefault="08930AD1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48F3C3ED"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>Notes to editor</w:t>
      </w:r>
      <w:r w:rsidRPr="48F3C3ED">
        <w:rPr>
          <w:rFonts w:ascii="Arial" w:eastAsia="Arial" w:hAnsi="Arial" w:cs="Arial"/>
          <w:color w:val="000000" w:themeColor="text1"/>
        </w:rPr>
        <w:t> </w:t>
      </w:r>
    </w:p>
    <w:p w14:paraId="6B1B2D61" w14:textId="606F0F2A" w:rsidR="48F3C3ED" w:rsidRDefault="48F3C3ED" w:rsidP="48F3C3ED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119711DA" w14:textId="7D24C36F" w:rsidR="00356B6A" w:rsidRPr="00356B6A" w:rsidRDefault="00E8426D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  <w:r>
        <w:rPr>
          <w:rFonts w:ascii="新細明體" w:hAnsi="新細明體" w:cs="新細明體" w:hint="eastAsia"/>
          <w:b/>
          <w:bCs/>
          <w:shd w:val="clear" w:color="auto" w:fill="FFFF00"/>
          <w:lang w:eastAsia="zh-TW"/>
        </w:rPr>
        <w:t>關於</w:t>
      </w:r>
      <w:r w:rsidR="00F766BA" w:rsidRPr="6D8A2469">
        <w:rPr>
          <w:rFonts w:ascii="Arial" w:eastAsia="Arial" w:hAnsi="Arial" w:cs="Arial"/>
          <w:b/>
          <w:bCs/>
          <w:shd w:val="clear" w:color="auto" w:fill="FFFF00"/>
        </w:rPr>
        <w:t xml:space="preserve"> [</w:t>
      </w:r>
      <w:r>
        <w:rPr>
          <w:rFonts w:ascii="新細明體" w:hAnsi="新細明體" w:cs="新細明體" w:hint="eastAsia"/>
          <w:b/>
          <w:bCs/>
          <w:shd w:val="clear" w:color="auto" w:fill="FFFF00"/>
          <w:lang w:eastAsia="zh-TW"/>
        </w:rPr>
        <w:t>公司</w:t>
      </w:r>
      <w:r w:rsidR="00F766BA" w:rsidRPr="6D8A2469">
        <w:rPr>
          <w:rFonts w:ascii="Arial" w:eastAsia="Arial" w:hAnsi="Arial" w:cs="Arial"/>
          <w:b/>
          <w:bCs/>
          <w:shd w:val="clear" w:color="auto" w:fill="FFFF00"/>
        </w:rPr>
        <w:t>]</w:t>
      </w:r>
      <w:r w:rsidR="00F766BA" w:rsidRPr="6D8A2469">
        <w:rPr>
          <w:rFonts w:ascii="Arial" w:eastAsia="Arial" w:hAnsi="Arial" w:cs="Arial"/>
        </w:rPr>
        <w:t> </w:t>
      </w:r>
    </w:p>
    <w:p w14:paraId="598804CD" w14:textId="78D20978" w:rsidR="00356B6A" w:rsidRPr="00356B6A" w:rsidRDefault="08930AD1" w:rsidP="48F3C3ED">
      <w:pPr>
        <w:spacing w:after="0" w:line="276" w:lineRule="auto"/>
        <w:textAlignment w:val="baseline"/>
        <w:rPr>
          <w:rFonts w:ascii="Arial" w:eastAsia="Arial" w:hAnsi="Arial" w:cs="Arial"/>
          <w:lang w:eastAsia="zh-TW"/>
        </w:rPr>
      </w:pPr>
      <w:r w:rsidRPr="6D8A2469">
        <w:rPr>
          <w:rFonts w:ascii="Arial" w:eastAsia="Arial" w:hAnsi="Arial" w:cs="Arial"/>
          <w:shd w:val="clear" w:color="auto" w:fill="FFFF00"/>
        </w:rPr>
        <w:t>[</w:t>
      </w:r>
      <w:r w:rsidR="00E8426D">
        <w:rPr>
          <w:rFonts w:ascii="新細明體" w:hAnsi="新細明體" w:cs="新細明體" w:hint="eastAsia"/>
          <w:shd w:val="clear" w:color="auto" w:fill="FFFF00"/>
          <w:lang w:eastAsia="zh-TW"/>
        </w:rPr>
        <w:t>輸入公司樣本</w:t>
      </w:r>
      <w:r w:rsidRPr="6D8A2469">
        <w:rPr>
          <w:rFonts w:ascii="Arial" w:eastAsia="Arial" w:hAnsi="Arial" w:cs="Arial"/>
          <w:shd w:val="clear" w:color="auto" w:fill="FFFF00"/>
          <w:lang w:eastAsia="zh-TW"/>
        </w:rPr>
        <w:t>] </w:t>
      </w:r>
      <w:r w:rsidRPr="6D8A2469">
        <w:rPr>
          <w:rFonts w:ascii="Arial" w:eastAsia="Arial" w:hAnsi="Arial" w:cs="Arial"/>
          <w:lang w:eastAsia="zh-TW"/>
        </w:rPr>
        <w:t> </w:t>
      </w:r>
    </w:p>
    <w:p w14:paraId="785DDDAF" w14:textId="310480DD" w:rsidR="48F3C3ED" w:rsidRDefault="48F3C3ED" w:rsidP="48F3C3ED">
      <w:pPr>
        <w:spacing w:after="0" w:line="276" w:lineRule="auto"/>
        <w:rPr>
          <w:rFonts w:ascii="Arial" w:eastAsia="Arial" w:hAnsi="Arial" w:cs="Arial"/>
          <w:lang w:eastAsia="zh-TW"/>
        </w:rPr>
      </w:pPr>
    </w:p>
    <w:p w14:paraId="73B27BE8" w14:textId="5738BD74" w:rsidR="34548813" w:rsidRDefault="00E8426D" w:rsidP="0C3C438C">
      <w:pPr>
        <w:rPr>
          <w:rFonts w:ascii="Arial" w:eastAsia="Arial" w:hAnsi="Arial" w:cs="Arial"/>
          <w:color w:val="000000" w:themeColor="text1"/>
          <w:lang w:val="en-GB" w:eastAsia="zh-TW"/>
        </w:rPr>
      </w:pPr>
      <w:r>
        <w:rPr>
          <w:rFonts w:ascii="新細明體" w:hAnsi="新細明體" w:cs="新細明體" w:hint="eastAsia"/>
          <w:b/>
          <w:bCs/>
          <w:lang w:eastAsia="zh-TW"/>
        </w:rPr>
        <w:t>關於</w:t>
      </w:r>
      <w:r w:rsidR="34548813" w:rsidRPr="0C3C438C">
        <w:rPr>
          <w:rFonts w:ascii="Arial" w:eastAsia="Arial" w:hAnsi="Arial" w:cs="Arial"/>
          <w:b/>
          <w:bCs/>
          <w:lang w:eastAsia="zh-TW"/>
        </w:rPr>
        <w:t xml:space="preserve"> CDP</w:t>
      </w:r>
      <w:r w:rsidR="34548813">
        <w:rPr>
          <w:lang w:eastAsia="zh-TW"/>
        </w:rPr>
        <w:br/>
      </w:r>
      <w:r w:rsidR="34548813">
        <w:rPr>
          <w:lang w:eastAsia="zh-TW"/>
        </w:rPr>
        <w:br/>
      </w:r>
      <w:proofErr w:type="spellStart"/>
      <w:r w:rsidR="007F0383" w:rsidRPr="007F0383">
        <w:rPr>
          <w:rFonts w:ascii="Arial" w:eastAsia="Arial" w:hAnsi="Arial" w:cs="Arial" w:hint="eastAsia"/>
          <w:color w:val="000000" w:themeColor="text1"/>
          <w:lang w:eastAsia="zh-TW"/>
        </w:rPr>
        <w:t>CDP</w:t>
      </w:r>
      <w:proofErr w:type="spellEnd"/>
      <w:r w:rsidR="007F0383" w:rsidRPr="007F0383">
        <w:rPr>
          <w:rFonts w:ascii="Arial" w:eastAsia="Arial" w:hAnsi="Arial" w:cs="Arial" w:hint="eastAsia"/>
          <w:color w:val="000000" w:themeColor="text1"/>
          <w:lang w:eastAsia="zh-TW"/>
        </w:rPr>
        <w:t xml:space="preserve"> </w:t>
      </w:r>
      <w:r w:rsidR="007F0383" w:rsidRP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是一家全球性的非營利組織，</w:t>
      </w:r>
      <w:r w:rsid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揭露系統</w:t>
      </w:r>
      <w:r w:rsidR="007F0383" w:rsidRP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為公司、城市、州</w:t>
      </w:r>
      <w:r w:rsid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及</w:t>
      </w:r>
      <w:r w:rsidR="007F0383" w:rsidRP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地區</w:t>
      </w:r>
      <w:r w:rsid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執</w:t>
      </w:r>
      <w:r w:rsidR="007F0383" w:rsidRP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行全球環境</w:t>
      </w:r>
      <w:r w:rsid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揭</w:t>
      </w:r>
      <w:r w:rsidR="007F0383" w:rsidRP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露</w:t>
      </w:r>
      <w:r w:rsidR="007F0383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。</w:t>
      </w:r>
      <w:r w:rsidR="39DB1832" w:rsidRPr="0C3C438C">
        <w:rPr>
          <w:rFonts w:ascii="Arial" w:eastAsia="Arial" w:hAnsi="Arial" w:cs="Arial"/>
          <w:color w:val="000000" w:themeColor="text1"/>
          <w:lang w:val="en-GB" w:eastAsia="zh-TW"/>
        </w:rPr>
        <w:t xml:space="preserve"> </w:t>
      </w:r>
      <w:r w:rsidR="008E4450" w:rsidRPr="008E4450">
        <w:rPr>
          <w:rFonts w:ascii="Arial" w:eastAsia="Arial" w:hAnsi="Arial" w:cs="Arial" w:hint="eastAsia"/>
          <w:color w:val="000000" w:themeColor="text1"/>
          <w:lang w:val="en-GB" w:eastAsia="zh-TW"/>
        </w:rPr>
        <w:t xml:space="preserve">CDP </w:t>
      </w:r>
      <w:r w:rsid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創</w:t>
      </w:r>
      <w:r w:rsidR="008E4450" w:rsidRPr="008E4450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立於</w:t>
      </w:r>
      <w:r w:rsidR="008E4450" w:rsidRPr="008E4450">
        <w:rPr>
          <w:rFonts w:ascii="Arial" w:eastAsia="Arial" w:hAnsi="Arial" w:cs="Arial" w:hint="eastAsia"/>
          <w:color w:val="000000" w:themeColor="text1"/>
          <w:lang w:val="en-GB" w:eastAsia="zh-TW"/>
        </w:rPr>
        <w:t xml:space="preserve"> 2000 </w:t>
      </w:r>
      <w:r w:rsidR="008E4450" w:rsidRPr="008E4450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年</w:t>
      </w:r>
      <w:r w:rsid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，與</w:t>
      </w:r>
      <w:r w:rsidR="008B5F63" w:rsidRP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680 多家</w:t>
      </w:r>
      <w:r w:rsid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總資產超過130兆美元的</w:t>
      </w:r>
      <w:r w:rsidR="008B5F63" w:rsidRP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金融機構</w:t>
      </w:r>
      <w:r w:rsidR="008B5F6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合作，CDP也率先利用資本市場及公司採購來激勵公司揭露他們的環境影響，並減少溫室氣體排放、保護水資源及森林。</w:t>
      </w:r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2022年全球有近20,</w:t>
      </w:r>
      <w:r w:rsidR="008879F2">
        <w:rPr>
          <w:rFonts w:ascii="微軟正黑體" w:eastAsia="微軟正黑體" w:hAnsi="微軟正黑體" w:cs="微軟正黑體"/>
          <w:color w:val="000000" w:themeColor="text1"/>
          <w:lang w:val="en-GB" w:eastAsia="zh-TW"/>
        </w:rPr>
        <w:t>000</w:t>
      </w:r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家機構藉由CDP平台揭露它們的數據，包含了市值</w:t>
      </w:r>
      <w:proofErr w:type="gramStart"/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佔</w:t>
      </w:r>
      <w:proofErr w:type="gramEnd"/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全球一半的18</w:t>
      </w:r>
      <w:r w:rsidR="008879F2">
        <w:rPr>
          <w:rFonts w:ascii="微軟正黑體" w:eastAsia="微軟正黑體" w:hAnsi="微軟正黑體" w:cs="微軟正黑體"/>
          <w:color w:val="000000" w:themeColor="text1"/>
          <w:lang w:val="en-GB" w:eastAsia="zh-TW"/>
        </w:rPr>
        <w:t>,</w:t>
      </w:r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700家</w:t>
      </w:r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lastRenderedPageBreak/>
        <w:t>公司，以及1</w:t>
      </w:r>
      <w:r w:rsidR="008879F2">
        <w:rPr>
          <w:rFonts w:ascii="微軟正黑體" w:eastAsia="微軟正黑體" w:hAnsi="微軟正黑體" w:cs="微軟正黑體"/>
          <w:color w:val="000000" w:themeColor="text1"/>
          <w:lang w:val="en-GB" w:eastAsia="zh-TW"/>
        </w:rPr>
        <w:t>,</w:t>
      </w:r>
      <w:r w:rsidR="008879F2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100多個城市、州及地區</w:t>
      </w:r>
      <w:r w:rsidR="00561FF4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。</w:t>
      </w:r>
      <w:r w:rsidR="00216E3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與TCFD完整對齊，CDP有世界上最大的環境資料庫，CDP的評分廣泛使用於投資的推動及採購決策，以</w:t>
      </w:r>
      <w:proofErr w:type="gramStart"/>
      <w:r w:rsidR="00216E3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邁向淨零</w:t>
      </w:r>
      <w:proofErr w:type="gramEnd"/>
      <w:r w:rsidR="00216E3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、</w:t>
      </w:r>
      <w:proofErr w:type="gramStart"/>
      <w:r w:rsidR="00216E3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永續及韌性</w:t>
      </w:r>
      <w:proofErr w:type="gramEnd"/>
      <w:r w:rsidR="00216E33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經濟的目標。</w:t>
      </w:r>
      <w:r w:rsid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CDP的創始成員有</w:t>
      </w:r>
      <w:r w:rsidR="005758E1" w:rsidRPr="0C3C438C">
        <w:rPr>
          <w:rFonts w:ascii="Arial" w:eastAsia="Arial" w:hAnsi="Arial" w:cs="Arial"/>
          <w:color w:val="000000" w:themeColor="text1"/>
          <w:lang w:val="en-GB" w:eastAsia="zh-TW"/>
        </w:rPr>
        <w:t>Science Based Targets initiative</w:t>
      </w:r>
      <w:r w:rsidR="005758E1">
        <w:rPr>
          <w:rFonts w:ascii="新細明體" w:hAnsi="新細明體" w:cs="新細明體"/>
          <w:color w:val="000000" w:themeColor="text1"/>
          <w:lang w:val="en-GB" w:eastAsia="zh-TW"/>
        </w:rPr>
        <w:t xml:space="preserve">, </w:t>
      </w:r>
      <w:r w:rsidR="005758E1" w:rsidRPr="0C3C438C">
        <w:rPr>
          <w:rFonts w:ascii="Arial" w:eastAsia="Arial" w:hAnsi="Arial" w:cs="Arial"/>
          <w:color w:val="000000" w:themeColor="text1"/>
          <w:lang w:val="en-GB" w:eastAsia="zh-TW"/>
        </w:rPr>
        <w:t>We Mean Business Coalition</w:t>
      </w:r>
      <w:r w:rsidR="005758E1">
        <w:rPr>
          <w:rFonts w:ascii="Arial" w:eastAsia="Arial" w:hAnsi="Arial" w:cs="Arial"/>
          <w:color w:val="000000" w:themeColor="text1"/>
          <w:lang w:val="en-GB" w:eastAsia="zh-TW"/>
        </w:rPr>
        <w:t>,</w:t>
      </w:r>
      <w:r w:rsidR="005758E1">
        <w:rPr>
          <w:rFonts w:ascii="新細明體" w:hAnsi="新細明體" w:cs="Arial" w:hint="eastAsia"/>
          <w:color w:val="000000" w:themeColor="text1"/>
          <w:lang w:val="en-GB" w:eastAsia="zh-TW"/>
        </w:rPr>
        <w:t xml:space="preserve"> </w:t>
      </w:r>
      <w:r w:rsidR="005758E1" w:rsidRPr="0C3C438C">
        <w:rPr>
          <w:rFonts w:ascii="Arial" w:eastAsia="Arial" w:hAnsi="Arial" w:cs="Arial"/>
          <w:color w:val="000000" w:themeColor="text1"/>
          <w:lang w:val="en-GB" w:eastAsia="zh-TW"/>
        </w:rPr>
        <w:t xml:space="preserve">The Investor Agenda </w:t>
      </w:r>
      <w:r w:rsidR="005758E1">
        <w:rPr>
          <w:rFonts w:ascii="新細明體" w:hAnsi="新細明體" w:cs="新細明體" w:hint="eastAsia"/>
          <w:color w:val="000000" w:themeColor="text1"/>
          <w:lang w:val="en-GB" w:eastAsia="zh-TW"/>
        </w:rPr>
        <w:t>及</w:t>
      </w:r>
      <w:r w:rsidR="005758E1" w:rsidRPr="0C3C438C">
        <w:rPr>
          <w:rFonts w:ascii="Arial" w:eastAsia="Arial" w:hAnsi="Arial" w:cs="Arial"/>
          <w:color w:val="000000" w:themeColor="text1"/>
          <w:lang w:val="en-GB" w:eastAsia="zh-TW"/>
        </w:rPr>
        <w:t xml:space="preserve"> the Net Zero Asset Managers initiative</w:t>
      </w:r>
      <w:r w:rsidR="005758E1">
        <w:rPr>
          <w:rFonts w:ascii="新細明體" w:hAnsi="新細明體" w:cs="新細明體" w:hint="eastAsia"/>
          <w:color w:val="000000" w:themeColor="text1"/>
          <w:lang w:val="en-GB" w:eastAsia="zh-TW"/>
        </w:rPr>
        <w:t>。</w:t>
      </w:r>
      <w:r w:rsid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瀏覽</w:t>
      </w:r>
      <w:r w:rsidR="39DB1832" w:rsidRPr="005758E1">
        <w:rPr>
          <w:rFonts w:ascii="微軟正黑體" w:eastAsia="微軟正黑體" w:hAnsi="微軟正黑體" w:cs="微軟正黑體"/>
          <w:color w:val="000000" w:themeColor="text1"/>
          <w:lang w:val="en-GB" w:eastAsia="zh-TW"/>
        </w:rPr>
        <w:t xml:space="preserve"> </w:t>
      </w:r>
      <w:hyperlink r:id="rId10">
        <w:r w:rsidR="39DB1832" w:rsidRPr="0C3C438C">
          <w:rPr>
            <w:rStyle w:val="a8"/>
            <w:rFonts w:ascii="Arial" w:eastAsia="Arial" w:hAnsi="Arial" w:cs="Arial"/>
            <w:lang w:val="en-GB" w:eastAsia="zh-TW"/>
          </w:rPr>
          <w:t>cdp.net</w:t>
        </w:r>
      </w:hyperlink>
      <w:r w:rsidR="39DB1832" w:rsidRPr="0C3C438C">
        <w:rPr>
          <w:rFonts w:ascii="Arial" w:eastAsia="Arial" w:hAnsi="Arial" w:cs="Arial"/>
          <w:color w:val="000000" w:themeColor="text1"/>
          <w:lang w:val="en-GB" w:eastAsia="zh-TW"/>
        </w:rPr>
        <w:t xml:space="preserve"> or </w:t>
      </w:r>
      <w:r w:rsidR="005758E1" w:rsidRP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追蹤</w:t>
      </w:r>
      <w:r w:rsid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我們的</w:t>
      </w:r>
      <w:r w:rsidR="39DB1832" w:rsidRPr="005758E1">
        <w:rPr>
          <w:rFonts w:ascii="微軟正黑體" w:eastAsia="微軟正黑體" w:hAnsi="微軟正黑體" w:cs="微軟正黑體"/>
          <w:color w:val="000000" w:themeColor="text1"/>
          <w:lang w:val="en-GB" w:eastAsia="zh-TW"/>
        </w:rPr>
        <w:t xml:space="preserve"> </w:t>
      </w:r>
      <w:r w:rsidR="39DB1832" w:rsidRPr="0C3C438C">
        <w:rPr>
          <w:rFonts w:ascii="Arial" w:eastAsia="Arial" w:hAnsi="Arial" w:cs="Arial"/>
          <w:color w:val="000000" w:themeColor="text1"/>
          <w:lang w:val="en-GB" w:eastAsia="zh-TW"/>
        </w:rPr>
        <w:t xml:space="preserve">@CDP </w:t>
      </w:r>
      <w:r w:rsidR="005758E1" w:rsidRP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來</w:t>
      </w:r>
      <w:r w:rsid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發掘</w:t>
      </w:r>
      <w:r w:rsidR="005758E1" w:rsidRP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更多資訊</w:t>
      </w:r>
      <w:r w:rsidR="005758E1">
        <w:rPr>
          <w:rFonts w:ascii="微軟正黑體" w:eastAsia="微軟正黑體" w:hAnsi="微軟正黑體" w:cs="微軟正黑體" w:hint="eastAsia"/>
          <w:color w:val="000000" w:themeColor="text1"/>
          <w:lang w:val="en-GB" w:eastAsia="zh-TW"/>
        </w:rPr>
        <w:t>。</w:t>
      </w:r>
    </w:p>
    <w:p w14:paraId="29924DB3" w14:textId="5578122C" w:rsidR="00E8426D" w:rsidRDefault="00E8426D" w:rsidP="0C3C438C">
      <w:pPr>
        <w:rPr>
          <w:rFonts w:ascii="Arial" w:eastAsia="Arial" w:hAnsi="Arial" w:cs="Arial"/>
          <w:color w:val="000000" w:themeColor="text1"/>
          <w:lang w:eastAsia="zh-TW"/>
        </w:rPr>
      </w:pPr>
      <w:bookmarkStart w:id="0" w:name="_GoBack"/>
      <w:bookmarkEnd w:id="0"/>
    </w:p>
    <w:p w14:paraId="4D3C0CBD" w14:textId="3D087DC7" w:rsidR="72896E89" w:rsidRDefault="72896E89" w:rsidP="72896E89">
      <w:pPr>
        <w:spacing w:line="276" w:lineRule="auto"/>
        <w:rPr>
          <w:lang w:eastAsia="zh-TW"/>
        </w:rPr>
      </w:pPr>
    </w:p>
    <w:p w14:paraId="7B546FE5" w14:textId="77777777" w:rsidR="002A57D3" w:rsidRDefault="002A57D3" w:rsidP="4D7F3C2F">
      <w:pPr>
        <w:spacing w:line="276" w:lineRule="auto"/>
        <w:rPr>
          <w:rFonts w:ascii="Arial" w:eastAsia="Arial" w:hAnsi="Arial" w:cs="Arial"/>
          <w:lang w:eastAsia="zh-TW"/>
        </w:rPr>
      </w:pPr>
    </w:p>
    <w:sectPr w:rsidR="002A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5852C" w16cex:dateUtc="2022-09-21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6DB7" w14:textId="77777777" w:rsidR="009F6138" w:rsidRDefault="009F6138" w:rsidP="008F56F6">
      <w:pPr>
        <w:spacing w:after="0" w:line="240" w:lineRule="auto"/>
      </w:pPr>
      <w:r>
        <w:separator/>
      </w:r>
    </w:p>
  </w:endnote>
  <w:endnote w:type="continuationSeparator" w:id="0">
    <w:p w14:paraId="156C64D1" w14:textId="77777777" w:rsidR="009F6138" w:rsidRDefault="009F6138" w:rsidP="008F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EDBE" w14:textId="77777777" w:rsidR="009F6138" w:rsidRDefault="009F6138" w:rsidP="008F56F6">
      <w:pPr>
        <w:spacing w:after="0" w:line="240" w:lineRule="auto"/>
      </w:pPr>
      <w:r>
        <w:separator/>
      </w:r>
    </w:p>
  </w:footnote>
  <w:footnote w:type="continuationSeparator" w:id="0">
    <w:p w14:paraId="1DDAF77F" w14:textId="77777777" w:rsidR="009F6138" w:rsidRDefault="009F6138" w:rsidP="008F5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A"/>
    <w:rsid w:val="000335ED"/>
    <w:rsid w:val="00034438"/>
    <w:rsid w:val="0004343E"/>
    <w:rsid w:val="0005234F"/>
    <w:rsid w:val="00052431"/>
    <w:rsid w:val="00056104"/>
    <w:rsid w:val="00060E9A"/>
    <w:rsid w:val="00072EAB"/>
    <w:rsid w:val="00087CA5"/>
    <w:rsid w:val="000E1772"/>
    <w:rsid w:val="000F6F86"/>
    <w:rsid w:val="00111D4B"/>
    <w:rsid w:val="00124E25"/>
    <w:rsid w:val="0013527A"/>
    <w:rsid w:val="00184312"/>
    <w:rsid w:val="00185AD3"/>
    <w:rsid w:val="00193136"/>
    <w:rsid w:val="001A3D44"/>
    <w:rsid w:val="001D47A5"/>
    <w:rsid w:val="001E11AF"/>
    <w:rsid w:val="002118B2"/>
    <w:rsid w:val="00216E33"/>
    <w:rsid w:val="002333B0"/>
    <w:rsid w:val="00263E0B"/>
    <w:rsid w:val="002930A9"/>
    <w:rsid w:val="002A57D3"/>
    <w:rsid w:val="00313AFF"/>
    <w:rsid w:val="00356B6A"/>
    <w:rsid w:val="00361025"/>
    <w:rsid w:val="00365B1B"/>
    <w:rsid w:val="003671F6"/>
    <w:rsid w:val="003B33CE"/>
    <w:rsid w:val="003D40BF"/>
    <w:rsid w:val="003E39E4"/>
    <w:rsid w:val="003F42CB"/>
    <w:rsid w:val="00420535"/>
    <w:rsid w:val="00421875"/>
    <w:rsid w:val="00425B98"/>
    <w:rsid w:val="00444C1D"/>
    <w:rsid w:val="00446E1B"/>
    <w:rsid w:val="0046415C"/>
    <w:rsid w:val="00476C8B"/>
    <w:rsid w:val="0050044A"/>
    <w:rsid w:val="00531CE7"/>
    <w:rsid w:val="00561FF4"/>
    <w:rsid w:val="005758E1"/>
    <w:rsid w:val="005B01FF"/>
    <w:rsid w:val="005B71CD"/>
    <w:rsid w:val="005C4191"/>
    <w:rsid w:val="005C5796"/>
    <w:rsid w:val="005D38DB"/>
    <w:rsid w:val="005D5172"/>
    <w:rsid w:val="00617FC2"/>
    <w:rsid w:val="006221A1"/>
    <w:rsid w:val="00627648"/>
    <w:rsid w:val="00630675"/>
    <w:rsid w:val="00680C2B"/>
    <w:rsid w:val="00694889"/>
    <w:rsid w:val="006C37EE"/>
    <w:rsid w:val="006C762A"/>
    <w:rsid w:val="006E6DDF"/>
    <w:rsid w:val="0070147F"/>
    <w:rsid w:val="0071547D"/>
    <w:rsid w:val="007351AC"/>
    <w:rsid w:val="00735F5A"/>
    <w:rsid w:val="007443F1"/>
    <w:rsid w:val="00794A71"/>
    <w:rsid w:val="007A459C"/>
    <w:rsid w:val="007B4B0C"/>
    <w:rsid w:val="007C7C9E"/>
    <w:rsid w:val="007E39B1"/>
    <w:rsid w:val="007F0383"/>
    <w:rsid w:val="007F4104"/>
    <w:rsid w:val="0081031D"/>
    <w:rsid w:val="00841593"/>
    <w:rsid w:val="0085068B"/>
    <w:rsid w:val="008532F4"/>
    <w:rsid w:val="00862E7C"/>
    <w:rsid w:val="008750C0"/>
    <w:rsid w:val="00885B30"/>
    <w:rsid w:val="008879F2"/>
    <w:rsid w:val="008A12F5"/>
    <w:rsid w:val="008B5F63"/>
    <w:rsid w:val="008C08F0"/>
    <w:rsid w:val="008C1F86"/>
    <w:rsid w:val="008D79AE"/>
    <w:rsid w:val="008E4450"/>
    <w:rsid w:val="008F26F7"/>
    <w:rsid w:val="008F56F6"/>
    <w:rsid w:val="0092283A"/>
    <w:rsid w:val="00945BC8"/>
    <w:rsid w:val="0096300C"/>
    <w:rsid w:val="00973DBC"/>
    <w:rsid w:val="009950A6"/>
    <w:rsid w:val="00996EED"/>
    <w:rsid w:val="009A46EC"/>
    <w:rsid w:val="009F6138"/>
    <w:rsid w:val="00A3168A"/>
    <w:rsid w:val="00A373E2"/>
    <w:rsid w:val="00A610F5"/>
    <w:rsid w:val="00A87395"/>
    <w:rsid w:val="00AD19AA"/>
    <w:rsid w:val="00AE06DA"/>
    <w:rsid w:val="00AE3D6D"/>
    <w:rsid w:val="00AF685A"/>
    <w:rsid w:val="00B00BDF"/>
    <w:rsid w:val="00B0633B"/>
    <w:rsid w:val="00B3430C"/>
    <w:rsid w:val="00B5542E"/>
    <w:rsid w:val="00B71716"/>
    <w:rsid w:val="00B940BC"/>
    <w:rsid w:val="00BB299C"/>
    <w:rsid w:val="00BB2F67"/>
    <w:rsid w:val="00BD6A36"/>
    <w:rsid w:val="00C57B6B"/>
    <w:rsid w:val="00CB1382"/>
    <w:rsid w:val="00CF10C0"/>
    <w:rsid w:val="00CF7FC4"/>
    <w:rsid w:val="00D22D14"/>
    <w:rsid w:val="00D30AD5"/>
    <w:rsid w:val="00D35A8B"/>
    <w:rsid w:val="00D85C06"/>
    <w:rsid w:val="00DBEB6B"/>
    <w:rsid w:val="00DF165F"/>
    <w:rsid w:val="00E31501"/>
    <w:rsid w:val="00E36549"/>
    <w:rsid w:val="00E42DED"/>
    <w:rsid w:val="00E44083"/>
    <w:rsid w:val="00E573FC"/>
    <w:rsid w:val="00E7121A"/>
    <w:rsid w:val="00E8426D"/>
    <w:rsid w:val="00EA1377"/>
    <w:rsid w:val="00F1032F"/>
    <w:rsid w:val="00F408AC"/>
    <w:rsid w:val="00F6535B"/>
    <w:rsid w:val="00F76426"/>
    <w:rsid w:val="00F766BA"/>
    <w:rsid w:val="00F83393"/>
    <w:rsid w:val="00FC4B43"/>
    <w:rsid w:val="00FD5839"/>
    <w:rsid w:val="01670044"/>
    <w:rsid w:val="016F343B"/>
    <w:rsid w:val="01BE4AFE"/>
    <w:rsid w:val="01CEB1E5"/>
    <w:rsid w:val="01F844C4"/>
    <w:rsid w:val="0223C94D"/>
    <w:rsid w:val="03009C89"/>
    <w:rsid w:val="035F9090"/>
    <w:rsid w:val="03824F70"/>
    <w:rsid w:val="03BF99AE"/>
    <w:rsid w:val="03FFAF4C"/>
    <w:rsid w:val="04283672"/>
    <w:rsid w:val="04CFDDF1"/>
    <w:rsid w:val="04E353EF"/>
    <w:rsid w:val="05119A26"/>
    <w:rsid w:val="054241B2"/>
    <w:rsid w:val="055B6A0F"/>
    <w:rsid w:val="05F10784"/>
    <w:rsid w:val="0634781F"/>
    <w:rsid w:val="0668A611"/>
    <w:rsid w:val="06A0E573"/>
    <w:rsid w:val="074281CF"/>
    <w:rsid w:val="07779351"/>
    <w:rsid w:val="07906F5B"/>
    <w:rsid w:val="07D37153"/>
    <w:rsid w:val="07FF9B53"/>
    <w:rsid w:val="08070C3C"/>
    <w:rsid w:val="0828E099"/>
    <w:rsid w:val="084F509E"/>
    <w:rsid w:val="08930AD1"/>
    <w:rsid w:val="089F7746"/>
    <w:rsid w:val="08DF92AD"/>
    <w:rsid w:val="08F71A6E"/>
    <w:rsid w:val="091D406B"/>
    <w:rsid w:val="096A463F"/>
    <w:rsid w:val="09720B09"/>
    <w:rsid w:val="09ABD8C7"/>
    <w:rsid w:val="0A0A5F47"/>
    <w:rsid w:val="0A674BC4"/>
    <w:rsid w:val="0A8D2C41"/>
    <w:rsid w:val="0C2204AE"/>
    <w:rsid w:val="0C3C438C"/>
    <w:rsid w:val="0C5C589A"/>
    <w:rsid w:val="0D841692"/>
    <w:rsid w:val="0DBEC704"/>
    <w:rsid w:val="0E362F7E"/>
    <w:rsid w:val="0E3D6C3D"/>
    <w:rsid w:val="0EEED5D3"/>
    <w:rsid w:val="0F0EB8CA"/>
    <w:rsid w:val="0F15842B"/>
    <w:rsid w:val="0F5A9765"/>
    <w:rsid w:val="0F624977"/>
    <w:rsid w:val="0F6CDA85"/>
    <w:rsid w:val="0FE9B2BF"/>
    <w:rsid w:val="1043DF1D"/>
    <w:rsid w:val="10FA282B"/>
    <w:rsid w:val="116DC6D3"/>
    <w:rsid w:val="118A1114"/>
    <w:rsid w:val="11DC3F80"/>
    <w:rsid w:val="11F32678"/>
    <w:rsid w:val="1220C4BA"/>
    <w:rsid w:val="122BAC0C"/>
    <w:rsid w:val="127F3097"/>
    <w:rsid w:val="12CF60D2"/>
    <w:rsid w:val="13243CB7"/>
    <w:rsid w:val="132A628D"/>
    <w:rsid w:val="134BE603"/>
    <w:rsid w:val="138C7126"/>
    <w:rsid w:val="13AC2A3E"/>
    <w:rsid w:val="1543101E"/>
    <w:rsid w:val="15C8461B"/>
    <w:rsid w:val="15DB7691"/>
    <w:rsid w:val="15F40821"/>
    <w:rsid w:val="16240F7E"/>
    <w:rsid w:val="16EEEA05"/>
    <w:rsid w:val="170D7D2B"/>
    <w:rsid w:val="1710C153"/>
    <w:rsid w:val="171679B5"/>
    <w:rsid w:val="174656D5"/>
    <w:rsid w:val="1825DC06"/>
    <w:rsid w:val="185D839F"/>
    <w:rsid w:val="189492AE"/>
    <w:rsid w:val="1993D6B2"/>
    <w:rsid w:val="19968ADE"/>
    <w:rsid w:val="199B1994"/>
    <w:rsid w:val="19A95E03"/>
    <w:rsid w:val="1A74088E"/>
    <w:rsid w:val="1AB79E43"/>
    <w:rsid w:val="1ABCCB78"/>
    <w:rsid w:val="1ADF0A08"/>
    <w:rsid w:val="1B08789C"/>
    <w:rsid w:val="1B36564F"/>
    <w:rsid w:val="1C248F0A"/>
    <w:rsid w:val="1C536EA4"/>
    <w:rsid w:val="1CFDA10A"/>
    <w:rsid w:val="1D5769E1"/>
    <w:rsid w:val="1DE6F9C0"/>
    <w:rsid w:val="1E1F2474"/>
    <w:rsid w:val="1E5D37D1"/>
    <w:rsid w:val="1E714AF0"/>
    <w:rsid w:val="1E88294B"/>
    <w:rsid w:val="1EB5A631"/>
    <w:rsid w:val="1F49D54D"/>
    <w:rsid w:val="1F99ED58"/>
    <w:rsid w:val="2072C8A7"/>
    <w:rsid w:val="209E8E3F"/>
    <w:rsid w:val="20B7A399"/>
    <w:rsid w:val="20C1B9C0"/>
    <w:rsid w:val="210E48FA"/>
    <w:rsid w:val="21BAFD15"/>
    <w:rsid w:val="21C48EE9"/>
    <w:rsid w:val="22CCFD1B"/>
    <w:rsid w:val="22DD9A67"/>
    <w:rsid w:val="2353AF86"/>
    <w:rsid w:val="235F7972"/>
    <w:rsid w:val="243FED68"/>
    <w:rsid w:val="244CB8E1"/>
    <w:rsid w:val="244DDAB0"/>
    <w:rsid w:val="24AD537B"/>
    <w:rsid w:val="259A9CB3"/>
    <w:rsid w:val="25FA2D59"/>
    <w:rsid w:val="2617524F"/>
    <w:rsid w:val="2694FE0F"/>
    <w:rsid w:val="271CB51E"/>
    <w:rsid w:val="27706A6A"/>
    <w:rsid w:val="283569F6"/>
    <w:rsid w:val="28F7DBE9"/>
    <w:rsid w:val="2917E5D2"/>
    <w:rsid w:val="291A264D"/>
    <w:rsid w:val="299D4C69"/>
    <w:rsid w:val="29BA45EA"/>
    <w:rsid w:val="2A8C47DF"/>
    <w:rsid w:val="2A8EDDE3"/>
    <w:rsid w:val="2B91C8D1"/>
    <w:rsid w:val="2BEC2064"/>
    <w:rsid w:val="2C761C60"/>
    <w:rsid w:val="2D1384EE"/>
    <w:rsid w:val="2D27C46F"/>
    <w:rsid w:val="2D5FA973"/>
    <w:rsid w:val="2D9E1427"/>
    <w:rsid w:val="2E067115"/>
    <w:rsid w:val="2FAE6EA1"/>
    <w:rsid w:val="3098C15E"/>
    <w:rsid w:val="31683E51"/>
    <w:rsid w:val="316E13A7"/>
    <w:rsid w:val="31884585"/>
    <w:rsid w:val="31904753"/>
    <w:rsid w:val="3193C409"/>
    <w:rsid w:val="32552E97"/>
    <w:rsid w:val="331358D9"/>
    <w:rsid w:val="3337D5F6"/>
    <w:rsid w:val="334D0AF3"/>
    <w:rsid w:val="33A53255"/>
    <w:rsid w:val="33CA703A"/>
    <w:rsid w:val="33FE972D"/>
    <w:rsid w:val="343C3F21"/>
    <w:rsid w:val="344CD5AA"/>
    <w:rsid w:val="34548813"/>
    <w:rsid w:val="347A57E0"/>
    <w:rsid w:val="34C529CD"/>
    <w:rsid w:val="34CB64CB"/>
    <w:rsid w:val="34CC4DA2"/>
    <w:rsid w:val="3577BB26"/>
    <w:rsid w:val="367E0F98"/>
    <w:rsid w:val="36D15845"/>
    <w:rsid w:val="36DE8582"/>
    <w:rsid w:val="36EE1563"/>
    <w:rsid w:val="37422D28"/>
    <w:rsid w:val="387A6E08"/>
    <w:rsid w:val="392F6F35"/>
    <w:rsid w:val="39819AE3"/>
    <w:rsid w:val="39952B4B"/>
    <w:rsid w:val="39AB0E5F"/>
    <w:rsid w:val="39DB1832"/>
    <w:rsid w:val="39EDB2D1"/>
    <w:rsid w:val="3A286A32"/>
    <w:rsid w:val="3AD623EB"/>
    <w:rsid w:val="3B57DBF2"/>
    <w:rsid w:val="3B60DBAB"/>
    <w:rsid w:val="3BBE5CDC"/>
    <w:rsid w:val="3BC9B583"/>
    <w:rsid w:val="3C2E7028"/>
    <w:rsid w:val="3CAC8274"/>
    <w:rsid w:val="3CF6C6BE"/>
    <w:rsid w:val="3D418FD0"/>
    <w:rsid w:val="3D452B97"/>
    <w:rsid w:val="3D9B52EB"/>
    <w:rsid w:val="3DF39DD2"/>
    <w:rsid w:val="3DF988F4"/>
    <w:rsid w:val="3E27C10C"/>
    <w:rsid w:val="3ED0B24F"/>
    <w:rsid w:val="3F579ACE"/>
    <w:rsid w:val="3FCC5FE4"/>
    <w:rsid w:val="4011A4C3"/>
    <w:rsid w:val="402164B9"/>
    <w:rsid w:val="402DA96D"/>
    <w:rsid w:val="406393AF"/>
    <w:rsid w:val="408FB85E"/>
    <w:rsid w:val="4113342D"/>
    <w:rsid w:val="415B8F38"/>
    <w:rsid w:val="415FBCAE"/>
    <w:rsid w:val="41C10058"/>
    <w:rsid w:val="41F3FB79"/>
    <w:rsid w:val="4219E180"/>
    <w:rsid w:val="4234A46E"/>
    <w:rsid w:val="4263CEFD"/>
    <w:rsid w:val="42A5608C"/>
    <w:rsid w:val="42D169B7"/>
    <w:rsid w:val="42DB8DFC"/>
    <w:rsid w:val="4329CCB3"/>
    <w:rsid w:val="436243AA"/>
    <w:rsid w:val="438D1C3E"/>
    <w:rsid w:val="43928BBA"/>
    <w:rsid w:val="4441D09C"/>
    <w:rsid w:val="447735F5"/>
    <w:rsid w:val="44775E5D"/>
    <w:rsid w:val="44B42F7A"/>
    <w:rsid w:val="44C01E6D"/>
    <w:rsid w:val="44CC3337"/>
    <w:rsid w:val="44DE097F"/>
    <w:rsid w:val="45468D7F"/>
    <w:rsid w:val="4635BCC0"/>
    <w:rsid w:val="46364692"/>
    <w:rsid w:val="46B2BC03"/>
    <w:rsid w:val="46C673E7"/>
    <w:rsid w:val="46C7FA72"/>
    <w:rsid w:val="47274C00"/>
    <w:rsid w:val="47A6467F"/>
    <w:rsid w:val="47BAF53E"/>
    <w:rsid w:val="48F3C3ED"/>
    <w:rsid w:val="49AC15A0"/>
    <w:rsid w:val="4A1DA2AA"/>
    <w:rsid w:val="4A637BD2"/>
    <w:rsid w:val="4A8BEA01"/>
    <w:rsid w:val="4AD7C1EF"/>
    <w:rsid w:val="4B2AE8FB"/>
    <w:rsid w:val="4B4564CE"/>
    <w:rsid w:val="4B877FFD"/>
    <w:rsid w:val="4C10911A"/>
    <w:rsid w:val="4C54B7C9"/>
    <w:rsid w:val="4D7F3C2F"/>
    <w:rsid w:val="4D9401F6"/>
    <w:rsid w:val="4DAD24CC"/>
    <w:rsid w:val="4DB51E80"/>
    <w:rsid w:val="4DBFC63D"/>
    <w:rsid w:val="4E5FF01F"/>
    <w:rsid w:val="4E6B254E"/>
    <w:rsid w:val="4ECE6D66"/>
    <w:rsid w:val="4F015031"/>
    <w:rsid w:val="4F2DFBF1"/>
    <w:rsid w:val="4F630571"/>
    <w:rsid w:val="500B9AF5"/>
    <w:rsid w:val="5040C6B2"/>
    <w:rsid w:val="5086A440"/>
    <w:rsid w:val="51114D6A"/>
    <w:rsid w:val="51525C2C"/>
    <w:rsid w:val="51DCFFF0"/>
    <w:rsid w:val="52685824"/>
    <w:rsid w:val="527BE520"/>
    <w:rsid w:val="529A7107"/>
    <w:rsid w:val="52D86C84"/>
    <w:rsid w:val="530C19A0"/>
    <w:rsid w:val="532D5E43"/>
    <w:rsid w:val="53A23703"/>
    <w:rsid w:val="53B8B613"/>
    <w:rsid w:val="53ECA6AB"/>
    <w:rsid w:val="5414F1D6"/>
    <w:rsid w:val="54491548"/>
    <w:rsid w:val="549931FB"/>
    <w:rsid w:val="5588770C"/>
    <w:rsid w:val="5630E93C"/>
    <w:rsid w:val="5664FF05"/>
    <w:rsid w:val="56F4F662"/>
    <w:rsid w:val="57CC6DE7"/>
    <w:rsid w:val="57EFBA8F"/>
    <w:rsid w:val="58D7E4FE"/>
    <w:rsid w:val="59178779"/>
    <w:rsid w:val="59189BB3"/>
    <w:rsid w:val="5971DBA4"/>
    <w:rsid w:val="5984FA4A"/>
    <w:rsid w:val="59977E7B"/>
    <w:rsid w:val="59F583EA"/>
    <w:rsid w:val="5A063E3C"/>
    <w:rsid w:val="5B052D7C"/>
    <w:rsid w:val="5C1A8BEC"/>
    <w:rsid w:val="5C1BD44A"/>
    <w:rsid w:val="5C4DF4EE"/>
    <w:rsid w:val="5CDA5EE3"/>
    <w:rsid w:val="5DAF293F"/>
    <w:rsid w:val="5DB4D43E"/>
    <w:rsid w:val="5F732151"/>
    <w:rsid w:val="5F8023C9"/>
    <w:rsid w:val="603B0008"/>
    <w:rsid w:val="62883995"/>
    <w:rsid w:val="62BD3672"/>
    <w:rsid w:val="633AEF20"/>
    <w:rsid w:val="6391324F"/>
    <w:rsid w:val="64572A47"/>
    <w:rsid w:val="6469FDC6"/>
    <w:rsid w:val="64B5AD00"/>
    <w:rsid w:val="64DA6E52"/>
    <w:rsid w:val="65824602"/>
    <w:rsid w:val="65C476F9"/>
    <w:rsid w:val="66FC3C21"/>
    <w:rsid w:val="6711E185"/>
    <w:rsid w:val="681109B7"/>
    <w:rsid w:val="6847ED09"/>
    <w:rsid w:val="685B1717"/>
    <w:rsid w:val="68814C2E"/>
    <w:rsid w:val="6954C3C0"/>
    <w:rsid w:val="69BAB117"/>
    <w:rsid w:val="69BB6EEF"/>
    <w:rsid w:val="69DDD36D"/>
    <w:rsid w:val="69F5EFE1"/>
    <w:rsid w:val="69FAA617"/>
    <w:rsid w:val="6B1E0238"/>
    <w:rsid w:val="6B244A29"/>
    <w:rsid w:val="6B78DF16"/>
    <w:rsid w:val="6BBAAFB1"/>
    <w:rsid w:val="6CBE51D7"/>
    <w:rsid w:val="6D62D285"/>
    <w:rsid w:val="6D8A2469"/>
    <w:rsid w:val="6DD62BD1"/>
    <w:rsid w:val="6E197D21"/>
    <w:rsid w:val="6ED99604"/>
    <w:rsid w:val="6EFAFDCE"/>
    <w:rsid w:val="6F9FEA9C"/>
    <w:rsid w:val="700ACF08"/>
    <w:rsid w:val="70B98D1B"/>
    <w:rsid w:val="71C54F6E"/>
    <w:rsid w:val="72896E89"/>
    <w:rsid w:val="7352E998"/>
    <w:rsid w:val="73D9AC98"/>
    <w:rsid w:val="74771823"/>
    <w:rsid w:val="75D871B7"/>
    <w:rsid w:val="76D4655E"/>
    <w:rsid w:val="77079C9B"/>
    <w:rsid w:val="770E7E5F"/>
    <w:rsid w:val="779102C9"/>
    <w:rsid w:val="77BED7E6"/>
    <w:rsid w:val="7816A48B"/>
    <w:rsid w:val="789E5999"/>
    <w:rsid w:val="78A06FB6"/>
    <w:rsid w:val="78AA9945"/>
    <w:rsid w:val="78D304EC"/>
    <w:rsid w:val="790E9B7E"/>
    <w:rsid w:val="79F09E76"/>
    <w:rsid w:val="7AA4E37F"/>
    <w:rsid w:val="7AD21CA4"/>
    <w:rsid w:val="7AD69A40"/>
    <w:rsid w:val="7B0B739E"/>
    <w:rsid w:val="7B8C6ED7"/>
    <w:rsid w:val="7BB2CCB5"/>
    <w:rsid w:val="7C005742"/>
    <w:rsid w:val="7C21EE21"/>
    <w:rsid w:val="7C855BA9"/>
    <w:rsid w:val="7C92A9B1"/>
    <w:rsid w:val="7CB4E046"/>
    <w:rsid w:val="7CB53A36"/>
    <w:rsid w:val="7D3A3904"/>
    <w:rsid w:val="7DFC9FB4"/>
    <w:rsid w:val="7E63E356"/>
    <w:rsid w:val="7EB71F0A"/>
    <w:rsid w:val="7ED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FCBD1"/>
  <w15:chartTrackingRefBased/>
  <w15:docId w15:val="{6D57DADD-6681-41F8-A3A9-4EAA24C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4C1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44C1D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444C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300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6300C"/>
    <w:rPr>
      <w:b/>
      <w:bCs/>
      <w:sz w:val="20"/>
      <w:szCs w:val="20"/>
    </w:rPr>
  </w:style>
  <w:style w:type="character" w:customStyle="1" w:styleId="normaltextrun">
    <w:name w:val="normaltextrun"/>
    <w:basedOn w:val="a0"/>
    <w:rsid w:val="00F83393"/>
  </w:style>
  <w:style w:type="character" w:customStyle="1" w:styleId="eop">
    <w:name w:val="eop"/>
    <w:basedOn w:val="a0"/>
    <w:rsid w:val="00EA1377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6E1B"/>
    <w:rPr>
      <w:color w:val="605E5C"/>
      <w:shd w:val="clear" w:color="auto" w:fill="E1DFDD"/>
    </w:rPr>
  </w:style>
  <w:style w:type="character" w:styleId="aa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b">
    <w:name w:val="Revision"/>
    <w:hidden/>
    <w:uiPriority w:val="99"/>
    <w:semiHidden/>
    <w:rsid w:val="00B940B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F5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56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5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F56F6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F5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F5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dp.net/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p.net/en/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e2988-ba3c-4fa3-88c5-f2b08e5132b3">
      <UserInfo>
        <DisplayName>Sarah Leatherbarrow</DisplayName>
        <AccountId>1903</AccountId>
        <AccountType/>
      </UserInfo>
      <UserInfo>
        <DisplayName>Sapna Shah</DisplayName>
        <AccountId>3308</AccountId>
        <AccountType/>
      </UserInfo>
      <UserInfo>
        <DisplayName>Rosie Shead</DisplayName>
        <AccountId>3185</AccountId>
        <AccountType/>
      </UserInfo>
    </SharedWithUsers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CF65-B033-4848-801A-2898DD434618}">
  <ds:schemaRefs>
    <ds:schemaRef ds:uri="http://schemas.microsoft.com/office/2006/metadata/properties"/>
    <ds:schemaRef ds:uri="http://schemas.microsoft.com/office/infopath/2007/PartnerControls"/>
    <ds:schemaRef ds:uri="127c91e1-34fd-4931-92ab-1b02d099f292"/>
    <ds:schemaRef ds:uri="b34bafa2-f2d2-457b-9021-20b966279ef1"/>
  </ds:schemaRefs>
</ds:datastoreItem>
</file>

<file path=customXml/itemProps2.xml><?xml version="1.0" encoding="utf-8"?>
<ds:datastoreItem xmlns:ds="http://schemas.openxmlformats.org/officeDocument/2006/customXml" ds:itemID="{B43070BE-F5F4-4517-B41A-21A75B4A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9AC8F-ECDC-4B90-859C-297E5EC35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Brown</dc:creator>
  <cp:keywords/>
  <dc:description/>
  <cp:lastModifiedBy>Guan-Jun Huang</cp:lastModifiedBy>
  <cp:revision>72</cp:revision>
  <dcterms:created xsi:type="dcterms:W3CDTF">2022-10-06T07:57:00Z</dcterms:created>
  <dcterms:modified xsi:type="dcterms:W3CDTF">2022-10-07T09:50:00Z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Order">
    <vt:r8>29500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