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9BC9" w14:textId="0D156783" w:rsidR="007A721C" w:rsidRPr="007A721C" w:rsidRDefault="00F766BA" w:rsidP="4D7F3C2F">
      <w:pPr>
        <w:spacing w:after="0" w:line="276" w:lineRule="auto"/>
        <w:ind w:left="120" w:right="480"/>
        <w:jc w:val="center"/>
        <w:textAlignment w:val="baseline"/>
        <w:rPr>
          <w:rFonts w:ascii="Arial" w:eastAsia="Malgun Gothic" w:hAnsi="Arial" w:cs="Arial"/>
          <w:lang w:eastAsia="ko-KR"/>
        </w:rPr>
      </w:pPr>
      <w:r>
        <w:br/>
      </w:r>
      <w:r w:rsidR="007A721C" w:rsidRPr="48F3C3ED">
        <w:rPr>
          <w:rFonts w:ascii="Arial" w:eastAsia="Arial" w:hAnsi="Arial" w:cs="Arial"/>
          <w:b/>
          <w:bCs/>
          <w:highlight w:val="yellow"/>
        </w:rPr>
        <w:t>[Company]</w:t>
      </w:r>
      <w:r w:rsidR="00857038">
        <w:rPr>
          <w:rFonts w:ascii="Arial" w:eastAsia="Arial" w:hAnsi="Arial" w:cs="Arial"/>
          <w:b/>
          <w:bCs/>
        </w:rPr>
        <w:t>,</w:t>
      </w:r>
      <w:r w:rsidR="007A721C" w:rsidRPr="48F3C3ED">
        <w:rPr>
          <w:rFonts w:ascii="Arial" w:eastAsia="Arial" w:hAnsi="Arial" w:cs="Arial"/>
          <w:b/>
          <w:bCs/>
        </w:rPr>
        <w:t> </w:t>
      </w:r>
      <w:r w:rsidR="00857038">
        <w:rPr>
          <w:rFonts w:ascii="Arial" w:eastAsia="Arial" w:hAnsi="Arial" w:cs="Arial"/>
          <w:b/>
          <w:bCs/>
        </w:rPr>
        <w:t xml:space="preserve">CDP </w:t>
      </w:r>
      <w:r w:rsidR="00857038">
        <w:rPr>
          <w:rFonts w:ascii="Malgun Gothic" w:eastAsia="Malgun Gothic" w:hAnsi="Malgun Gothic" w:cs="Malgun Gothic" w:hint="eastAsia"/>
          <w:b/>
          <w:bCs/>
          <w:lang w:eastAsia="ko-KR"/>
        </w:rPr>
        <w:t>정보 공개 참여로 환경 투명성 확보 나서</w:t>
      </w:r>
    </w:p>
    <w:p w14:paraId="10D3E954" w14:textId="2A82EDB9" w:rsidR="00F766BA" w:rsidRPr="00B92189" w:rsidRDefault="08930AD1" w:rsidP="4D7F3C2F">
      <w:pPr>
        <w:spacing w:after="0" w:line="276" w:lineRule="auto"/>
        <w:ind w:left="120" w:right="480"/>
        <w:jc w:val="center"/>
        <w:textAlignment w:val="baseline"/>
        <w:rPr>
          <w:rFonts w:ascii="Arial" w:eastAsia="Arial" w:hAnsi="Arial" w:cs="Arial"/>
        </w:rPr>
      </w:pPr>
      <w:r w:rsidRPr="48F3C3ED">
        <w:rPr>
          <w:rFonts w:ascii="Arial" w:eastAsia="Arial" w:hAnsi="Arial" w:cs="Arial"/>
        </w:rPr>
        <w:t>  </w:t>
      </w:r>
    </w:p>
    <w:p w14:paraId="23BABC09" w14:textId="4DCC7BF6" w:rsidR="00DF165F" w:rsidRDefault="00DF165F" w:rsidP="4D7F3C2F">
      <w:pPr>
        <w:spacing w:after="0" w:line="276" w:lineRule="auto"/>
        <w:textAlignment w:val="baseline"/>
        <w:rPr>
          <w:rFonts w:ascii="Arial" w:eastAsia="Arial" w:hAnsi="Arial" w:cs="Arial"/>
        </w:rPr>
      </w:pPr>
    </w:p>
    <w:p w14:paraId="3CD3051F" w14:textId="067853ED" w:rsidR="00857038" w:rsidRDefault="00857038" w:rsidP="48F3C3ED">
      <w:pPr>
        <w:spacing w:after="0" w:line="276" w:lineRule="auto"/>
        <w:textAlignment w:val="baseline"/>
        <w:rPr>
          <w:rFonts w:ascii="Arial" w:eastAsia="Arial" w:hAnsi="Arial" w:cs="Arial"/>
        </w:rPr>
      </w:pPr>
    </w:p>
    <w:p w14:paraId="51386085" w14:textId="13ABE99B" w:rsidR="00857038" w:rsidRPr="00356B6A" w:rsidRDefault="00857038" w:rsidP="48F3C3ED">
      <w:pPr>
        <w:spacing w:after="0" w:line="276" w:lineRule="auto"/>
        <w:textAlignment w:val="baseline"/>
        <w:rPr>
          <w:rFonts w:ascii="Arial" w:eastAsia="Arial" w:hAnsi="Arial" w:cs="Arial"/>
          <w:lang w:eastAsia="ko-KR"/>
        </w:rPr>
      </w:pPr>
      <w:r w:rsidRPr="72896E89">
        <w:rPr>
          <w:rFonts w:ascii="Arial" w:eastAsia="Arial" w:hAnsi="Arial" w:cs="Arial"/>
          <w:b/>
          <w:bCs/>
          <w:lang w:eastAsia="ko-KR"/>
        </w:rPr>
        <w:t>[</w:t>
      </w:r>
      <w:r w:rsidR="006E6798">
        <w:rPr>
          <w:rFonts w:ascii="Malgun Gothic" w:eastAsia="Malgun Gothic" w:hAnsi="Malgun Gothic" w:cs="Malgun Gothic" w:hint="eastAsia"/>
          <w:b/>
          <w:bCs/>
          <w:highlight w:val="yellow"/>
          <w:lang w:eastAsia="ko-KR"/>
        </w:rPr>
        <w:t>장소</w:t>
      </w:r>
      <w:r w:rsidRPr="72896E89">
        <w:rPr>
          <w:rFonts w:ascii="Arial" w:eastAsia="Arial" w:hAnsi="Arial" w:cs="Arial"/>
          <w:b/>
          <w:bCs/>
          <w:lang w:eastAsia="ko-KR"/>
        </w:rPr>
        <w:t xml:space="preserve">] </w:t>
      </w:r>
      <w:r w:rsidRPr="72896E89">
        <w:rPr>
          <w:rFonts w:ascii="Arial" w:eastAsia="Arial" w:hAnsi="Arial" w:cs="Arial"/>
          <w:b/>
          <w:bCs/>
          <w:highlight w:val="yellow"/>
          <w:lang w:eastAsia="ko-KR"/>
        </w:rPr>
        <w:t>[</w:t>
      </w:r>
      <w:r w:rsidR="006E6798">
        <w:rPr>
          <w:rFonts w:ascii="Malgun Gothic" w:eastAsia="Malgun Gothic" w:hAnsi="Malgun Gothic" w:cs="Malgun Gothic" w:hint="eastAsia"/>
          <w:b/>
          <w:bCs/>
          <w:highlight w:val="yellow"/>
          <w:lang w:eastAsia="ko-KR"/>
        </w:rPr>
        <w:t>일자</w:t>
      </w:r>
      <w:r w:rsidRPr="72896E89">
        <w:rPr>
          <w:rFonts w:ascii="Arial" w:eastAsia="Arial" w:hAnsi="Arial" w:cs="Arial"/>
          <w:b/>
          <w:bCs/>
          <w:highlight w:val="yellow"/>
          <w:lang w:eastAsia="ko-KR"/>
        </w:rPr>
        <w:t>]:</w:t>
      </w:r>
      <w:r w:rsidRPr="72896E89">
        <w:rPr>
          <w:rFonts w:ascii="Arial" w:eastAsia="Arial" w:hAnsi="Arial" w:cs="Arial"/>
          <w:lang w:eastAsia="ko-KR"/>
        </w:rPr>
        <w:t xml:space="preserve"> [</w:t>
      </w:r>
      <w:r w:rsidRPr="72896E89">
        <w:rPr>
          <w:rFonts w:ascii="Arial" w:eastAsia="Arial" w:hAnsi="Arial" w:cs="Arial"/>
          <w:highlight w:val="yellow"/>
          <w:lang w:eastAsia="ko-KR"/>
        </w:rPr>
        <w:t>COMPANY</w:t>
      </w:r>
      <w:r w:rsidRPr="72896E89">
        <w:rPr>
          <w:rFonts w:ascii="Arial" w:eastAsia="Arial" w:hAnsi="Arial" w:cs="Arial"/>
          <w:lang w:eastAsia="ko-KR"/>
        </w:rPr>
        <w:t>]</w:t>
      </w:r>
      <w:r>
        <w:rPr>
          <w:rFonts w:ascii="Malgun Gothic" w:eastAsia="Malgun Gothic" w:hAnsi="Malgun Gothic" w:cs="Malgun Gothic" w:hint="eastAsia"/>
          <w:lang w:eastAsia="ko-KR"/>
        </w:rPr>
        <w:t>은(는)</w:t>
      </w:r>
      <w:r>
        <w:rPr>
          <w:rFonts w:ascii="Malgun Gothic" w:eastAsia="Malgun Gothic" w:hAnsi="Malgun Gothic" w:cs="Malgun Gothic"/>
          <w:lang w:eastAsia="ko-KR"/>
        </w:rPr>
        <w:t xml:space="preserve"> </w:t>
      </w:r>
      <w:r>
        <w:rPr>
          <w:rFonts w:ascii="Malgun Gothic" w:eastAsia="Malgun Gothic" w:hAnsi="Malgun Gothic" w:cs="Malgun Gothic" w:hint="eastAsia"/>
          <w:lang w:eastAsia="ko-KR"/>
        </w:rPr>
        <w:t xml:space="preserve">금일 </w:t>
      </w:r>
      <w:r>
        <w:rPr>
          <w:rFonts w:ascii="Malgun Gothic" w:eastAsia="Malgun Gothic" w:hAnsi="Malgun Gothic" w:cs="Malgun Gothic"/>
          <w:lang w:eastAsia="ko-KR"/>
        </w:rPr>
        <w:t>CDP</w:t>
      </w:r>
      <w:r>
        <w:rPr>
          <w:rFonts w:ascii="Malgun Gothic" w:eastAsia="Malgun Gothic" w:hAnsi="Malgun Gothic" w:cs="Malgun Gothic" w:hint="eastAsia"/>
          <w:lang w:eastAsia="ko-KR"/>
        </w:rPr>
        <w:t>를 통해 자신들의 환경</w:t>
      </w:r>
      <w:r>
        <w:rPr>
          <w:rFonts w:ascii="Malgun Gothic" w:eastAsia="Malgun Gothic" w:hAnsi="Malgun Gothic" w:cs="Malgun Gothic"/>
          <w:lang w:eastAsia="ko-KR"/>
        </w:rPr>
        <w:t xml:space="preserve"> </w:t>
      </w:r>
      <w:r>
        <w:rPr>
          <w:rFonts w:ascii="Malgun Gothic" w:eastAsia="Malgun Gothic" w:hAnsi="Malgun Gothic" w:cs="Malgun Gothic" w:hint="eastAsia"/>
          <w:lang w:eastAsia="ko-KR"/>
        </w:rPr>
        <w:t>영향을 공개함으로써 환경 정보의 투명성을 증진시키는데 전념하고 있음을 알렸다.</w:t>
      </w:r>
      <w:r>
        <w:rPr>
          <w:rFonts w:ascii="Malgun Gothic" w:eastAsia="Malgun Gothic" w:hAnsi="Malgun Gothic" w:cs="Malgun Gothic"/>
          <w:lang w:eastAsia="ko-KR"/>
        </w:rPr>
        <w:t xml:space="preserve"> CDP</w:t>
      </w:r>
      <w:r>
        <w:rPr>
          <w:rFonts w:ascii="Malgun Gothic" w:eastAsia="Malgun Gothic" w:hAnsi="Malgun Gothic" w:cs="Malgun Gothic" w:hint="eastAsia"/>
          <w:lang w:eastAsia="ko-KR"/>
        </w:rPr>
        <w:t>는 선도적인 환경 정보 공개 플랫폼을 운영하는 세계적인 비영리 단체다.</w:t>
      </w:r>
      <w:r>
        <w:rPr>
          <w:rFonts w:ascii="Malgun Gothic" w:eastAsia="Malgun Gothic" w:hAnsi="Malgun Gothic" w:cs="Malgun Gothic"/>
          <w:lang w:eastAsia="ko-KR"/>
        </w:rPr>
        <w:t xml:space="preserve"> </w:t>
      </w:r>
      <w:r w:rsidR="004F6678" w:rsidRPr="72896E89">
        <w:rPr>
          <w:rFonts w:ascii="Arial" w:eastAsia="Arial" w:hAnsi="Arial" w:cs="Arial"/>
          <w:lang w:eastAsia="ko-KR"/>
        </w:rPr>
        <w:t>[</w:t>
      </w:r>
      <w:r w:rsidR="006E6798">
        <w:rPr>
          <w:rFonts w:ascii="Malgun Gothic" w:eastAsia="Malgun Gothic" w:hAnsi="Malgun Gothic" w:cs="Malgun Gothic" w:hint="eastAsia"/>
          <w:highlight w:val="yellow"/>
          <w:lang w:eastAsia="ko-KR"/>
        </w:rPr>
        <w:t>기업이</w:t>
      </w:r>
      <w:r w:rsidR="006E6798">
        <w:rPr>
          <w:rFonts w:ascii="Malgun Gothic" w:eastAsia="Malgun Gothic" w:hAnsi="Malgun Gothic" w:cs="Malgun Gothic" w:hint="eastAsia"/>
          <w:lang w:eastAsia="ko-KR"/>
        </w:rPr>
        <w:t xml:space="preserve"> </w:t>
      </w:r>
      <w:r w:rsidR="006E6798">
        <w:rPr>
          <w:rFonts w:ascii="Malgun Gothic" w:eastAsia="Malgun Gothic" w:hAnsi="Malgun Gothic" w:cs="Malgun Gothic" w:hint="eastAsia"/>
          <w:highlight w:val="yellow"/>
          <w:lang w:eastAsia="ko-KR"/>
        </w:rPr>
        <w:t>최초로</w:t>
      </w:r>
      <w:r w:rsidR="006E6798">
        <w:rPr>
          <w:rFonts w:ascii="Malgun Gothic" w:eastAsia="Malgun Gothic" w:hAnsi="Malgun Gothic" w:cs="Malgun Gothic" w:hint="eastAsia"/>
          <w:lang w:eastAsia="ko-KR"/>
        </w:rPr>
        <w:t xml:space="preserve"> </w:t>
      </w:r>
      <w:r w:rsidR="006E6798">
        <w:rPr>
          <w:rFonts w:ascii="Malgun Gothic" w:eastAsia="Malgun Gothic" w:hAnsi="Malgun Gothic" w:cs="Malgun Gothic" w:hint="eastAsia"/>
          <w:highlight w:val="yellow"/>
          <w:lang w:eastAsia="ko-KR"/>
        </w:rPr>
        <w:t>정보</w:t>
      </w:r>
      <w:r w:rsidR="006E6798">
        <w:rPr>
          <w:rFonts w:ascii="Malgun Gothic" w:eastAsia="Malgun Gothic" w:hAnsi="Malgun Gothic" w:cs="Malgun Gothic" w:hint="eastAsia"/>
          <w:lang w:eastAsia="ko-KR"/>
        </w:rPr>
        <w:t xml:space="preserve"> </w:t>
      </w:r>
      <w:r w:rsidR="006E6798">
        <w:rPr>
          <w:rFonts w:ascii="Malgun Gothic" w:eastAsia="Malgun Gothic" w:hAnsi="Malgun Gothic" w:cs="Malgun Gothic" w:hint="eastAsia"/>
          <w:highlight w:val="yellow"/>
          <w:lang w:eastAsia="ko-KR"/>
        </w:rPr>
        <w:t>공개에</w:t>
      </w:r>
      <w:r w:rsidR="006E6798">
        <w:rPr>
          <w:rFonts w:ascii="Malgun Gothic" w:eastAsia="Malgun Gothic" w:hAnsi="Malgun Gothic" w:cs="Malgun Gothic" w:hint="eastAsia"/>
          <w:lang w:eastAsia="ko-KR"/>
        </w:rPr>
        <w:t xml:space="preserve"> </w:t>
      </w:r>
      <w:r w:rsidR="006E6798">
        <w:rPr>
          <w:rFonts w:ascii="Malgun Gothic" w:eastAsia="Malgun Gothic" w:hAnsi="Malgun Gothic" w:cs="Malgun Gothic" w:hint="eastAsia"/>
          <w:highlight w:val="yellow"/>
          <w:lang w:eastAsia="ko-KR"/>
        </w:rPr>
        <w:t>임한</w:t>
      </w:r>
      <w:r w:rsidR="006E6798">
        <w:rPr>
          <w:rFonts w:ascii="Malgun Gothic" w:eastAsia="Malgun Gothic" w:hAnsi="Malgun Gothic" w:cs="Malgun Gothic" w:hint="eastAsia"/>
          <w:lang w:eastAsia="ko-KR"/>
        </w:rPr>
        <w:t xml:space="preserve"> </w:t>
      </w:r>
      <w:r w:rsidR="006E6798">
        <w:rPr>
          <w:rFonts w:ascii="Malgun Gothic" w:eastAsia="Malgun Gothic" w:hAnsi="Malgun Gothic" w:cs="Malgun Gothic" w:hint="eastAsia"/>
          <w:highlight w:val="yellow"/>
          <w:lang w:eastAsia="ko-KR"/>
        </w:rPr>
        <w:t>연도</w:t>
      </w:r>
      <w:r w:rsidR="004F6678">
        <w:rPr>
          <w:rFonts w:ascii="Malgun Gothic" w:eastAsia="Malgun Gothic" w:hAnsi="Malgun Gothic" w:cs="Malgun Gothic" w:hint="eastAsia"/>
          <w:lang w:eastAsia="ko-KR"/>
        </w:rPr>
        <w:t>]년 이래,</w:t>
      </w:r>
      <w:r w:rsidR="004F6678">
        <w:rPr>
          <w:rFonts w:ascii="Malgun Gothic" w:eastAsia="Malgun Gothic" w:hAnsi="Malgun Gothic" w:cs="Malgun Gothic"/>
          <w:lang w:eastAsia="ko-KR"/>
        </w:rPr>
        <w:t xml:space="preserve"> </w:t>
      </w:r>
      <w:r w:rsidR="004F6678" w:rsidRPr="72896E89">
        <w:rPr>
          <w:rFonts w:ascii="Arial" w:eastAsia="Arial" w:hAnsi="Arial" w:cs="Arial"/>
          <w:lang w:eastAsia="ko-KR"/>
        </w:rPr>
        <w:t>[</w:t>
      </w:r>
      <w:r w:rsidR="004F6678" w:rsidRPr="72896E89">
        <w:rPr>
          <w:rFonts w:ascii="Arial" w:eastAsia="Arial" w:hAnsi="Arial" w:cs="Arial"/>
          <w:highlight w:val="yellow"/>
          <w:lang w:eastAsia="ko-KR"/>
        </w:rPr>
        <w:t>COMPANY</w:t>
      </w:r>
      <w:r w:rsidR="004F6678" w:rsidRPr="72896E89">
        <w:rPr>
          <w:rFonts w:ascii="Arial" w:eastAsia="Arial" w:hAnsi="Arial" w:cs="Arial"/>
          <w:lang w:eastAsia="ko-KR"/>
        </w:rPr>
        <w:t>]</w:t>
      </w:r>
      <w:r w:rsidR="004F6678">
        <w:rPr>
          <w:rFonts w:ascii="Malgun Gothic" w:eastAsia="Malgun Gothic" w:hAnsi="Malgun Gothic" w:cs="Malgun Gothic" w:hint="eastAsia"/>
          <w:lang w:eastAsia="ko-KR"/>
        </w:rPr>
        <w:t xml:space="preserve">는 </w:t>
      </w:r>
      <w:r w:rsidR="004F6678">
        <w:rPr>
          <w:rFonts w:ascii="Malgun Gothic" w:eastAsia="Malgun Gothic" w:hAnsi="Malgun Gothic" w:cs="Malgun Gothic"/>
          <w:lang w:eastAsia="ko-KR"/>
        </w:rPr>
        <w:t>CDP</w:t>
      </w:r>
      <w:r w:rsidR="004F6678">
        <w:rPr>
          <w:rFonts w:ascii="Malgun Gothic" w:eastAsia="Malgun Gothic" w:hAnsi="Malgun Gothic" w:cs="Malgun Gothic" w:hint="eastAsia"/>
          <w:lang w:eastAsia="ko-KR"/>
        </w:rPr>
        <w:t>를 통해 기업 정보를 공개해왔으며,</w:t>
      </w:r>
      <w:r w:rsidR="004F6678">
        <w:rPr>
          <w:rFonts w:ascii="Malgun Gothic" w:eastAsia="Malgun Gothic" w:hAnsi="Malgun Gothic" w:cs="Malgun Gothic"/>
          <w:lang w:eastAsia="ko-KR"/>
        </w:rPr>
        <w:t xml:space="preserve"> 2022</w:t>
      </w:r>
      <w:r w:rsidR="004F6678">
        <w:rPr>
          <w:rFonts w:ascii="Malgun Gothic" w:eastAsia="Malgun Gothic" w:hAnsi="Malgun Gothic" w:cs="Malgun Gothic" w:hint="eastAsia"/>
          <w:lang w:eastAsia="ko-KR"/>
        </w:rPr>
        <w:t xml:space="preserve">년에도 </w:t>
      </w:r>
      <w:r w:rsidR="004F6678">
        <w:rPr>
          <w:rFonts w:ascii="Malgun Gothic" w:eastAsia="Malgun Gothic" w:hAnsi="Malgun Gothic" w:cs="Malgun Gothic"/>
          <w:lang w:eastAsia="ko-KR"/>
        </w:rPr>
        <w:t>CDP</w:t>
      </w:r>
      <w:r w:rsidR="004F6678">
        <w:rPr>
          <w:rFonts w:ascii="Malgun Gothic" w:eastAsia="Malgun Gothic" w:hAnsi="Malgun Gothic" w:cs="Malgun Gothic" w:hint="eastAsia"/>
          <w:lang w:eastAsia="ko-KR"/>
        </w:rPr>
        <w:t xml:space="preserve">의 </w:t>
      </w:r>
      <w:r w:rsidR="004F6678" w:rsidRPr="72896E89">
        <w:rPr>
          <w:rFonts w:ascii="Arial" w:eastAsia="Arial" w:hAnsi="Arial" w:cs="Arial"/>
          <w:highlight w:val="yellow"/>
          <w:lang w:eastAsia="ko-KR"/>
        </w:rPr>
        <w:t>[</w:t>
      </w:r>
      <w:r w:rsidR="006E6798">
        <w:rPr>
          <w:rFonts w:ascii="Malgun Gothic" w:eastAsia="Malgun Gothic" w:hAnsi="Malgun Gothic" w:cs="Malgun Gothic" w:hint="eastAsia"/>
          <w:highlight w:val="yellow"/>
          <w:lang w:eastAsia="ko-KR"/>
        </w:rPr>
        <w:t>기후</w:t>
      </w:r>
      <w:r w:rsidR="006E6798">
        <w:rPr>
          <w:rFonts w:ascii="Malgun Gothic" w:eastAsia="Malgun Gothic" w:hAnsi="Malgun Gothic" w:cs="Malgun Gothic" w:hint="eastAsia"/>
          <w:lang w:eastAsia="ko-KR"/>
        </w:rPr>
        <w:t xml:space="preserve"> </w:t>
      </w:r>
      <w:r w:rsidR="006E6798">
        <w:rPr>
          <w:rFonts w:ascii="Malgun Gothic" w:eastAsia="Malgun Gothic" w:hAnsi="Malgun Gothic" w:cs="Malgun Gothic" w:hint="eastAsia"/>
          <w:highlight w:val="yellow"/>
          <w:lang w:eastAsia="ko-KR"/>
        </w:rPr>
        <w:t>변화</w:t>
      </w:r>
      <w:r w:rsidR="006E6798">
        <w:rPr>
          <w:rFonts w:ascii="Malgun Gothic" w:eastAsia="Malgun Gothic" w:hAnsi="Malgun Gothic" w:cs="Malgun Gothic" w:hint="eastAsia"/>
          <w:lang w:eastAsia="ko-KR"/>
        </w:rPr>
        <w:t>,</w:t>
      </w:r>
      <w:r w:rsidR="006E6798">
        <w:rPr>
          <w:rFonts w:ascii="Malgun Gothic" w:eastAsia="Malgun Gothic" w:hAnsi="Malgun Gothic" w:cs="Malgun Gothic"/>
          <w:lang w:eastAsia="ko-KR"/>
        </w:rPr>
        <w:t xml:space="preserve"> </w:t>
      </w:r>
      <w:r w:rsidR="006E6798">
        <w:rPr>
          <w:rFonts w:ascii="Malgun Gothic" w:eastAsia="Malgun Gothic" w:hAnsi="Malgun Gothic" w:cs="Malgun Gothic" w:hint="eastAsia"/>
          <w:highlight w:val="yellow"/>
          <w:lang w:eastAsia="ko-KR"/>
        </w:rPr>
        <w:t>삼림</w:t>
      </w:r>
      <w:r w:rsidR="006E6798">
        <w:rPr>
          <w:rFonts w:ascii="Malgun Gothic" w:eastAsia="Malgun Gothic" w:hAnsi="Malgun Gothic" w:cs="Malgun Gothic" w:hint="eastAsia"/>
          <w:lang w:eastAsia="ko-KR"/>
        </w:rPr>
        <w:t>,</w:t>
      </w:r>
      <w:r w:rsidR="006E6798">
        <w:rPr>
          <w:rFonts w:ascii="Malgun Gothic" w:eastAsia="Malgun Gothic" w:hAnsi="Malgun Gothic" w:cs="Malgun Gothic"/>
          <w:lang w:eastAsia="ko-KR"/>
        </w:rPr>
        <w:t xml:space="preserve"> </w:t>
      </w:r>
      <w:r w:rsidR="006E6798">
        <w:rPr>
          <w:rFonts w:ascii="Malgun Gothic" w:eastAsia="Malgun Gothic" w:hAnsi="Malgun Gothic" w:cs="Malgun Gothic" w:hint="eastAsia"/>
          <w:highlight w:val="yellow"/>
          <w:lang w:eastAsia="ko-KR"/>
        </w:rPr>
        <w:t>수자원</w:t>
      </w:r>
      <w:r w:rsidR="006E6798">
        <w:rPr>
          <w:rFonts w:ascii="Malgun Gothic" w:eastAsia="Malgun Gothic" w:hAnsi="Malgun Gothic" w:cs="Malgun Gothic" w:hint="eastAsia"/>
          <w:lang w:eastAsia="ko-KR"/>
        </w:rPr>
        <w:t xml:space="preserve"> </w:t>
      </w:r>
      <w:r w:rsidR="006E6798">
        <w:rPr>
          <w:rFonts w:ascii="Malgun Gothic" w:eastAsia="Malgun Gothic" w:hAnsi="Malgun Gothic" w:cs="Malgun Gothic" w:hint="eastAsia"/>
          <w:highlight w:val="yellow"/>
          <w:lang w:eastAsia="ko-KR"/>
        </w:rPr>
        <w:t>중</w:t>
      </w:r>
      <w:r w:rsidR="006E6798">
        <w:rPr>
          <w:rFonts w:ascii="Malgun Gothic" w:eastAsia="Malgun Gothic" w:hAnsi="Malgun Gothic" w:cs="Malgun Gothic" w:hint="eastAsia"/>
          <w:lang w:eastAsia="ko-KR"/>
        </w:rPr>
        <w:t xml:space="preserve"> </w:t>
      </w:r>
      <w:r w:rsidR="006E6798">
        <w:rPr>
          <w:rFonts w:ascii="Malgun Gothic" w:eastAsia="Malgun Gothic" w:hAnsi="Malgun Gothic" w:cs="Malgun Gothic" w:hint="eastAsia"/>
          <w:highlight w:val="yellow"/>
          <w:lang w:eastAsia="ko-KR"/>
        </w:rPr>
        <w:t>기업이</w:t>
      </w:r>
      <w:r w:rsidR="006E6798">
        <w:rPr>
          <w:rFonts w:ascii="Malgun Gothic" w:eastAsia="Malgun Gothic" w:hAnsi="Malgun Gothic" w:cs="Malgun Gothic" w:hint="eastAsia"/>
          <w:lang w:eastAsia="ko-KR"/>
        </w:rPr>
        <w:t xml:space="preserve"> </w:t>
      </w:r>
      <w:r w:rsidR="006E6798">
        <w:rPr>
          <w:rFonts w:ascii="Malgun Gothic" w:eastAsia="Malgun Gothic" w:hAnsi="Malgun Gothic" w:cs="Malgun Gothic" w:hint="eastAsia"/>
          <w:highlight w:val="yellow"/>
          <w:lang w:eastAsia="ko-KR"/>
        </w:rPr>
        <w:t>작성</w:t>
      </w:r>
      <w:r w:rsidR="006E6798">
        <w:rPr>
          <w:rFonts w:ascii="Malgun Gothic" w:eastAsia="Malgun Gothic" w:hAnsi="Malgun Gothic" w:cs="Malgun Gothic" w:hint="eastAsia"/>
          <w:lang w:eastAsia="ko-KR"/>
        </w:rPr>
        <w:t xml:space="preserve"> </w:t>
      </w:r>
      <w:r w:rsidR="006E6798">
        <w:rPr>
          <w:rFonts w:ascii="Malgun Gothic" w:eastAsia="Malgun Gothic" w:hAnsi="Malgun Gothic" w:cs="Malgun Gothic" w:hint="eastAsia"/>
          <w:highlight w:val="yellow"/>
          <w:lang w:eastAsia="ko-KR"/>
        </w:rPr>
        <w:t>완료한</w:t>
      </w:r>
      <w:r w:rsidR="006E6798">
        <w:rPr>
          <w:rFonts w:ascii="Malgun Gothic" w:eastAsia="Malgun Gothic" w:hAnsi="Malgun Gothic" w:cs="Malgun Gothic" w:hint="eastAsia"/>
          <w:lang w:eastAsia="ko-KR"/>
        </w:rPr>
        <w:t xml:space="preserve"> </w:t>
      </w:r>
      <w:r w:rsidR="006E6798">
        <w:rPr>
          <w:rFonts w:ascii="Malgun Gothic" w:eastAsia="Malgun Gothic" w:hAnsi="Malgun Gothic" w:cs="Malgun Gothic" w:hint="eastAsia"/>
          <w:highlight w:val="yellow"/>
          <w:lang w:eastAsia="ko-KR"/>
        </w:rPr>
        <w:t>설문지</w:t>
      </w:r>
      <w:r w:rsidR="006E6798">
        <w:rPr>
          <w:rFonts w:ascii="Malgun Gothic" w:eastAsia="Malgun Gothic" w:hAnsi="Malgun Gothic" w:cs="Malgun Gothic" w:hint="eastAsia"/>
          <w:lang w:eastAsia="ko-KR"/>
        </w:rPr>
        <w:t xml:space="preserve"> </w:t>
      </w:r>
      <w:r w:rsidR="006E6798">
        <w:rPr>
          <w:rFonts w:ascii="Malgun Gothic" w:eastAsia="Malgun Gothic" w:hAnsi="Malgun Gothic" w:cs="Malgun Gothic" w:hint="eastAsia"/>
          <w:highlight w:val="yellow"/>
          <w:lang w:eastAsia="ko-KR"/>
        </w:rPr>
        <w:t>카테고리</w:t>
      </w:r>
      <w:r w:rsidR="004F6678" w:rsidRPr="72896E89">
        <w:rPr>
          <w:rFonts w:ascii="Arial" w:eastAsia="Arial" w:hAnsi="Arial" w:cs="Arial"/>
          <w:lang w:eastAsia="ko-KR"/>
        </w:rPr>
        <w:t>]</w:t>
      </w:r>
      <w:r w:rsidR="004F6678">
        <w:rPr>
          <w:rFonts w:ascii="Arial" w:eastAsia="Arial" w:hAnsi="Arial" w:cs="Arial"/>
          <w:lang w:eastAsia="ko-KR"/>
        </w:rPr>
        <w:t xml:space="preserve"> </w:t>
      </w:r>
      <w:r w:rsidR="004F6678">
        <w:rPr>
          <w:rFonts w:ascii="Malgun Gothic" w:eastAsia="Malgun Gothic" w:hAnsi="Malgun Gothic" w:cs="Malgun Gothic" w:hint="eastAsia"/>
          <w:lang w:eastAsia="ko-KR"/>
        </w:rPr>
        <w:t>설문을 완</w:t>
      </w:r>
      <w:r w:rsidR="006E6798">
        <w:rPr>
          <w:rFonts w:ascii="Malgun Gothic" w:eastAsia="Malgun Gothic" w:hAnsi="Malgun Gothic" w:cs="Malgun Gothic" w:hint="eastAsia"/>
          <w:lang w:eastAsia="ko-KR"/>
        </w:rPr>
        <w:t>료하여 제출</w:t>
      </w:r>
      <w:r w:rsidR="004F6678">
        <w:rPr>
          <w:rFonts w:ascii="Malgun Gothic" w:eastAsia="Malgun Gothic" w:hAnsi="Malgun Gothic" w:cs="Malgun Gothic" w:hint="eastAsia"/>
          <w:lang w:eastAsia="ko-KR"/>
        </w:rPr>
        <w:t>했다.</w:t>
      </w:r>
    </w:p>
    <w:p w14:paraId="7467A090" w14:textId="38C03DA8" w:rsidR="48F3C3ED" w:rsidRDefault="48F3C3ED" w:rsidP="48F3C3ED">
      <w:pPr>
        <w:spacing w:after="0" w:line="276" w:lineRule="auto"/>
        <w:rPr>
          <w:rFonts w:ascii="Arial" w:eastAsia="Arial" w:hAnsi="Arial" w:cs="Arial"/>
          <w:lang w:eastAsia="ko-KR"/>
        </w:rPr>
      </w:pPr>
    </w:p>
    <w:p w14:paraId="398A87E1" w14:textId="128B94CA" w:rsidR="004F6678" w:rsidRDefault="004F6678" w:rsidP="72896E89">
      <w:pPr>
        <w:spacing w:after="0" w:line="276" w:lineRule="auto"/>
        <w:textAlignment w:val="baseline"/>
        <w:rPr>
          <w:rFonts w:ascii="Arial" w:eastAsia="Arial" w:hAnsi="Arial" w:cs="Arial"/>
          <w:lang w:eastAsia="ko-KR"/>
        </w:rPr>
      </w:pPr>
    </w:p>
    <w:p w14:paraId="0FD7B8E4" w14:textId="5E3BBB02" w:rsidR="004F6678" w:rsidRPr="00356B6A" w:rsidRDefault="004F6678" w:rsidP="72896E89">
      <w:pPr>
        <w:spacing w:after="0" w:line="276" w:lineRule="auto"/>
        <w:textAlignment w:val="baseline"/>
        <w:rPr>
          <w:rFonts w:ascii="Arial" w:eastAsia="Arial" w:hAnsi="Arial" w:cs="Arial"/>
          <w:lang w:eastAsia="ko-KR"/>
        </w:rPr>
      </w:pPr>
      <w:r>
        <w:rPr>
          <w:rFonts w:ascii="Malgun Gothic" w:eastAsia="Malgun Gothic" w:hAnsi="Malgun Gothic" w:cs="Malgun Gothic" w:hint="eastAsia"/>
          <w:lang w:eastAsia="ko-KR"/>
        </w:rPr>
        <w:t>기업이 환경 영향에 관한 데이터를 공개하는 것은 시장의 새로운 규범이 되어가고 있다.</w:t>
      </w:r>
      <w:r>
        <w:rPr>
          <w:rFonts w:ascii="Malgun Gothic" w:eastAsia="Malgun Gothic" w:hAnsi="Malgun Gothic" w:cs="Malgun Gothic"/>
          <w:lang w:eastAsia="ko-KR"/>
        </w:rPr>
        <w:t xml:space="preserve"> </w:t>
      </w:r>
      <w:r>
        <w:rPr>
          <w:rFonts w:ascii="Malgun Gothic" w:eastAsia="Malgun Gothic" w:hAnsi="Malgun Gothic" w:cs="Malgun Gothic" w:hint="eastAsia"/>
          <w:lang w:eastAsia="ko-KR"/>
        </w:rPr>
        <w:t>총 자산규모 1</w:t>
      </w:r>
      <w:r>
        <w:rPr>
          <w:rFonts w:ascii="Malgun Gothic" w:eastAsia="Malgun Gothic" w:hAnsi="Malgun Gothic" w:cs="Malgun Gothic"/>
          <w:lang w:eastAsia="ko-KR"/>
        </w:rPr>
        <w:t>30</w:t>
      </w:r>
      <w:r>
        <w:rPr>
          <w:rFonts w:ascii="Malgun Gothic" w:eastAsia="Malgun Gothic" w:hAnsi="Malgun Gothic" w:cs="Malgun Gothic" w:hint="eastAsia"/>
          <w:lang w:eastAsia="ko-KR"/>
        </w:rPr>
        <w:t xml:space="preserve">조 미국 달러를 넘기는 </w:t>
      </w:r>
      <w:r>
        <w:rPr>
          <w:rFonts w:ascii="Malgun Gothic" w:eastAsia="Malgun Gothic" w:hAnsi="Malgun Gothic" w:cs="Malgun Gothic"/>
          <w:lang w:eastAsia="ko-KR"/>
        </w:rPr>
        <w:t xml:space="preserve">680 </w:t>
      </w:r>
      <w:r>
        <w:rPr>
          <w:rFonts w:ascii="Malgun Gothic" w:eastAsia="Malgun Gothic" w:hAnsi="Malgun Gothic" w:cs="Malgun Gothic" w:hint="eastAsia"/>
          <w:lang w:eastAsia="ko-KR"/>
        </w:rPr>
        <w:t xml:space="preserve">여 개의 금융기관과, 총 구매지출 </w:t>
      </w:r>
      <w:r>
        <w:rPr>
          <w:rFonts w:ascii="Malgun Gothic" w:eastAsia="Malgun Gothic" w:hAnsi="Malgun Gothic" w:cs="Malgun Gothic"/>
          <w:lang w:eastAsia="ko-KR"/>
        </w:rPr>
        <w:t>6</w:t>
      </w:r>
      <w:r>
        <w:rPr>
          <w:rFonts w:ascii="Malgun Gothic" w:eastAsia="Malgun Gothic" w:hAnsi="Malgun Gothic" w:cs="Malgun Gothic" w:hint="eastAsia"/>
          <w:lang w:eastAsia="ko-KR"/>
        </w:rPr>
        <w:t xml:space="preserve">조 </w:t>
      </w:r>
      <w:r>
        <w:rPr>
          <w:rFonts w:ascii="Malgun Gothic" w:eastAsia="Malgun Gothic" w:hAnsi="Malgun Gothic" w:cs="Malgun Gothic"/>
          <w:lang w:eastAsia="ko-KR"/>
        </w:rPr>
        <w:t>4</w:t>
      </w:r>
      <w:r>
        <w:rPr>
          <w:rFonts w:ascii="Malgun Gothic" w:eastAsia="Malgun Gothic" w:hAnsi="Malgun Gothic" w:cs="Malgun Gothic" w:hint="eastAsia"/>
          <w:lang w:eastAsia="ko-KR"/>
        </w:rPr>
        <w:t xml:space="preserve">천억 미국 달러 이상의 </w:t>
      </w:r>
      <w:r>
        <w:rPr>
          <w:rFonts w:ascii="Malgun Gothic" w:eastAsia="Malgun Gothic" w:hAnsi="Malgun Gothic" w:cs="Malgun Gothic"/>
          <w:lang w:eastAsia="ko-KR"/>
        </w:rPr>
        <w:t>280</w:t>
      </w:r>
      <w:r>
        <w:rPr>
          <w:rFonts w:ascii="Malgun Gothic" w:eastAsia="Malgun Gothic" w:hAnsi="Malgun Gothic" w:cs="Malgun Gothic" w:hint="eastAsia"/>
          <w:lang w:eastAsia="ko-KR"/>
        </w:rPr>
        <w:t xml:space="preserve">개 구매기업들이 </w:t>
      </w:r>
      <w:r>
        <w:rPr>
          <w:rFonts w:ascii="Malgun Gothic" w:eastAsia="Malgun Gothic" w:hAnsi="Malgun Gothic" w:cs="Malgun Gothic"/>
          <w:lang w:eastAsia="ko-KR"/>
        </w:rPr>
        <w:t>CDP</w:t>
      </w:r>
      <w:r>
        <w:rPr>
          <w:rFonts w:ascii="Malgun Gothic" w:eastAsia="Malgun Gothic" w:hAnsi="Malgun Gothic" w:cs="Malgun Gothic" w:hint="eastAsia"/>
          <w:lang w:eastAsia="ko-KR"/>
        </w:rPr>
        <w:t>를 통해 기업들의 환경 데이터를 요청한 것으로 알려졌다.</w:t>
      </w:r>
      <w:r>
        <w:rPr>
          <w:rFonts w:ascii="Malgun Gothic" w:eastAsia="Malgun Gothic" w:hAnsi="Malgun Gothic" w:cs="Malgun Gothic"/>
          <w:lang w:eastAsia="ko-KR"/>
        </w:rPr>
        <w:t xml:space="preserve"> 2022</w:t>
      </w:r>
      <w:r>
        <w:rPr>
          <w:rFonts w:ascii="Malgun Gothic" w:eastAsia="Malgun Gothic" w:hAnsi="Malgun Gothic" w:cs="Malgun Gothic" w:hint="eastAsia"/>
          <w:lang w:eastAsia="ko-KR"/>
        </w:rPr>
        <w:t xml:space="preserve">년에는 역대 최다인 </w:t>
      </w:r>
      <w:r>
        <w:rPr>
          <w:rFonts w:ascii="Malgun Gothic" w:eastAsia="Malgun Gothic" w:hAnsi="Malgun Gothic" w:cs="Malgun Gothic"/>
          <w:lang w:eastAsia="ko-KR"/>
        </w:rPr>
        <w:t>18,700</w:t>
      </w:r>
      <w:r>
        <w:rPr>
          <w:rFonts w:ascii="Malgun Gothic" w:eastAsia="Malgun Gothic" w:hAnsi="Malgun Gothic" w:cs="Malgun Gothic" w:hint="eastAsia"/>
          <w:lang w:eastAsia="ko-KR"/>
        </w:rPr>
        <w:t xml:space="preserve">여개의 기업들이 </w:t>
      </w:r>
      <w:r>
        <w:rPr>
          <w:rFonts w:ascii="Malgun Gothic" w:eastAsia="Malgun Gothic" w:hAnsi="Malgun Gothic" w:cs="Malgun Gothic"/>
          <w:lang w:eastAsia="ko-KR"/>
        </w:rPr>
        <w:t>CDP</w:t>
      </w:r>
      <w:r>
        <w:rPr>
          <w:rFonts w:ascii="Malgun Gothic" w:eastAsia="Malgun Gothic" w:hAnsi="Malgun Gothic" w:cs="Malgun Gothic" w:hint="eastAsia"/>
          <w:lang w:eastAsia="ko-KR"/>
        </w:rPr>
        <w:t xml:space="preserve">를 통해 기업 정보를 공개한 바 있다. </w:t>
      </w:r>
    </w:p>
    <w:p w14:paraId="105A824B" w14:textId="7B452639" w:rsidR="004F6678" w:rsidRDefault="004F6678" w:rsidP="72896E89">
      <w:pPr>
        <w:spacing w:after="0" w:line="276" w:lineRule="auto"/>
        <w:textAlignment w:val="baseline"/>
        <w:rPr>
          <w:rFonts w:ascii="Arial" w:eastAsia="Arial" w:hAnsi="Arial" w:cs="Arial"/>
        </w:rPr>
      </w:pPr>
    </w:p>
    <w:p w14:paraId="26D854A4" w14:textId="2E0CFE10" w:rsidR="004F6678" w:rsidRDefault="004F6678" w:rsidP="72896E89">
      <w:pPr>
        <w:spacing w:after="0" w:line="276" w:lineRule="auto"/>
        <w:textAlignment w:val="baseline"/>
        <w:rPr>
          <w:rFonts w:ascii="Malgun Gothic" w:eastAsia="Malgun Gothic" w:hAnsi="Malgun Gothic" w:cs="Malgun Gothic"/>
          <w:lang w:eastAsia="ko-KR"/>
        </w:rPr>
      </w:pPr>
      <w:r>
        <w:rPr>
          <w:rFonts w:ascii="Malgun Gothic" w:eastAsia="Malgun Gothic" w:hAnsi="Malgun Gothic" w:cs="Malgun Gothic" w:hint="eastAsia"/>
          <w:lang w:eastAsia="ko-KR"/>
        </w:rPr>
        <w:t>C</w:t>
      </w:r>
      <w:r>
        <w:rPr>
          <w:rFonts w:ascii="Malgun Gothic" w:eastAsia="Malgun Gothic" w:hAnsi="Malgun Gothic" w:cs="Malgun Gothic"/>
          <w:lang w:eastAsia="ko-KR"/>
        </w:rPr>
        <w:t>DP</w:t>
      </w:r>
      <w:r>
        <w:rPr>
          <w:rFonts w:ascii="Malgun Gothic" w:eastAsia="Malgun Gothic" w:hAnsi="Malgun Gothic" w:cs="Malgun Gothic" w:hint="eastAsia"/>
          <w:lang w:eastAsia="ko-KR"/>
        </w:rPr>
        <w:t>를 통해 정보를 공개함으로써,</w:t>
      </w:r>
      <w:r>
        <w:rPr>
          <w:rFonts w:ascii="Malgun Gothic" w:eastAsia="Malgun Gothic" w:hAnsi="Malgun Gothic" w:cs="Malgun Gothic"/>
          <w:lang w:eastAsia="ko-KR"/>
        </w:rPr>
        <w:t xml:space="preserve"> </w:t>
      </w:r>
      <w:r w:rsidRPr="004F6678">
        <w:rPr>
          <w:rFonts w:ascii="Malgun Gothic" w:eastAsia="Malgun Gothic" w:hAnsi="Malgun Gothic" w:cs="Malgun Gothic"/>
          <w:lang w:eastAsia="ko-KR"/>
        </w:rPr>
        <w:t>[</w:t>
      </w:r>
      <w:r w:rsidRPr="004F6678">
        <w:rPr>
          <w:rFonts w:ascii="Malgun Gothic" w:eastAsia="Malgun Gothic" w:hAnsi="Malgun Gothic" w:cs="Malgun Gothic"/>
          <w:highlight w:val="yellow"/>
          <w:lang w:eastAsia="ko-KR"/>
        </w:rPr>
        <w:t>COMPANY</w:t>
      </w:r>
      <w:r w:rsidRPr="004F6678">
        <w:rPr>
          <w:rFonts w:ascii="Malgun Gothic" w:eastAsia="Malgun Gothic" w:hAnsi="Malgun Gothic" w:cs="Malgun Gothic"/>
          <w:lang w:eastAsia="ko-KR"/>
        </w:rPr>
        <w:t>]</w:t>
      </w:r>
      <w:r>
        <w:rPr>
          <w:rFonts w:ascii="Malgun Gothic" w:eastAsia="Malgun Gothic" w:hAnsi="Malgun Gothic" w:cs="Malgun Gothic" w:hint="eastAsia"/>
          <w:lang w:eastAsia="ko-KR"/>
        </w:rPr>
        <w:t>는 금융기관,</w:t>
      </w:r>
      <w:r>
        <w:rPr>
          <w:rFonts w:ascii="Malgun Gothic" w:eastAsia="Malgun Gothic" w:hAnsi="Malgun Gothic" w:cs="Malgun Gothic"/>
          <w:lang w:eastAsia="ko-KR"/>
        </w:rPr>
        <w:t xml:space="preserve"> </w:t>
      </w:r>
      <w:r>
        <w:rPr>
          <w:rFonts w:ascii="Malgun Gothic" w:eastAsia="Malgun Gothic" w:hAnsi="Malgun Gothic" w:cs="Malgun Gothic" w:hint="eastAsia"/>
          <w:lang w:eastAsia="ko-KR"/>
        </w:rPr>
        <w:t>고객 및 정책 입안자들 사이에서 고조되는 투명한 환경 정보에 대한 수요에 대응할 준비를 마친 상황이다.</w:t>
      </w:r>
      <w:r>
        <w:rPr>
          <w:rFonts w:ascii="Malgun Gothic" w:eastAsia="Malgun Gothic" w:hAnsi="Malgun Gothic" w:cs="Malgun Gothic"/>
          <w:lang w:eastAsia="ko-KR"/>
        </w:rPr>
        <w:t xml:space="preserve"> </w:t>
      </w:r>
      <w:r w:rsidR="00711298">
        <w:rPr>
          <w:rFonts w:ascii="Malgun Gothic" w:eastAsia="Malgun Gothic" w:hAnsi="Malgun Gothic" w:cs="Malgun Gothic" w:hint="eastAsia"/>
          <w:lang w:eastAsia="ko-KR"/>
        </w:rPr>
        <w:t>해당 정보를 통해,</w:t>
      </w:r>
      <w:r w:rsidR="00711298">
        <w:rPr>
          <w:rFonts w:ascii="Malgun Gothic" w:eastAsia="Malgun Gothic" w:hAnsi="Malgun Gothic" w:cs="Malgun Gothic"/>
          <w:lang w:eastAsia="ko-KR"/>
        </w:rPr>
        <w:t xml:space="preserve"> [</w:t>
      </w:r>
      <w:r w:rsidR="00711298" w:rsidRPr="00711298">
        <w:rPr>
          <w:rFonts w:ascii="Malgun Gothic" w:eastAsia="Malgun Gothic" w:hAnsi="Malgun Gothic" w:cs="Malgun Gothic" w:hint="eastAsia"/>
          <w:highlight w:val="yellow"/>
          <w:lang w:eastAsia="ko-KR"/>
        </w:rPr>
        <w:t>기업</w:t>
      </w:r>
      <w:r w:rsidR="00711298">
        <w:rPr>
          <w:rFonts w:ascii="Malgun Gothic" w:eastAsia="Malgun Gothic" w:hAnsi="Malgun Gothic" w:cs="Malgun Gothic" w:hint="eastAsia"/>
          <w:lang w:eastAsia="ko-KR"/>
        </w:rPr>
        <w:t xml:space="preserve">]은 </w:t>
      </w:r>
      <w:r w:rsidR="00711298">
        <w:rPr>
          <w:rFonts w:ascii="Malgun Gothic" w:eastAsia="Malgun Gothic" w:hAnsi="Malgun Gothic" w:cs="Malgun Gothic"/>
          <w:lang w:eastAsia="ko-KR"/>
        </w:rPr>
        <w:t>[</w:t>
      </w:r>
      <w:r w:rsidR="00711298" w:rsidRPr="00711298">
        <w:rPr>
          <w:rFonts w:ascii="Malgun Gothic" w:eastAsia="Malgun Gothic" w:hAnsi="Malgun Gothic" w:cs="Malgun Gothic" w:hint="eastAsia"/>
          <w:highlight w:val="yellow"/>
          <w:lang w:eastAsia="ko-KR"/>
        </w:rPr>
        <w:t>기업의 환경 관련 활동에 대한 정보</w:t>
      </w:r>
      <w:r w:rsidR="00711298">
        <w:rPr>
          <w:rFonts w:ascii="Malgun Gothic" w:eastAsia="Malgun Gothic" w:hAnsi="Malgun Gothic" w:cs="Malgun Gothic" w:hint="eastAsia"/>
          <w:lang w:eastAsia="ko-KR"/>
        </w:rPr>
        <w:t>]를 알렸다.</w:t>
      </w:r>
    </w:p>
    <w:p w14:paraId="437B6CC7" w14:textId="7108D446" w:rsidR="00107DF7" w:rsidRDefault="00107DF7" w:rsidP="72896E89">
      <w:pPr>
        <w:spacing w:after="0" w:line="276" w:lineRule="auto"/>
        <w:textAlignment w:val="baseline"/>
        <w:rPr>
          <w:rFonts w:ascii="Malgun Gothic" w:eastAsia="Malgun Gothic" w:hAnsi="Malgun Gothic" w:cs="Malgun Gothic"/>
          <w:lang w:eastAsia="ko-KR"/>
        </w:rPr>
      </w:pPr>
    </w:p>
    <w:p w14:paraId="7AC4744B" w14:textId="6A3EA9A6" w:rsidR="00107DF7" w:rsidRDefault="00107DF7" w:rsidP="72896E89">
      <w:pPr>
        <w:spacing w:after="0" w:line="276" w:lineRule="auto"/>
        <w:textAlignment w:val="baseline"/>
        <w:rPr>
          <w:rFonts w:ascii="Arial" w:eastAsia="Arial" w:hAnsi="Arial" w:cs="Arial" w:hint="eastAsia"/>
          <w:i/>
          <w:iCs/>
          <w:lang w:eastAsia="ko-KR"/>
        </w:rPr>
      </w:pPr>
      <w:r>
        <w:rPr>
          <w:rFonts w:ascii="Malgun Gothic" w:eastAsia="Malgun Gothic" w:hAnsi="Malgun Gothic" w:cs="Malgun Gothic"/>
          <w:lang w:eastAsia="ko-KR"/>
        </w:rPr>
        <w:t>[</w:t>
      </w:r>
      <w:r w:rsidRPr="00107DF7">
        <w:rPr>
          <w:rFonts w:ascii="Malgun Gothic" w:eastAsia="Malgun Gothic" w:hAnsi="Malgun Gothic" w:cs="Malgun Gothic" w:hint="eastAsia"/>
          <w:highlight w:val="yellow"/>
          <w:lang w:eastAsia="ko-KR"/>
        </w:rPr>
        <w:t>해당 기업 대변인의 인터뷰 내용 요약:</w:t>
      </w:r>
      <w:r w:rsidRPr="00107DF7">
        <w:rPr>
          <w:rFonts w:ascii="Malgun Gothic" w:eastAsia="Malgun Gothic" w:hAnsi="Malgun Gothic" w:cs="Malgun Gothic"/>
          <w:highlight w:val="yellow"/>
          <w:lang w:eastAsia="ko-KR"/>
        </w:rPr>
        <w:t xml:space="preserve"> </w:t>
      </w:r>
      <w:r w:rsidRPr="00107DF7">
        <w:rPr>
          <w:rFonts w:ascii="Malgun Gothic" w:eastAsia="Malgun Gothic" w:hAnsi="Malgun Gothic" w:cs="Malgun Gothic" w:hint="eastAsia"/>
          <w:highlight w:val="yellow"/>
          <w:lang w:eastAsia="ko-KR"/>
        </w:rPr>
        <w:t xml:space="preserve">왜 </w:t>
      </w:r>
      <w:r w:rsidRPr="00107DF7">
        <w:rPr>
          <w:rFonts w:ascii="Malgun Gothic" w:eastAsia="Malgun Gothic" w:hAnsi="Malgun Gothic" w:cs="Malgun Gothic"/>
          <w:highlight w:val="yellow"/>
          <w:lang w:eastAsia="ko-KR"/>
        </w:rPr>
        <w:t>2022</w:t>
      </w:r>
      <w:r w:rsidRPr="00107DF7">
        <w:rPr>
          <w:rFonts w:ascii="Malgun Gothic" w:eastAsia="Malgun Gothic" w:hAnsi="Malgun Gothic" w:cs="Malgun Gothic" w:hint="eastAsia"/>
          <w:highlight w:val="yellow"/>
          <w:lang w:eastAsia="ko-KR"/>
        </w:rPr>
        <w:t>년 정보 공개에 임했으며,</w:t>
      </w:r>
      <w:r w:rsidRPr="00107DF7">
        <w:rPr>
          <w:rFonts w:ascii="Malgun Gothic" w:eastAsia="Malgun Gothic" w:hAnsi="Malgun Gothic" w:cs="Malgun Gothic"/>
          <w:highlight w:val="yellow"/>
          <w:lang w:eastAsia="ko-KR"/>
        </w:rPr>
        <w:t xml:space="preserve"> </w:t>
      </w:r>
      <w:r w:rsidRPr="00107DF7">
        <w:rPr>
          <w:rFonts w:ascii="Malgun Gothic" w:eastAsia="Malgun Gothic" w:hAnsi="Malgun Gothic" w:cs="Malgun Gothic" w:hint="eastAsia"/>
          <w:highlight w:val="yellow"/>
          <w:lang w:eastAsia="ko-KR"/>
        </w:rPr>
        <w:t>정보 공개가 어떻게 해당 기업이 환경 관련 리스크를 특정하고 관리할 수 있게 돕는지에 대한 내용 등</w:t>
      </w:r>
      <w:r>
        <w:rPr>
          <w:rFonts w:ascii="Malgun Gothic" w:eastAsia="Malgun Gothic" w:hAnsi="Malgun Gothic" w:cs="Malgun Gothic" w:hint="eastAsia"/>
          <w:lang w:eastAsia="ko-KR"/>
        </w:rPr>
        <w:t>]</w:t>
      </w:r>
    </w:p>
    <w:p w14:paraId="4257D64C" w14:textId="77777777" w:rsidR="001A3D44" w:rsidRDefault="001A3D44" w:rsidP="48F3C3ED">
      <w:pPr>
        <w:spacing w:after="0" w:line="276" w:lineRule="auto"/>
        <w:textAlignment w:val="baseline"/>
        <w:rPr>
          <w:rFonts w:ascii="Arial" w:eastAsia="Arial" w:hAnsi="Arial" w:cs="Arial"/>
          <w:i/>
          <w:iCs/>
          <w:lang w:eastAsia="ko-KR"/>
        </w:rPr>
      </w:pPr>
    </w:p>
    <w:p w14:paraId="75AD4136" w14:textId="5E4A3271" w:rsidR="00F766BA" w:rsidRDefault="00F766BA" w:rsidP="4D7F3C2F">
      <w:pPr>
        <w:spacing w:after="0" w:line="276" w:lineRule="auto"/>
        <w:textAlignment w:val="baseline"/>
        <w:rPr>
          <w:rFonts w:ascii="Arial" w:eastAsia="Arial" w:hAnsi="Arial" w:cs="Arial"/>
        </w:rPr>
      </w:pPr>
    </w:p>
    <w:p w14:paraId="5F7E0566" w14:textId="575D5479" w:rsidR="00711298" w:rsidRDefault="00AE74C6" w:rsidP="4D7F3C2F">
      <w:pPr>
        <w:spacing w:after="0" w:line="276" w:lineRule="auto"/>
        <w:textAlignment w:val="baseline"/>
        <w:rPr>
          <w:rFonts w:ascii="Malgun Gothic" w:eastAsia="Malgun Gothic" w:hAnsi="Malgun Gothic" w:cs="Malgun Gothic"/>
          <w:lang w:eastAsia="ko-KR"/>
        </w:rPr>
      </w:pPr>
      <w:r>
        <w:rPr>
          <w:rFonts w:ascii="Malgun Gothic" w:eastAsia="Malgun Gothic" w:hAnsi="Malgun Gothic" w:cs="Malgun Gothic" w:hint="eastAsia"/>
          <w:lang w:eastAsia="ko-KR"/>
        </w:rPr>
        <w:t xml:space="preserve">이에 </w:t>
      </w:r>
      <w:r w:rsidR="00711298" w:rsidRPr="00601447">
        <w:rPr>
          <w:rFonts w:ascii="Malgun Gothic" w:eastAsia="Malgun Gothic" w:hAnsi="Malgun Gothic" w:cs="Malgun Gothic" w:hint="eastAsia"/>
          <w:b/>
          <w:bCs/>
          <w:lang w:eastAsia="ko-KR"/>
        </w:rPr>
        <w:t>C</w:t>
      </w:r>
      <w:r w:rsidR="00711298" w:rsidRPr="00601447">
        <w:rPr>
          <w:rFonts w:ascii="Malgun Gothic" w:eastAsia="Malgun Gothic" w:hAnsi="Malgun Gothic" w:cs="Malgun Gothic"/>
          <w:b/>
          <w:bCs/>
          <w:lang w:eastAsia="ko-KR"/>
        </w:rPr>
        <w:t>DP</w:t>
      </w:r>
      <w:r w:rsidR="00711298" w:rsidRPr="00601447">
        <w:rPr>
          <w:rFonts w:ascii="Malgun Gothic" w:eastAsia="Malgun Gothic" w:hAnsi="Malgun Gothic" w:cs="Malgun Gothic" w:hint="eastAsia"/>
          <w:b/>
          <w:bCs/>
          <w:lang w:eastAsia="ko-KR"/>
        </w:rPr>
        <w:t>의 글로벌 기업 및 공급망 담당 이사인 덱스터 갈빈</w:t>
      </w:r>
      <w:r w:rsidR="00711298">
        <w:rPr>
          <w:rFonts w:ascii="Malgun Gothic" w:eastAsia="Malgun Gothic" w:hAnsi="Malgun Gothic" w:cs="Malgun Gothic" w:hint="eastAsia"/>
          <w:lang w:eastAsia="ko-KR"/>
        </w:rPr>
        <w:t>은</w:t>
      </w:r>
      <w:r w:rsidR="00711298">
        <w:rPr>
          <w:rFonts w:ascii="Malgun Gothic" w:eastAsia="Malgun Gothic" w:hAnsi="Malgun Gothic" w:cs="Malgun Gothic"/>
          <w:lang w:eastAsia="ko-KR"/>
        </w:rPr>
        <w:t xml:space="preserve"> “</w:t>
      </w:r>
      <w:r>
        <w:rPr>
          <w:rFonts w:ascii="Malgun Gothic" w:eastAsia="Malgun Gothic" w:hAnsi="Malgun Gothic" w:cs="Malgun Gothic"/>
          <w:lang w:eastAsia="ko-KR"/>
        </w:rPr>
        <w:t xml:space="preserve">CDP </w:t>
      </w:r>
      <w:r>
        <w:rPr>
          <w:rFonts w:ascii="Malgun Gothic" w:eastAsia="Malgun Gothic" w:hAnsi="Malgun Gothic" w:cs="Malgun Gothic" w:hint="eastAsia"/>
          <w:lang w:eastAsia="ko-KR"/>
        </w:rPr>
        <w:t>정보 공개를 통해,</w:t>
      </w:r>
      <w:r>
        <w:rPr>
          <w:rFonts w:ascii="Malgun Gothic" w:eastAsia="Malgun Gothic" w:hAnsi="Malgun Gothic" w:cs="Malgun Gothic"/>
          <w:lang w:eastAsia="ko-KR"/>
        </w:rPr>
        <w:t xml:space="preserve"> </w:t>
      </w:r>
      <w:r w:rsidR="00711298">
        <w:rPr>
          <w:rFonts w:ascii="Malgun Gothic" w:eastAsia="Malgun Gothic" w:hAnsi="Malgun Gothic" w:cs="Malgun Gothic"/>
          <w:lang w:eastAsia="ko-KR"/>
        </w:rPr>
        <w:t>[</w:t>
      </w:r>
      <w:r w:rsidRPr="00AE74C6">
        <w:rPr>
          <w:rFonts w:ascii="Malgun Gothic" w:eastAsia="Malgun Gothic" w:hAnsi="Malgun Gothic" w:cs="Malgun Gothic"/>
          <w:highlight w:val="yellow"/>
          <w:lang w:eastAsia="ko-KR"/>
        </w:rPr>
        <w:t>COMPANY</w:t>
      </w:r>
      <w:r w:rsidR="00711298">
        <w:rPr>
          <w:rFonts w:ascii="Malgun Gothic" w:eastAsia="Malgun Gothic" w:hAnsi="Malgun Gothic" w:cs="Malgun Gothic" w:hint="eastAsia"/>
          <w:lang w:eastAsia="ko-KR"/>
        </w:rPr>
        <w:t xml:space="preserve">]이 중요한 </w:t>
      </w:r>
      <w:r>
        <w:rPr>
          <w:rFonts w:ascii="Malgun Gothic" w:eastAsia="Malgun Gothic" w:hAnsi="Malgun Gothic" w:cs="Malgun Gothic" w:hint="eastAsia"/>
          <w:lang w:eastAsia="ko-KR"/>
        </w:rPr>
        <w:t>첫</w:t>
      </w:r>
      <w:r w:rsidR="00711298">
        <w:rPr>
          <w:rFonts w:ascii="Malgun Gothic" w:eastAsia="Malgun Gothic" w:hAnsi="Malgun Gothic" w:cs="Malgun Gothic" w:hint="eastAsia"/>
          <w:lang w:eastAsia="ko-KR"/>
        </w:rPr>
        <w:t>걸음을 내딛었다</w:t>
      </w:r>
      <w:r w:rsidR="00711298">
        <w:rPr>
          <w:rFonts w:ascii="Malgun Gothic" w:eastAsia="Malgun Gothic" w:hAnsi="Malgun Gothic" w:cs="Malgun Gothic"/>
          <w:lang w:eastAsia="ko-KR"/>
        </w:rPr>
        <w:t>”</w:t>
      </w:r>
      <w:r w:rsidR="00711298">
        <w:rPr>
          <w:rFonts w:ascii="Malgun Gothic" w:eastAsia="Malgun Gothic" w:hAnsi="Malgun Gothic" w:cs="Malgun Gothic" w:hint="eastAsia"/>
          <w:lang w:eastAsia="ko-KR"/>
        </w:rPr>
        <w:t>고</w:t>
      </w:r>
      <w:r w:rsidR="00711298">
        <w:rPr>
          <w:rFonts w:ascii="Malgun Gothic" w:eastAsia="Malgun Gothic" w:hAnsi="Malgun Gothic" w:cs="Malgun Gothic"/>
          <w:lang w:eastAsia="ko-KR"/>
        </w:rPr>
        <w:t xml:space="preserve"> </w:t>
      </w:r>
      <w:r w:rsidR="00711298">
        <w:rPr>
          <w:rFonts w:ascii="Malgun Gothic" w:eastAsia="Malgun Gothic" w:hAnsi="Malgun Gothic" w:cs="Malgun Gothic" w:hint="eastAsia"/>
          <w:lang w:eastAsia="ko-KR"/>
        </w:rPr>
        <w:t>평했다.</w:t>
      </w:r>
      <w:r>
        <w:rPr>
          <w:rFonts w:ascii="Malgun Gothic" w:eastAsia="Malgun Gothic" w:hAnsi="Malgun Gothic" w:cs="Malgun Gothic"/>
          <w:lang w:eastAsia="ko-KR"/>
        </w:rPr>
        <w:t xml:space="preserve"> </w:t>
      </w:r>
      <w:r>
        <w:rPr>
          <w:rFonts w:ascii="Malgun Gothic" w:eastAsia="Malgun Gothic" w:hAnsi="Malgun Gothic" w:cs="Malgun Gothic" w:hint="eastAsia"/>
          <w:lang w:eastAsia="ko-KR"/>
        </w:rPr>
        <w:t>갈빈 이사는</w:t>
      </w:r>
      <w:r w:rsidR="00711298">
        <w:rPr>
          <w:rFonts w:ascii="Malgun Gothic" w:eastAsia="Malgun Gothic" w:hAnsi="Malgun Gothic" w:cs="Malgun Gothic"/>
          <w:lang w:eastAsia="ko-KR"/>
        </w:rPr>
        <w:t xml:space="preserve"> “</w:t>
      </w:r>
      <w:r>
        <w:rPr>
          <w:rFonts w:ascii="Malgun Gothic" w:eastAsia="Malgun Gothic" w:hAnsi="Malgun Gothic" w:cs="Malgun Gothic" w:hint="eastAsia"/>
          <w:lang w:eastAsia="ko-KR"/>
        </w:rPr>
        <w:t xml:space="preserve">올해에도 </w:t>
      </w:r>
      <w:r w:rsidR="00711298">
        <w:rPr>
          <w:rFonts w:ascii="Malgun Gothic" w:eastAsia="Malgun Gothic" w:hAnsi="Malgun Gothic" w:cs="Malgun Gothic" w:hint="eastAsia"/>
          <w:lang w:eastAsia="ko-KR"/>
        </w:rPr>
        <w:t>홍수,</w:t>
      </w:r>
      <w:r w:rsidR="00711298">
        <w:rPr>
          <w:rFonts w:ascii="Malgun Gothic" w:eastAsia="Malgun Gothic" w:hAnsi="Malgun Gothic" w:cs="Malgun Gothic"/>
          <w:lang w:eastAsia="ko-KR"/>
        </w:rPr>
        <w:t xml:space="preserve"> </w:t>
      </w:r>
      <w:r w:rsidR="00711298">
        <w:rPr>
          <w:rFonts w:ascii="Malgun Gothic" w:eastAsia="Malgun Gothic" w:hAnsi="Malgun Gothic" w:cs="Malgun Gothic" w:hint="eastAsia"/>
          <w:lang w:eastAsia="ko-KR"/>
        </w:rPr>
        <w:t>가뭄</w:t>
      </w:r>
      <w:r>
        <w:rPr>
          <w:rFonts w:ascii="Malgun Gothic" w:eastAsia="Malgun Gothic" w:hAnsi="Malgun Gothic" w:cs="Malgun Gothic" w:hint="eastAsia"/>
          <w:lang w:eastAsia="ko-KR"/>
        </w:rPr>
        <w:t>과</w:t>
      </w:r>
      <w:r w:rsidR="00711298">
        <w:rPr>
          <w:rFonts w:ascii="Malgun Gothic" w:eastAsia="Malgun Gothic" w:hAnsi="Malgun Gothic" w:cs="Malgun Gothic" w:hint="eastAsia"/>
          <w:lang w:eastAsia="ko-KR"/>
        </w:rPr>
        <w:t xml:space="preserve"> </w:t>
      </w:r>
      <w:r>
        <w:rPr>
          <w:rFonts w:ascii="Malgun Gothic" w:eastAsia="Malgun Gothic" w:hAnsi="Malgun Gothic" w:cs="Malgun Gothic" w:hint="eastAsia"/>
          <w:lang w:eastAsia="ko-KR"/>
        </w:rPr>
        <w:t>기록적인 기온 등의 이상 기후가 빈번했음에 따라 기후 변화가 기업들과 그 공급망에 심대한</w:t>
      </w:r>
      <w:r>
        <w:rPr>
          <w:rFonts w:ascii="Malgun Gothic" w:eastAsia="Malgun Gothic" w:hAnsi="Malgun Gothic" w:cs="Malgun Gothic"/>
          <w:lang w:eastAsia="ko-KR"/>
        </w:rPr>
        <w:t xml:space="preserve"> </w:t>
      </w:r>
      <w:r>
        <w:rPr>
          <w:rFonts w:ascii="Malgun Gothic" w:eastAsia="Malgun Gothic" w:hAnsi="Malgun Gothic" w:cs="Malgun Gothic" w:hint="eastAsia"/>
          <w:lang w:eastAsia="ko-KR"/>
        </w:rPr>
        <w:t>우상향의 리스크를 가져오고 있음을 볼 수 있었다.</w:t>
      </w:r>
      <w:r>
        <w:rPr>
          <w:rFonts w:ascii="Malgun Gothic" w:eastAsia="Malgun Gothic" w:hAnsi="Malgun Gothic" w:cs="Malgun Gothic"/>
          <w:lang w:eastAsia="ko-KR"/>
        </w:rPr>
        <w:t xml:space="preserve"> </w:t>
      </w:r>
      <w:r>
        <w:rPr>
          <w:rFonts w:ascii="Malgun Gothic" w:eastAsia="Malgun Gothic" w:hAnsi="Malgun Gothic" w:cs="Malgun Gothic" w:hint="eastAsia"/>
          <w:lang w:eastAsia="ko-KR"/>
        </w:rPr>
        <w:t>기업들은 탄소중립</w:t>
      </w:r>
      <w:r>
        <w:rPr>
          <w:rFonts w:ascii="Malgun Gothic" w:eastAsia="Malgun Gothic" w:hAnsi="Malgun Gothic" w:cs="Malgun Gothic"/>
          <w:lang w:eastAsia="ko-KR"/>
        </w:rPr>
        <w:t xml:space="preserve">, </w:t>
      </w:r>
      <w:r>
        <w:rPr>
          <w:rFonts w:ascii="Malgun Gothic" w:eastAsia="Malgun Gothic" w:hAnsi="Malgun Gothic" w:cs="Malgun Gothic" w:hint="eastAsia"/>
          <w:lang w:eastAsia="ko-KR"/>
        </w:rPr>
        <w:t>삼림보존,</w:t>
      </w:r>
      <w:r>
        <w:rPr>
          <w:rFonts w:ascii="Malgun Gothic" w:eastAsia="Malgun Gothic" w:hAnsi="Malgun Gothic" w:cs="Malgun Gothic"/>
          <w:lang w:eastAsia="ko-KR"/>
        </w:rPr>
        <w:t xml:space="preserve"> </w:t>
      </w:r>
      <w:r>
        <w:rPr>
          <w:rFonts w:ascii="Malgun Gothic" w:eastAsia="Malgun Gothic" w:hAnsi="Malgun Gothic" w:cs="Malgun Gothic" w:hint="eastAsia"/>
          <w:lang w:eastAsia="ko-KR"/>
        </w:rPr>
        <w:t>수자원보호가 이뤄지는 세상을 만들어나가는데 중추적인 역할을 맡고 있다.</w:t>
      </w:r>
      <w:r>
        <w:rPr>
          <w:rFonts w:ascii="Malgun Gothic" w:eastAsia="Malgun Gothic" w:hAnsi="Malgun Gothic" w:cs="Malgun Gothic"/>
          <w:lang w:eastAsia="ko-KR"/>
        </w:rPr>
        <w:t xml:space="preserve"> </w:t>
      </w:r>
      <w:r>
        <w:rPr>
          <w:rFonts w:ascii="Malgun Gothic" w:eastAsia="Malgun Gothic" w:hAnsi="Malgun Gothic" w:cs="Malgun Gothic" w:hint="eastAsia"/>
          <w:lang w:eastAsia="ko-KR"/>
        </w:rPr>
        <w:t>기업들이 스스로의 환경 관련 영향,</w:t>
      </w:r>
      <w:r>
        <w:rPr>
          <w:rFonts w:ascii="Malgun Gothic" w:eastAsia="Malgun Gothic" w:hAnsi="Malgun Gothic" w:cs="Malgun Gothic"/>
          <w:lang w:eastAsia="ko-KR"/>
        </w:rPr>
        <w:t xml:space="preserve"> </w:t>
      </w:r>
      <w:r>
        <w:rPr>
          <w:rFonts w:ascii="Malgun Gothic" w:eastAsia="Malgun Gothic" w:hAnsi="Malgun Gothic" w:cs="Malgun Gothic" w:hint="eastAsia"/>
          <w:lang w:eastAsia="ko-KR"/>
        </w:rPr>
        <w:t>리스크</w:t>
      </w:r>
      <w:r>
        <w:rPr>
          <w:rFonts w:ascii="Malgun Gothic" w:eastAsia="Malgun Gothic" w:hAnsi="Malgun Gothic" w:cs="Malgun Gothic"/>
          <w:lang w:eastAsia="ko-KR"/>
        </w:rPr>
        <w:t xml:space="preserve"> </w:t>
      </w:r>
      <w:r>
        <w:rPr>
          <w:rFonts w:ascii="Malgun Gothic" w:eastAsia="Malgun Gothic" w:hAnsi="Malgun Gothic" w:cs="Malgun Gothic" w:hint="eastAsia"/>
          <w:lang w:eastAsia="ko-KR"/>
        </w:rPr>
        <w:t>및 기회를 측정해야만</w:t>
      </w:r>
      <w:r>
        <w:rPr>
          <w:rFonts w:ascii="Malgun Gothic" w:eastAsia="Malgun Gothic" w:hAnsi="Malgun Gothic" w:cs="Malgun Gothic"/>
          <w:lang w:eastAsia="ko-KR"/>
        </w:rPr>
        <w:t xml:space="preserve"> </w:t>
      </w:r>
      <w:r>
        <w:rPr>
          <w:rFonts w:ascii="Malgun Gothic" w:eastAsia="Malgun Gothic" w:hAnsi="Malgun Gothic" w:cs="Malgun Gothic" w:hint="eastAsia"/>
          <w:lang w:eastAsia="ko-KR"/>
        </w:rPr>
        <w:t xml:space="preserve">해당 항목들을 관리하고 미래를 위해 대비할 수 있다. </w:t>
      </w:r>
      <w:r>
        <w:rPr>
          <w:rFonts w:ascii="Malgun Gothic" w:eastAsia="Malgun Gothic" w:hAnsi="Malgun Gothic" w:cs="Malgun Gothic"/>
          <w:lang w:eastAsia="ko-KR"/>
        </w:rPr>
        <w:lastRenderedPageBreak/>
        <w:t>[</w:t>
      </w:r>
      <w:r w:rsidRPr="00AE74C6">
        <w:rPr>
          <w:rFonts w:ascii="Malgun Gothic" w:eastAsia="Malgun Gothic" w:hAnsi="Malgun Gothic" w:cs="Malgun Gothic" w:hint="eastAsia"/>
          <w:highlight w:val="yellow"/>
          <w:lang w:eastAsia="ko-KR"/>
        </w:rPr>
        <w:t>C</w:t>
      </w:r>
      <w:r w:rsidRPr="00AE74C6">
        <w:rPr>
          <w:rFonts w:ascii="Malgun Gothic" w:eastAsia="Malgun Gothic" w:hAnsi="Malgun Gothic" w:cs="Malgun Gothic"/>
          <w:highlight w:val="yellow"/>
          <w:lang w:eastAsia="ko-KR"/>
        </w:rPr>
        <w:t>OMPANY</w:t>
      </w:r>
      <w:r>
        <w:rPr>
          <w:rFonts w:ascii="Malgun Gothic" w:eastAsia="Malgun Gothic" w:hAnsi="Malgun Gothic" w:cs="Malgun Gothic" w:hint="eastAsia"/>
          <w:lang w:eastAsia="ko-KR"/>
        </w:rPr>
        <w:t>]이 향후에도 계속 정보의 투명성을 기하고 지구와 전인류의 복지를 위해 헌신해주기를 기대한다.</w:t>
      </w:r>
      <w:r>
        <w:rPr>
          <w:rFonts w:ascii="Malgun Gothic" w:eastAsia="Malgun Gothic" w:hAnsi="Malgun Gothic" w:cs="Malgun Gothic"/>
          <w:lang w:eastAsia="ko-KR"/>
        </w:rPr>
        <w:t>”</w:t>
      </w:r>
      <w:r>
        <w:rPr>
          <w:rFonts w:ascii="Malgun Gothic" w:eastAsia="Malgun Gothic" w:hAnsi="Malgun Gothic" w:cs="Malgun Gothic" w:hint="eastAsia"/>
          <w:lang w:eastAsia="ko-KR"/>
        </w:rPr>
        <w:t xml:space="preserve">며 말을 마쳤다. </w:t>
      </w:r>
    </w:p>
    <w:p w14:paraId="327E8C16" w14:textId="3BD0FD09" w:rsidR="00107DF7" w:rsidRDefault="00107DF7" w:rsidP="4D7F3C2F">
      <w:pPr>
        <w:spacing w:after="0" w:line="276" w:lineRule="auto"/>
        <w:textAlignment w:val="baseline"/>
        <w:rPr>
          <w:rFonts w:ascii="Malgun Gothic" w:eastAsia="Malgun Gothic" w:hAnsi="Malgun Gothic" w:cs="Malgun Gothic"/>
          <w:lang w:eastAsia="ko-KR"/>
        </w:rPr>
      </w:pPr>
    </w:p>
    <w:p w14:paraId="5B882254" w14:textId="2CC70853" w:rsidR="00107DF7" w:rsidRDefault="00107DF7" w:rsidP="4D7F3C2F">
      <w:pPr>
        <w:spacing w:after="0" w:line="276" w:lineRule="auto"/>
        <w:textAlignment w:val="baseline"/>
        <w:rPr>
          <w:rFonts w:ascii="Malgun Gothic" w:eastAsia="Malgun Gothic" w:hAnsi="Malgun Gothic" w:cs="Malgun Gothic"/>
          <w:lang w:eastAsia="ko-KR"/>
        </w:rPr>
      </w:pPr>
      <w:r>
        <w:rPr>
          <w:rFonts w:ascii="Malgun Gothic" w:eastAsia="Malgun Gothic" w:hAnsi="Malgun Gothic" w:cs="Malgun Gothic"/>
          <w:lang w:eastAsia="ko-KR"/>
        </w:rPr>
        <w:t>CDP</w:t>
      </w:r>
      <w:r>
        <w:rPr>
          <w:rFonts w:ascii="Malgun Gothic" w:eastAsia="Malgun Gothic" w:hAnsi="Malgun Gothic" w:cs="Malgun Gothic" w:hint="eastAsia"/>
          <w:lang w:eastAsia="ko-KR"/>
        </w:rPr>
        <w:t>를 통해 정보 공개에 나선 기업들의 전체 목록은 아래 링크</w:t>
      </w:r>
      <w:r w:rsidR="00601447">
        <w:rPr>
          <w:rFonts w:ascii="Malgun Gothic" w:eastAsia="Malgun Gothic" w:hAnsi="Malgun Gothic" w:cs="Malgun Gothic" w:hint="eastAsia"/>
          <w:lang w:eastAsia="ko-KR"/>
        </w:rPr>
        <w:t>에서</w:t>
      </w:r>
      <w:r>
        <w:rPr>
          <w:rFonts w:ascii="Malgun Gothic" w:eastAsia="Malgun Gothic" w:hAnsi="Malgun Gothic" w:cs="Malgun Gothic" w:hint="eastAsia"/>
          <w:lang w:eastAsia="ko-KR"/>
        </w:rPr>
        <w:t xml:space="preserve"> 확인</w:t>
      </w:r>
      <w:r w:rsidR="00601447">
        <w:rPr>
          <w:rFonts w:ascii="Malgun Gothic" w:eastAsia="Malgun Gothic" w:hAnsi="Malgun Gothic" w:cs="Malgun Gothic" w:hint="eastAsia"/>
          <w:lang w:eastAsia="ko-KR"/>
        </w:rPr>
        <w:t>할 수 있</w:t>
      </w:r>
      <w:r>
        <w:rPr>
          <w:rFonts w:ascii="Malgun Gothic" w:eastAsia="Malgun Gothic" w:hAnsi="Malgun Gothic" w:cs="Malgun Gothic" w:hint="eastAsia"/>
          <w:lang w:eastAsia="ko-KR"/>
        </w:rPr>
        <w:t>다:</w:t>
      </w:r>
    </w:p>
    <w:p w14:paraId="7F645DDA" w14:textId="77777777" w:rsidR="00107DF7" w:rsidRPr="0092283A" w:rsidRDefault="00107DF7" w:rsidP="00107DF7">
      <w:pPr>
        <w:spacing w:after="0" w:line="276" w:lineRule="auto"/>
        <w:textAlignment w:val="baseline"/>
        <w:rPr>
          <w:rFonts w:ascii="Arial" w:eastAsia="Arial" w:hAnsi="Arial" w:cs="Arial"/>
          <w:lang w:val="en-GB"/>
        </w:rPr>
      </w:pPr>
      <w:hyperlink r:id="rId7">
        <w:r w:rsidRPr="48F3C3ED">
          <w:rPr>
            <w:rStyle w:val="Hyperlink"/>
            <w:rFonts w:ascii="Arial" w:eastAsia="Arial" w:hAnsi="Arial" w:cs="Arial"/>
            <w:lang w:val="en-GB"/>
          </w:rPr>
          <w:t>https://www.cdp.net/en/responses</w:t>
        </w:r>
      </w:hyperlink>
    </w:p>
    <w:p w14:paraId="513162DB" w14:textId="77777777" w:rsidR="00107DF7" w:rsidRPr="00107DF7" w:rsidRDefault="00107DF7" w:rsidP="4D7F3C2F">
      <w:pPr>
        <w:spacing w:after="0" w:line="276" w:lineRule="auto"/>
        <w:textAlignment w:val="baseline"/>
        <w:rPr>
          <w:rFonts w:ascii="Malgun Gothic" w:eastAsia="Malgun Gothic" w:hAnsi="Malgun Gothic" w:cs="Malgun Gothic" w:hint="eastAsia"/>
          <w:lang w:val="en-GB" w:eastAsia="ko-KR"/>
        </w:rPr>
      </w:pPr>
    </w:p>
    <w:p w14:paraId="7C357483" w14:textId="77777777" w:rsidR="00711298" w:rsidRPr="00B92189" w:rsidRDefault="00711298" w:rsidP="4D7F3C2F">
      <w:pPr>
        <w:spacing w:after="0" w:line="276" w:lineRule="auto"/>
        <w:textAlignment w:val="baseline"/>
        <w:rPr>
          <w:rFonts w:ascii="Arial" w:eastAsia="Arial" w:hAnsi="Arial" w:cs="Arial"/>
          <w:lang w:eastAsia="ko-KR"/>
        </w:rPr>
      </w:pPr>
    </w:p>
    <w:p w14:paraId="03C284DE" w14:textId="3EBA0ED4" w:rsidR="00356B6A" w:rsidRDefault="08930AD1" w:rsidP="48F3C3ED">
      <w:pPr>
        <w:spacing w:after="0" w:line="276" w:lineRule="auto"/>
        <w:jc w:val="center"/>
        <w:textAlignment w:val="baseline"/>
        <w:rPr>
          <w:rFonts w:ascii="Arial" w:eastAsia="Arial" w:hAnsi="Arial" w:cs="Arial"/>
          <w:color w:val="000000" w:themeColor="text1"/>
          <w:lang w:eastAsia="ko-KR"/>
        </w:rPr>
      </w:pPr>
      <w:r w:rsidRPr="48F3C3ED">
        <w:rPr>
          <w:rFonts w:ascii="Arial" w:eastAsia="Arial" w:hAnsi="Arial" w:cs="Arial"/>
          <w:b/>
          <w:bCs/>
          <w:color w:val="000000" w:themeColor="text1"/>
          <w:lang w:val="en-GB" w:eastAsia="ko-KR"/>
        </w:rPr>
        <w:t>-</w:t>
      </w:r>
      <w:r w:rsidR="007F3A94">
        <w:rPr>
          <w:rFonts w:ascii="Malgun Gothic" w:eastAsia="Malgun Gothic" w:hAnsi="Malgun Gothic" w:cs="Malgun Gothic" w:hint="eastAsia"/>
          <w:b/>
          <w:bCs/>
          <w:color w:val="000000" w:themeColor="text1"/>
          <w:lang w:val="en-GB" w:eastAsia="ko-KR"/>
        </w:rPr>
        <w:t>이상</w:t>
      </w:r>
      <w:r w:rsidRPr="48F3C3ED">
        <w:rPr>
          <w:rFonts w:ascii="Arial" w:eastAsia="Arial" w:hAnsi="Arial" w:cs="Arial"/>
          <w:b/>
          <w:bCs/>
          <w:color w:val="000000" w:themeColor="text1"/>
          <w:lang w:val="en-GB" w:eastAsia="ko-KR"/>
        </w:rPr>
        <w:t>-</w:t>
      </w:r>
      <w:r w:rsidRPr="48F3C3ED">
        <w:rPr>
          <w:rFonts w:ascii="Arial" w:eastAsia="Arial" w:hAnsi="Arial" w:cs="Arial"/>
          <w:color w:val="000000" w:themeColor="text1"/>
          <w:lang w:eastAsia="ko-KR"/>
        </w:rPr>
        <w:t> </w:t>
      </w:r>
    </w:p>
    <w:p w14:paraId="6F7FA25D" w14:textId="77777777" w:rsidR="00D85C06" w:rsidRPr="00356B6A" w:rsidRDefault="00D85C06" w:rsidP="48F3C3ED">
      <w:pPr>
        <w:spacing w:after="0" w:line="276" w:lineRule="auto"/>
        <w:jc w:val="center"/>
        <w:textAlignment w:val="baseline"/>
        <w:rPr>
          <w:rFonts w:ascii="Arial" w:eastAsia="Arial" w:hAnsi="Arial" w:cs="Arial"/>
          <w:lang w:eastAsia="ko-KR"/>
        </w:rPr>
      </w:pPr>
    </w:p>
    <w:p w14:paraId="31638C47" w14:textId="311F7CE7" w:rsidR="00601447" w:rsidRPr="00D843B2" w:rsidRDefault="00601447" w:rsidP="48F3C3ED">
      <w:pPr>
        <w:spacing w:after="0" w:line="276" w:lineRule="auto"/>
        <w:textAlignment w:val="baseline"/>
        <w:rPr>
          <w:rFonts w:ascii="Batang" w:hAnsi="Batang" w:cs="Arial"/>
          <w:color w:val="000000" w:themeColor="text1"/>
          <w:lang w:eastAsia="ko-KR"/>
        </w:rPr>
      </w:pPr>
      <w:r w:rsidRPr="00D843B2">
        <w:rPr>
          <w:rFonts w:ascii="Batang" w:hAnsi="Batang" w:cs="Malgun Gothic" w:hint="eastAsia"/>
          <w:color w:val="000000" w:themeColor="text1"/>
          <w:lang w:eastAsia="ko-KR"/>
        </w:rPr>
        <w:t>편집부께,</w:t>
      </w:r>
    </w:p>
    <w:p w14:paraId="6B1B2D61" w14:textId="606F0F2A" w:rsidR="48F3C3ED" w:rsidRPr="00D843B2" w:rsidRDefault="48F3C3ED" w:rsidP="48F3C3ED">
      <w:pPr>
        <w:spacing w:after="0" w:line="276" w:lineRule="auto"/>
        <w:rPr>
          <w:rFonts w:ascii="Batang" w:hAnsi="Batang" w:cs="Arial"/>
          <w:color w:val="000000" w:themeColor="text1"/>
          <w:lang w:eastAsia="ko-KR"/>
        </w:rPr>
      </w:pPr>
    </w:p>
    <w:p w14:paraId="119711DA" w14:textId="0A90C99A" w:rsidR="00356B6A" w:rsidRPr="00D843B2" w:rsidRDefault="00F766BA" w:rsidP="4D7F3C2F">
      <w:pPr>
        <w:spacing w:after="0" w:line="276" w:lineRule="auto"/>
        <w:textAlignment w:val="baseline"/>
        <w:rPr>
          <w:rFonts w:ascii="Batang" w:hAnsi="Batang" w:cs="Arial" w:hint="eastAsia"/>
          <w:lang w:eastAsia="ko-KR"/>
        </w:rPr>
      </w:pPr>
      <w:r w:rsidRPr="00D843B2">
        <w:rPr>
          <w:rFonts w:ascii="Batang" w:hAnsi="Batang" w:cs="Arial"/>
          <w:b/>
          <w:bCs/>
          <w:shd w:val="clear" w:color="auto" w:fill="FFFF00"/>
          <w:lang w:eastAsia="ko-KR"/>
        </w:rPr>
        <w:t>[COMPANY]</w:t>
      </w:r>
      <w:r w:rsidRPr="00D843B2">
        <w:rPr>
          <w:rFonts w:ascii="Batang" w:hAnsi="Batang" w:cs="Arial"/>
          <w:lang w:eastAsia="ko-KR"/>
        </w:rPr>
        <w:t> </w:t>
      </w:r>
      <w:r w:rsidR="00601447" w:rsidRPr="00D843B2">
        <w:rPr>
          <w:rFonts w:ascii="Batang" w:hAnsi="Batang" w:cs="Malgun Gothic" w:hint="eastAsia"/>
          <w:lang w:eastAsia="ko-KR"/>
        </w:rPr>
        <w:t>에는 기업의 표준등록명을 기입해주시기 바랍니다.</w:t>
      </w:r>
    </w:p>
    <w:p w14:paraId="785DDDAF" w14:textId="310480DD" w:rsidR="48F3C3ED" w:rsidRPr="00D843B2" w:rsidRDefault="48F3C3ED" w:rsidP="48F3C3ED">
      <w:pPr>
        <w:spacing w:after="0" w:line="276" w:lineRule="auto"/>
        <w:rPr>
          <w:rFonts w:ascii="Batang" w:hAnsi="Batang" w:cs="Arial"/>
          <w:lang w:eastAsia="ko-KR"/>
        </w:rPr>
      </w:pPr>
    </w:p>
    <w:p w14:paraId="0DDFC828" w14:textId="295D39B4" w:rsidR="00487263" w:rsidRPr="00D843B2" w:rsidRDefault="00487263" w:rsidP="72896E89">
      <w:pPr>
        <w:spacing w:line="276" w:lineRule="auto"/>
        <w:rPr>
          <w:rFonts w:ascii="Batang" w:hAnsi="Batang" w:cs="Segoe UI"/>
          <w:b/>
          <w:bCs/>
          <w:lang w:eastAsia="ko-KR"/>
        </w:rPr>
      </w:pPr>
      <w:r w:rsidRPr="00D843B2">
        <w:rPr>
          <w:rFonts w:ascii="Batang" w:hAnsi="Batang" w:cs="Segoe UI"/>
          <w:b/>
          <w:bCs/>
          <w:lang w:eastAsia="ko-KR"/>
        </w:rPr>
        <w:t>CDP에 관하여</w:t>
      </w:r>
    </w:p>
    <w:p w14:paraId="787B7ABD" w14:textId="40B31BFD" w:rsidR="00487263" w:rsidRPr="00D843B2" w:rsidRDefault="00487263" w:rsidP="72896E89">
      <w:pPr>
        <w:spacing w:line="276" w:lineRule="auto"/>
        <w:rPr>
          <w:rFonts w:ascii="Batang" w:hAnsi="Batang" w:cs="Segoe UI"/>
          <w:b/>
          <w:bCs/>
          <w:lang w:eastAsia="ko-KR"/>
        </w:rPr>
      </w:pPr>
      <w:r w:rsidRPr="00D843B2">
        <w:rPr>
          <w:rFonts w:ascii="Batang" w:hAnsi="Batang" w:cs="Segoe UI"/>
          <w:b/>
          <w:bCs/>
          <w:lang w:eastAsia="ko-KR"/>
        </w:rPr>
        <w:t xml:space="preserve">CDP는 기업, 도시, 주 및 지방 정부들의 환경 정보 공개 시스템을 운영하는 세계적인 비영리단체입니다. 2000년에 창립된 이래, CDP는 130조 미국 달러 이상의 총 자산규모를 가진680개 이상의 금융기관과 함께 일하고 있습니다. CDP는 자본 시장과 구매기업들을 활용하여 기업들이 스스로의 환경 영향을 공개하고, 온실가스 배출량을 감축하며, 수자원과 삼림 보호에 나서도록 유도하는 시스템을 선도해왔습니다. 2022년에는 전세계 2만여곳의 기관들이 CDP를 통해 데이터를 공개했습니다. 해당 수치는 합계시 전세계 시가총액의 절반을 훌쩍 넘는 18,700곳의 기업들과, 1100여곳의 도시, 주, 및 지방정부기관으로 이루어져 있습니다. TCFD 지침과 완전히 연동되어, CDP는 세계 최대 규모의 환경 데이터베이스를 유지하고 있으며, 기관들의 CDP 점수는 탄소중립적이며, 지속가능하고, 탄력있는 경제를 위한 투자 및 구매의사 결정을 유도하는데 널리 쓰이고 있습니다. CDP는 과학기반감축목표 이니셔티브 (SBTi), </w:t>
      </w:r>
      <w:r w:rsidR="0016198D">
        <w:rPr>
          <w:rFonts w:ascii="Batang" w:hAnsi="Batang" w:cs="Segoe UI" w:hint="eastAsia"/>
          <w:b/>
          <w:bCs/>
          <w:lang w:eastAsia="ko-KR"/>
        </w:rPr>
        <w:t>위 민 비즈니스 기후동맹</w:t>
      </w:r>
      <w:r w:rsidRPr="00D843B2">
        <w:rPr>
          <w:rFonts w:ascii="Batang" w:hAnsi="Batang" w:cs="Segoe UI"/>
          <w:b/>
          <w:bCs/>
          <w:lang w:eastAsia="ko-KR"/>
        </w:rPr>
        <w:t xml:space="preserve">, </w:t>
      </w:r>
      <w:r w:rsidR="0016198D">
        <w:rPr>
          <w:rFonts w:ascii="Batang" w:hAnsi="Batang" w:cs="Segoe UI" w:hint="eastAsia"/>
          <w:b/>
          <w:bCs/>
          <w:lang w:eastAsia="ko-KR"/>
        </w:rPr>
        <w:t>투자자 어젠다</w:t>
      </w:r>
      <w:r w:rsidRPr="00D843B2">
        <w:rPr>
          <w:rFonts w:ascii="Batang" w:hAnsi="Batang" w:cs="Segoe UI"/>
          <w:b/>
          <w:bCs/>
          <w:lang w:eastAsia="ko-KR"/>
        </w:rPr>
        <w:t xml:space="preserve">와 </w:t>
      </w:r>
      <w:r w:rsidR="0016198D">
        <w:rPr>
          <w:rFonts w:ascii="Batang" w:hAnsi="Batang" w:cs="Segoe UI" w:hint="eastAsia"/>
          <w:b/>
          <w:bCs/>
          <w:lang w:eastAsia="ko-KR"/>
        </w:rPr>
        <w:t>탄소중립 자산운용사 이니셔티브</w:t>
      </w:r>
      <w:r w:rsidRPr="00D843B2">
        <w:rPr>
          <w:rFonts w:ascii="Batang" w:hAnsi="Batang" w:cs="Segoe UI"/>
          <w:b/>
          <w:bCs/>
          <w:lang w:eastAsia="ko-KR"/>
        </w:rPr>
        <w:t>의 창립 멤버이기도 합니다. 더욱 자세한 정보</w:t>
      </w:r>
      <w:r w:rsidR="007F3A94" w:rsidRPr="00D843B2">
        <w:rPr>
          <w:rFonts w:ascii="Batang" w:hAnsi="Batang" w:cs="Segoe UI"/>
          <w:b/>
          <w:bCs/>
          <w:lang w:eastAsia="ko-KR"/>
        </w:rPr>
        <w:t>를</w:t>
      </w:r>
      <w:r w:rsidRPr="00D843B2">
        <w:rPr>
          <w:rFonts w:ascii="Batang" w:hAnsi="Batang" w:cs="Segoe UI"/>
          <w:b/>
          <w:bCs/>
          <w:lang w:eastAsia="ko-KR"/>
        </w:rPr>
        <w:t xml:space="preserve"> cdp.net 웹사이트나 @CDP를 팔로우하셔서 </w:t>
      </w:r>
      <w:r w:rsidR="007F3A94" w:rsidRPr="00D843B2">
        <w:rPr>
          <w:rFonts w:ascii="Batang" w:hAnsi="Batang" w:cs="Segoe UI"/>
          <w:b/>
          <w:bCs/>
          <w:lang w:eastAsia="ko-KR"/>
        </w:rPr>
        <w:t>얻어가실 수 있습니다.</w:t>
      </w:r>
      <w:r w:rsidRPr="00D843B2">
        <w:rPr>
          <w:rFonts w:ascii="Batang" w:hAnsi="Batang" w:cs="Segoe UI"/>
          <w:b/>
          <w:bCs/>
          <w:lang w:eastAsia="ko-KR"/>
        </w:rPr>
        <w:t xml:space="preserve">  </w:t>
      </w:r>
    </w:p>
    <w:p w14:paraId="7B546FE5" w14:textId="77777777" w:rsidR="002A57D3" w:rsidRDefault="002A57D3" w:rsidP="4D7F3C2F">
      <w:pPr>
        <w:spacing w:line="276" w:lineRule="auto"/>
        <w:rPr>
          <w:rFonts w:ascii="Arial" w:eastAsia="Arial" w:hAnsi="Arial" w:cs="Arial"/>
          <w:lang w:eastAsia="ko-KR"/>
        </w:rPr>
      </w:pPr>
    </w:p>
    <w:sectPr w:rsidR="002A5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BA"/>
    <w:rsid w:val="0004343E"/>
    <w:rsid w:val="00052431"/>
    <w:rsid w:val="00060E9A"/>
    <w:rsid w:val="00072EAB"/>
    <w:rsid w:val="00087CA5"/>
    <w:rsid w:val="000E1772"/>
    <w:rsid w:val="000F6F86"/>
    <w:rsid w:val="00107DF7"/>
    <w:rsid w:val="00111D4B"/>
    <w:rsid w:val="00124E25"/>
    <w:rsid w:val="0016198D"/>
    <w:rsid w:val="00184312"/>
    <w:rsid w:val="00185AD3"/>
    <w:rsid w:val="00193136"/>
    <w:rsid w:val="001A3D44"/>
    <w:rsid w:val="001D47A5"/>
    <w:rsid w:val="001E11AF"/>
    <w:rsid w:val="002118B2"/>
    <w:rsid w:val="002333B0"/>
    <w:rsid w:val="00263E0B"/>
    <w:rsid w:val="002930A9"/>
    <w:rsid w:val="002A57D3"/>
    <w:rsid w:val="00356B6A"/>
    <w:rsid w:val="00361025"/>
    <w:rsid w:val="00365B1B"/>
    <w:rsid w:val="003671F6"/>
    <w:rsid w:val="003B33CE"/>
    <w:rsid w:val="003E39E4"/>
    <w:rsid w:val="003F42CB"/>
    <w:rsid w:val="00420535"/>
    <w:rsid w:val="00425B98"/>
    <w:rsid w:val="00444C1D"/>
    <w:rsid w:val="00446E1B"/>
    <w:rsid w:val="0046415C"/>
    <w:rsid w:val="00487263"/>
    <w:rsid w:val="004F6678"/>
    <w:rsid w:val="0050044A"/>
    <w:rsid w:val="00531CE7"/>
    <w:rsid w:val="005B01FF"/>
    <w:rsid w:val="005B71CD"/>
    <w:rsid w:val="005C4191"/>
    <w:rsid w:val="005C5796"/>
    <w:rsid w:val="005D38DB"/>
    <w:rsid w:val="005D5172"/>
    <w:rsid w:val="00601447"/>
    <w:rsid w:val="00617FC2"/>
    <w:rsid w:val="00627648"/>
    <w:rsid w:val="00630675"/>
    <w:rsid w:val="00680C2B"/>
    <w:rsid w:val="00694889"/>
    <w:rsid w:val="006C37EE"/>
    <w:rsid w:val="006C762A"/>
    <w:rsid w:val="006E6798"/>
    <w:rsid w:val="0070147F"/>
    <w:rsid w:val="00711298"/>
    <w:rsid w:val="0071547D"/>
    <w:rsid w:val="007351AC"/>
    <w:rsid w:val="00735F5A"/>
    <w:rsid w:val="00794A71"/>
    <w:rsid w:val="007A721C"/>
    <w:rsid w:val="007B4B0C"/>
    <w:rsid w:val="007C7C9E"/>
    <w:rsid w:val="007E39B1"/>
    <w:rsid w:val="007F3A94"/>
    <w:rsid w:val="007F4104"/>
    <w:rsid w:val="0081031D"/>
    <w:rsid w:val="00841593"/>
    <w:rsid w:val="0085068B"/>
    <w:rsid w:val="008532F4"/>
    <w:rsid w:val="00857038"/>
    <w:rsid w:val="00862E7C"/>
    <w:rsid w:val="008750C0"/>
    <w:rsid w:val="008C1F86"/>
    <w:rsid w:val="008D79AE"/>
    <w:rsid w:val="008F26F7"/>
    <w:rsid w:val="0092283A"/>
    <w:rsid w:val="00945BC8"/>
    <w:rsid w:val="0096300C"/>
    <w:rsid w:val="00973DBC"/>
    <w:rsid w:val="009950A6"/>
    <w:rsid w:val="00996EED"/>
    <w:rsid w:val="009A46EC"/>
    <w:rsid w:val="00A3168A"/>
    <w:rsid w:val="00A610F5"/>
    <w:rsid w:val="00A87395"/>
    <w:rsid w:val="00AD19AA"/>
    <w:rsid w:val="00AE06DA"/>
    <w:rsid w:val="00AE3D6D"/>
    <w:rsid w:val="00AE74C6"/>
    <w:rsid w:val="00AF685A"/>
    <w:rsid w:val="00B00BDF"/>
    <w:rsid w:val="00B0633B"/>
    <w:rsid w:val="00B3430C"/>
    <w:rsid w:val="00B5542E"/>
    <w:rsid w:val="00B71716"/>
    <w:rsid w:val="00B940BC"/>
    <w:rsid w:val="00BB299C"/>
    <w:rsid w:val="00BD6A36"/>
    <w:rsid w:val="00C10BF7"/>
    <w:rsid w:val="00C57B6B"/>
    <w:rsid w:val="00CB1382"/>
    <w:rsid w:val="00CF10C0"/>
    <w:rsid w:val="00CF7FC4"/>
    <w:rsid w:val="00D22D14"/>
    <w:rsid w:val="00D30AD5"/>
    <w:rsid w:val="00D843B2"/>
    <w:rsid w:val="00D85C06"/>
    <w:rsid w:val="00DBEB6B"/>
    <w:rsid w:val="00DF165F"/>
    <w:rsid w:val="00E31501"/>
    <w:rsid w:val="00E36549"/>
    <w:rsid w:val="00E42DED"/>
    <w:rsid w:val="00E44083"/>
    <w:rsid w:val="00E573FC"/>
    <w:rsid w:val="00E7121A"/>
    <w:rsid w:val="00EA1377"/>
    <w:rsid w:val="00F1032F"/>
    <w:rsid w:val="00F408AC"/>
    <w:rsid w:val="00F6535B"/>
    <w:rsid w:val="00F76426"/>
    <w:rsid w:val="00F766BA"/>
    <w:rsid w:val="00F83393"/>
    <w:rsid w:val="00FC4B43"/>
    <w:rsid w:val="00FD5839"/>
    <w:rsid w:val="01670044"/>
    <w:rsid w:val="016F343B"/>
    <w:rsid w:val="01BE4AFE"/>
    <w:rsid w:val="01CEB1E5"/>
    <w:rsid w:val="01F844C4"/>
    <w:rsid w:val="0223C94D"/>
    <w:rsid w:val="03009C89"/>
    <w:rsid w:val="035F9090"/>
    <w:rsid w:val="03824F70"/>
    <w:rsid w:val="03BF99AE"/>
    <w:rsid w:val="03FFAF4C"/>
    <w:rsid w:val="04283672"/>
    <w:rsid w:val="04CFDDF1"/>
    <w:rsid w:val="04E353EF"/>
    <w:rsid w:val="05119A26"/>
    <w:rsid w:val="054241B2"/>
    <w:rsid w:val="055B6A0F"/>
    <w:rsid w:val="05F10784"/>
    <w:rsid w:val="0634781F"/>
    <w:rsid w:val="0668A611"/>
    <w:rsid w:val="06A0E573"/>
    <w:rsid w:val="074281CF"/>
    <w:rsid w:val="07779351"/>
    <w:rsid w:val="07906F5B"/>
    <w:rsid w:val="07D37153"/>
    <w:rsid w:val="07FF9B53"/>
    <w:rsid w:val="08070C3C"/>
    <w:rsid w:val="0828E099"/>
    <w:rsid w:val="084F509E"/>
    <w:rsid w:val="08930AD1"/>
    <w:rsid w:val="089F7746"/>
    <w:rsid w:val="08DF92AD"/>
    <w:rsid w:val="08F71A6E"/>
    <w:rsid w:val="091D406B"/>
    <w:rsid w:val="096A463F"/>
    <w:rsid w:val="09720B09"/>
    <w:rsid w:val="09ABD8C7"/>
    <w:rsid w:val="0A0A5F47"/>
    <w:rsid w:val="0A674BC4"/>
    <w:rsid w:val="0A8D2C41"/>
    <w:rsid w:val="0C2204AE"/>
    <w:rsid w:val="0C3C438C"/>
    <w:rsid w:val="0C5C589A"/>
    <w:rsid w:val="0D841692"/>
    <w:rsid w:val="0DBEC704"/>
    <w:rsid w:val="0E362F7E"/>
    <w:rsid w:val="0E3D6C3D"/>
    <w:rsid w:val="0EEED5D3"/>
    <w:rsid w:val="0F0EB8CA"/>
    <w:rsid w:val="0F15842B"/>
    <w:rsid w:val="0F5A9765"/>
    <w:rsid w:val="0F624977"/>
    <w:rsid w:val="0F6CDA85"/>
    <w:rsid w:val="0FE9B2BF"/>
    <w:rsid w:val="1043DF1D"/>
    <w:rsid w:val="10FA282B"/>
    <w:rsid w:val="116DC6D3"/>
    <w:rsid w:val="118A1114"/>
    <w:rsid w:val="11DC3F80"/>
    <w:rsid w:val="11F32678"/>
    <w:rsid w:val="1220C4BA"/>
    <w:rsid w:val="122BAC0C"/>
    <w:rsid w:val="127F3097"/>
    <w:rsid w:val="12CF60D2"/>
    <w:rsid w:val="13243CB7"/>
    <w:rsid w:val="132A628D"/>
    <w:rsid w:val="134BE603"/>
    <w:rsid w:val="138C7126"/>
    <w:rsid w:val="13AC2A3E"/>
    <w:rsid w:val="1543101E"/>
    <w:rsid w:val="15C8461B"/>
    <w:rsid w:val="15DB7691"/>
    <w:rsid w:val="15F40821"/>
    <w:rsid w:val="16240F7E"/>
    <w:rsid w:val="16EEEA05"/>
    <w:rsid w:val="170D7D2B"/>
    <w:rsid w:val="1710C153"/>
    <w:rsid w:val="171679B5"/>
    <w:rsid w:val="174656D5"/>
    <w:rsid w:val="1825DC06"/>
    <w:rsid w:val="185D839F"/>
    <w:rsid w:val="189492AE"/>
    <w:rsid w:val="1993D6B2"/>
    <w:rsid w:val="19968ADE"/>
    <w:rsid w:val="199B1994"/>
    <w:rsid w:val="19A95E03"/>
    <w:rsid w:val="1A74088E"/>
    <w:rsid w:val="1AB79E43"/>
    <w:rsid w:val="1ABCCB78"/>
    <w:rsid w:val="1ADF0A08"/>
    <w:rsid w:val="1B08789C"/>
    <w:rsid w:val="1B36564F"/>
    <w:rsid w:val="1C248F0A"/>
    <w:rsid w:val="1C536EA4"/>
    <w:rsid w:val="1CFDA10A"/>
    <w:rsid w:val="1D5769E1"/>
    <w:rsid w:val="1DE6F9C0"/>
    <w:rsid w:val="1E1F2474"/>
    <w:rsid w:val="1E5D37D1"/>
    <w:rsid w:val="1E714AF0"/>
    <w:rsid w:val="1E88294B"/>
    <w:rsid w:val="1EB5A631"/>
    <w:rsid w:val="1F49D54D"/>
    <w:rsid w:val="1F99ED58"/>
    <w:rsid w:val="2072C8A7"/>
    <w:rsid w:val="209E8E3F"/>
    <w:rsid w:val="20B7A399"/>
    <w:rsid w:val="20C1B9C0"/>
    <w:rsid w:val="210E48FA"/>
    <w:rsid w:val="21BAFD15"/>
    <w:rsid w:val="21C48EE9"/>
    <w:rsid w:val="22CCFD1B"/>
    <w:rsid w:val="22DD9A67"/>
    <w:rsid w:val="2353AF86"/>
    <w:rsid w:val="235F7972"/>
    <w:rsid w:val="243FED68"/>
    <w:rsid w:val="244CB8E1"/>
    <w:rsid w:val="244DDAB0"/>
    <w:rsid w:val="24AD537B"/>
    <w:rsid w:val="259A9CB3"/>
    <w:rsid w:val="25FA2D59"/>
    <w:rsid w:val="2617524F"/>
    <w:rsid w:val="2694FE0F"/>
    <w:rsid w:val="271CB51E"/>
    <w:rsid w:val="27706A6A"/>
    <w:rsid w:val="283569F6"/>
    <w:rsid w:val="28F7DBE9"/>
    <w:rsid w:val="2917E5D2"/>
    <w:rsid w:val="291A264D"/>
    <w:rsid w:val="299D4C69"/>
    <w:rsid w:val="29BA45EA"/>
    <w:rsid w:val="2A8C47DF"/>
    <w:rsid w:val="2A8EDDE3"/>
    <w:rsid w:val="2B91C8D1"/>
    <w:rsid w:val="2BEC2064"/>
    <w:rsid w:val="2C761C60"/>
    <w:rsid w:val="2D1384EE"/>
    <w:rsid w:val="2D27C46F"/>
    <w:rsid w:val="2D5FA973"/>
    <w:rsid w:val="2D9E1427"/>
    <w:rsid w:val="2E067115"/>
    <w:rsid w:val="2FAE6EA1"/>
    <w:rsid w:val="3098C15E"/>
    <w:rsid w:val="31683E51"/>
    <w:rsid w:val="316E13A7"/>
    <w:rsid w:val="31884585"/>
    <w:rsid w:val="31904753"/>
    <w:rsid w:val="3193C409"/>
    <w:rsid w:val="32552E97"/>
    <w:rsid w:val="331358D9"/>
    <w:rsid w:val="3337D5F6"/>
    <w:rsid w:val="334D0AF3"/>
    <w:rsid w:val="33A53255"/>
    <w:rsid w:val="33CA703A"/>
    <w:rsid w:val="33FE972D"/>
    <w:rsid w:val="343C3F21"/>
    <w:rsid w:val="344CD5AA"/>
    <w:rsid w:val="34548813"/>
    <w:rsid w:val="347A57E0"/>
    <w:rsid w:val="34C529CD"/>
    <w:rsid w:val="34CB64CB"/>
    <w:rsid w:val="34CC4DA2"/>
    <w:rsid w:val="3577BB26"/>
    <w:rsid w:val="367E0F98"/>
    <w:rsid w:val="36D15845"/>
    <w:rsid w:val="36DE8582"/>
    <w:rsid w:val="36EE1563"/>
    <w:rsid w:val="37422D28"/>
    <w:rsid w:val="387A6E08"/>
    <w:rsid w:val="392F6F35"/>
    <w:rsid w:val="39819AE3"/>
    <w:rsid w:val="39952B4B"/>
    <w:rsid w:val="39AB0E5F"/>
    <w:rsid w:val="39DB1832"/>
    <w:rsid w:val="39EDB2D1"/>
    <w:rsid w:val="3A286A32"/>
    <w:rsid w:val="3AD623EB"/>
    <w:rsid w:val="3B57DBF2"/>
    <w:rsid w:val="3B60DBAB"/>
    <w:rsid w:val="3BBE5CDC"/>
    <w:rsid w:val="3BC9B583"/>
    <w:rsid w:val="3C2E7028"/>
    <w:rsid w:val="3CAC8274"/>
    <w:rsid w:val="3CF6C6BE"/>
    <w:rsid w:val="3D418FD0"/>
    <w:rsid w:val="3D452B97"/>
    <w:rsid w:val="3D9B52EB"/>
    <w:rsid w:val="3DF39DD2"/>
    <w:rsid w:val="3DF988F4"/>
    <w:rsid w:val="3E27C10C"/>
    <w:rsid w:val="3ED0B24F"/>
    <w:rsid w:val="3F579ACE"/>
    <w:rsid w:val="3FCC5FE4"/>
    <w:rsid w:val="4011A4C3"/>
    <w:rsid w:val="402164B9"/>
    <w:rsid w:val="402DA96D"/>
    <w:rsid w:val="406393AF"/>
    <w:rsid w:val="408FB85E"/>
    <w:rsid w:val="4113342D"/>
    <w:rsid w:val="415B8F38"/>
    <w:rsid w:val="415FBCAE"/>
    <w:rsid w:val="41C10058"/>
    <w:rsid w:val="41F3FB79"/>
    <w:rsid w:val="4219E180"/>
    <w:rsid w:val="4234A46E"/>
    <w:rsid w:val="4263CEFD"/>
    <w:rsid w:val="42A5608C"/>
    <w:rsid w:val="42D169B7"/>
    <w:rsid w:val="42DB8DFC"/>
    <w:rsid w:val="4329CCB3"/>
    <w:rsid w:val="436243AA"/>
    <w:rsid w:val="438D1C3E"/>
    <w:rsid w:val="43928BBA"/>
    <w:rsid w:val="4441D09C"/>
    <w:rsid w:val="447735F5"/>
    <w:rsid w:val="44775E5D"/>
    <w:rsid w:val="44B42F7A"/>
    <w:rsid w:val="44C01E6D"/>
    <w:rsid w:val="44CC3337"/>
    <w:rsid w:val="44DE097F"/>
    <w:rsid w:val="45468D7F"/>
    <w:rsid w:val="4635BCC0"/>
    <w:rsid w:val="46364692"/>
    <w:rsid w:val="46B2BC03"/>
    <w:rsid w:val="46C673E7"/>
    <w:rsid w:val="46C7FA72"/>
    <w:rsid w:val="47274C00"/>
    <w:rsid w:val="47A6467F"/>
    <w:rsid w:val="47BAF53E"/>
    <w:rsid w:val="48F3C3ED"/>
    <w:rsid w:val="49AC15A0"/>
    <w:rsid w:val="4A1DA2AA"/>
    <w:rsid w:val="4A637BD2"/>
    <w:rsid w:val="4A8BEA01"/>
    <w:rsid w:val="4AD7C1EF"/>
    <w:rsid w:val="4B2AE8FB"/>
    <w:rsid w:val="4B4564CE"/>
    <w:rsid w:val="4B877FFD"/>
    <w:rsid w:val="4C10911A"/>
    <w:rsid w:val="4C54B7C9"/>
    <w:rsid w:val="4D7F3C2F"/>
    <w:rsid w:val="4D9401F6"/>
    <w:rsid w:val="4DAD24CC"/>
    <w:rsid w:val="4DB51E80"/>
    <w:rsid w:val="4DBFC63D"/>
    <w:rsid w:val="4E5FF01F"/>
    <w:rsid w:val="4E6B254E"/>
    <w:rsid w:val="4ECE6D66"/>
    <w:rsid w:val="4F015031"/>
    <w:rsid w:val="4F2DFBF1"/>
    <w:rsid w:val="4F630571"/>
    <w:rsid w:val="500B9AF5"/>
    <w:rsid w:val="5040C6B2"/>
    <w:rsid w:val="5086A440"/>
    <w:rsid w:val="51114D6A"/>
    <w:rsid w:val="51525C2C"/>
    <w:rsid w:val="51DCFFF0"/>
    <w:rsid w:val="52685824"/>
    <w:rsid w:val="527BE520"/>
    <w:rsid w:val="529A7107"/>
    <w:rsid w:val="52D86C84"/>
    <w:rsid w:val="530C19A0"/>
    <w:rsid w:val="532D5E43"/>
    <w:rsid w:val="53A23703"/>
    <w:rsid w:val="53B8B613"/>
    <w:rsid w:val="53ECA6AB"/>
    <w:rsid w:val="5414F1D6"/>
    <w:rsid w:val="54491548"/>
    <w:rsid w:val="549931FB"/>
    <w:rsid w:val="5588770C"/>
    <w:rsid w:val="5630E93C"/>
    <w:rsid w:val="5664FF05"/>
    <w:rsid w:val="56F4F662"/>
    <w:rsid w:val="57CC6DE7"/>
    <w:rsid w:val="57EFBA8F"/>
    <w:rsid w:val="58D7E4FE"/>
    <w:rsid w:val="59178779"/>
    <w:rsid w:val="59189BB3"/>
    <w:rsid w:val="5971DBA4"/>
    <w:rsid w:val="5984FA4A"/>
    <w:rsid w:val="59977E7B"/>
    <w:rsid w:val="59F583EA"/>
    <w:rsid w:val="5A063E3C"/>
    <w:rsid w:val="5B052D7C"/>
    <w:rsid w:val="5C1A8BEC"/>
    <w:rsid w:val="5C1BD44A"/>
    <w:rsid w:val="5C4DF4EE"/>
    <w:rsid w:val="5CDA5EE3"/>
    <w:rsid w:val="5DAF293F"/>
    <w:rsid w:val="5DB4D43E"/>
    <w:rsid w:val="5F732151"/>
    <w:rsid w:val="5F8023C9"/>
    <w:rsid w:val="603B0008"/>
    <w:rsid w:val="62883995"/>
    <w:rsid w:val="62BD3672"/>
    <w:rsid w:val="633AEF20"/>
    <w:rsid w:val="6391324F"/>
    <w:rsid w:val="64572A47"/>
    <w:rsid w:val="6469FDC6"/>
    <w:rsid w:val="64B5AD00"/>
    <w:rsid w:val="64DA6E52"/>
    <w:rsid w:val="65824602"/>
    <w:rsid w:val="65C476F9"/>
    <w:rsid w:val="66FC3C21"/>
    <w:rsid w:val="6711E185"/>
    <w:rsid w:val="681109B7"/>
    <w:rsid w:val="6847ED09"/>
    <w:rsid w:val="685B1717"/>
    <w:rsid w:val="68814C2E"/>
    <w:rsid w:val="6954C3C0"/>
    <w:rsid w:val="69BAB117"/>
    <w:rsid w:val="69BB6EEF"/>
    <w:rsid w:val="69DDD36D"/>
    <w:rsid w:val="69F5EFE1"/>
    <w:rsid w:val="69FAA617"/>
    <w:rsid w:val="6B1E0238"/>
    <w:rsid w:val="6B244A29"/>
    <w:rsid w:val="6B78DF16"/>
    <w:rsid w:val="6BBAAFB1"/>
    <w:rsid w:val="6CBE51D7"/>
    <w:rsid w:val="6D62D285"/>
    <w:rsid w:val="6D8A2469"/>
    <w:rsid w:val="6DD62BD1"/>
    <w:rsid w:val="6E197D21"/>
    <w:rsid w:val="6ED99604"/>
    <w:rsid w:val="6EFAFDCE"/>
    <w:rsid w:val="6F9FEA9C"/>
    <w:rsid w:val="700ACF08"/>
    <w:rsid w:val="70B98D1B"/>
    <w:rsid w:val="71C54F6E"/>
    <w:rsid w:val="72896E89"/>
    <w:rsid w:val="7352E998"/>
    <w:rsid w:val="73D9AC98"/>
    <w:rsid w:val="74771823"/>
    <w:rsid w:val="75D871B7"/>
    <w:rsid w:val="76D4655E"/>
    <w:rsid w:val="77079C9B"/>
    <w:rsid w:val="770E7E5F"/>
    <w:rsid w:val="779102C9"/>
    <w:rsid w:val="77BED7E6"/>
    <w:rsid w:val="7816A48B"/>
    <w:rsid w:val="789E5999"/>
    <w:rsid w:val="78A06FB6"/>
    <w:rsid w:val="78AA9945"/>
    <w:rsid w:val="78D304EC"/>
    <w:rsid w:val="790E9B7E"/>
    <w:rsid w:val="79F09E76"/>
    <w:rsid w:val="7AA4E37F"/>
    <w:rsid w:val="7AD21CA4"/>
    <w:rsid w:val="7AD69A40"/>
    <w:rsid w:val="7B0B739E"/>
    <w:rsid w:val="7B8C6ED7"/>
    <w:rsid w:val="7BB2CCB5"/>
    <w:rsid w:val="7C005742"/>
    <w:rsid w:val="7C21EE21"/>
    <w:rsid w:val="7C855BA9"/>
    <w:rsid w:val="7C92A9B1"/>
    <w:rsid w:val="7CB4E046"/>
    <w:rsid w:val="7CB53A36"/>
    <w:rsid w:val="7D3A3904"/>
    <w:rsid w:val="7DFC9FB4"/>
    <w:rsid w:val="7E63E356"/>
    <w:rsid w:val="7EB71F0A"/>
    <w:rsid w:val="7ED293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FCBD1"/>
  <w15:docId w15:val="{ABB53EB2-29A3-4FF9-B1D3-B172179A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4C1D"/>
    <w:rPr>
      <w:sz w:val="16"/>
      <w:szCs w:val="16"/>
    </w:rPr>
  </w:style>
  <w:style w:type="paragraph" w:styleId="CommentText">
    <w:name w:val="annotation text"/>
    <w:basedOn w:val="Normal"/>
    <w:link w:val="CommentTextChar"/>
    <w:uiPriority w:val="99"/>
    <w:unhideWhenUsed/>
    <w:rsid w:val="00444C1D"/>
    <w:pPr>
      <w:spacing w:line="240" w:lineRule="auto"/>
    </w:pPr>
    <w:rPr>
      <w:sz w:val="20"/>
      <w:szCs w:val="20"/>
    </w:rPr>
  </w:style>
  <w:style w:type="character" w:customStyle="1" w:styleId="CommentTextChar">
    <w:name w:val="Comment Text Char"/>
    <w:basedOn w:val="DefaultParagraphFont"/>
    <w:link w:val="CommentText"/>
    <w:uiPriority w:val="99"/>
    <w:rsid w:val="00444C1D"/>
    <w:rPr>
      <w:sz w:val="20"/>
      <w:szCs w:val="20"/>
    </w:rPr>
  </w:style>
  <w:style w:type="paragraph" w:styleId="CommentSubject">
    <w:name w:val="annotation subject"/>
    <w:basedOn w:val="CommentText"/>
    <w:next w:val="CommentText"/>
    <w:link w:val="CommentSubjectChar"/>
    <w:uiPriority w:val="99"/>
    <w:semiHidden/>
    <w:unhideWhenUsed/>
    <w:rsid w:val="0096300C"/>
    <w:rPr>
      <w:b/>
      <w:bCs/>
    </w:rPr>
  </w:style>
  <w:style w:type="character" w:customStyle="1" w:styleId="CommentSubjectChar">
    <w:name w:val="Comment Subject Char"/>
    <w:basedOn w:val="CommentTextChar"/>
    <w:link w:val="CommentSubject"/>
    <w:uiPriority w:val="99"/>
    <w:semiHidden/>
    <w:rsid w:val="0096300C"/>
    <w:rPr>
      <w:b/>
      <w:bCs/>
      <w:sz w:val="20"/>
      <w:szCs w:val="20"/>
    </w:rPr>
  </w:style>
  <w:style w:type="character" w:customStyle="1" w:styleId="normaltextrun">
    <w:name w:val="normaltextrun"/>
    <w:basedOn w:val="DefaultParagraphFont"/>
    <w:rsid w:val="00F83393"/>
  </w:style>
  <w:style w:type="character" w:customStyle="1" w:styleId="eop">
    <w:name w:val="eop"/>
    <w:basedOn w:val="DefaultParagraphFont"/>
    <w:rsid w:val="00EA1377"/>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46E1B"/>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940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cdp.net/en/respons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E1A8C0557F24AB5E4CE49441DA9A2" ma:contentTypeVersion="14" ma:contentTypeDescription="Create a new document." ma:contentTypeScope="" ma:versionID="22cfe3a2c7830bbc601508125f485dd8">
  <xsd:schema xmlns:xsd="http://www.w3.org/2001/XMLSchema" xmlns:xs="http://www.w3.org/2001/XMLSchema" xmlns:p="http://schemas.microsoft.com/office/2006/metadata/properties" xmlns:ns2="414809e8-85ba-4006-a311-9444dedc5228" xmlns:ns3="453e2988-ba3c-4fa3-88c5-f2b08e5132b3" targetNamespace="http://schemas.microsoft.com/office/2006/metadata/properties" ma:root="true" ma:fieldsID="fc2497dda6277096a37a72344c3ef3f2" ns2:_="" ns3:_="">
    <xsd:import namespace="414809e8-85ba-4006-a311-9444dedc5228"/>
    <xsd:import namespace="453e2988-ba3c-4fa3-88c5-f2b08e513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809e8-85ba-4006-a311-9444dedc5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800a4d-6b75-4023-8f7b-3ccf3fa91e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e2988-ba3c-4fa3-88c5-f2b08e5132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f9d7976-875e-4a7c-9be9-1fee58cf63eb}" ma:internalName="TaxCatchAll" ma:showField="CatchAllData" ma:web="453e2988-ba3c-4fa3-88c5-f2b08e5132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53e2988-ba3c-4fa3-88c5-f2b08e5132b3">
      <UserInfo>
        <DisplayName>Sarah Leatherbarrow</DisplayName>
        <AccountId>1903</AccountId>
        <AccountType/>
      </UserInfo>
      <UserInfo>
        <DisplayName>Sapna Shah</DisplayName>
        <AccountId>3308</AccountId>
        <AccountType/>
      </UserInfo>
      <UserInfo>
        <DisplayName>Rosie Shead</DisplayName>
        <AccountId>3185</AccountId>
        <AccountType/>
      </UserInfo>
    </SharedWithUsers>
    <lcf76f155ced4ddcb4097134ff3c332f xmlns="414809e8-85ba-4006-a311-9444dedc5228">
      <Terms xmlns="http://schemas.microsoft.com/office/infopath/2007/PartnerControls"/>
    </lcf76f155ced4ddcb4097134ff3c332f>
    <TaxCatchAll xmlns="453e2988-ba3c-4fa3-88c5-f2b08e5132b3" xsi:nil="true"/>
  </documentManagement>
</p:properties>
</file>

<file path=customXml/itemProps1.xml><?xml version="1.0" encoding="utf-8"?>
<ds:datastoreItem xmlns:ds="http://schemas.openxmlformats.org/officeDocument/2006/customXml" ds:itemID="{C0927012-6549-48BC-BE97-AC893578DD98}"/>
</file>

<file path=customXml/itemProps2.xml><?xml version="1.0" encoding="utf-8"?>
<ds:datastoreItem xmlns:ds="http://schemas.openxmlformats.org/officeDocument/2006/customXml" ds:itemID="{B43070BE-F5F4-4517-B41A-21A75B4AC187}">
  <ds:schemaRefs>
    <ds:schemaRef ds:uri="http://schemas.microsoft.com/sharepoint/v3/contenttype/forms"/>
  </ds:schemaRefs>
</ds:datastoreItem>
</file>

<file path=customXml/itemProps3.xml><?xml version="1.0" encoding="utf-8"?>
<ds:datastoreItem xmlns:ds="http://schemas.openxmlformats.org/officeDocument/2006/customXml" ds:itemID="{FD63CF65-B033-4848-801A-2898DD434618}">
  <ds:schemaRefs>
    <ds:schemaRef ds:uri="http://schemas.microsoft.com/office/2006/metadata/properties"/>
    <ds:schemaRef ds:uri="http://schemas.microsoft.com/office/infopath/2007/PartnerControls"/>
    <ds:schemaRef ds:uri="127c91e1-34fd-4931-92ab-1b02d099f292"/>
    <ds:schemaRef ds:uri="b34bafa2-f2d2-457b-9021-20b966279ef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Giselle Brown</dc:creator>
  <cp:keywords/>
  <dc:description/>
  <cp:lastModifiedBy>CDP</cp:lastModifiedBy>
  <cp:revision>2</cp:revision>
  <dcterms:created xsi:type="dcterms:W3CDTF">2022-10-12T07:02:00Z</dcterms:created>
  <dcterms:modified xsi:type="dcterms:W3CDTF">2022-10-12T07:02:00Z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0x0101003E9E1A8C0557F24AB5E4CE49441DA9A2</vt:lpwstr>
  </property>
  <property fmtid="{D5CDD505-2E9C-101B-9397-08002B2CF9AE}" pid="3" name="Order">
    <vt:r8>29500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