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E954" w14:textId="673F01BA" w:rsidR="00F766BA" w:rsidRPr="008F5017" w:rsidRDefault="008F5017" w:rsidP="4D7F3C2F">
      <w:pPr>
        <w:spacing w:after="0" w:line="276" w:lineRule="auto"/>
        <w:ind w:left="120" w:right="480"/>
        <w:jc w:val="center"/>
        <w:textAlignment w:val="baseline"/>
        <w:rPr>
          <w:rFonts w:ascii="Meiryo UI" w:eastAsia="Meiryo UI" w:hAnsi="Meiryo UI" w:cs="Arial"/>
          <w:lang w:eastAsia="ja-JP"/>
        </w:rPr>
      </w:pPr>
      <w:r w:rsidRPr="008F5017">
        <w:rPr>
          <w:rFonts w:ascii="Meiryo UI" w:eastAsia="Meiryo UI" w:hAnsi="Meiryo UI" w:cs="Arial"/>
          <w:b/>
          <w:bCs/>
          <w:highlight w:val="yellow"/>
          <w:lang w:eastAsia="ja-JP"/>
        </w:rPr>
        <w:t>[</w:t>
      </w:r>
      <w:bookmarkStart w:id="0" w:name="_Hlk116462626"/>
      <w:r w:rsidR="005D715D">
        <w:rPr>
          <w:rFonts w:ascii="Meiryo UI" w:eastAsia="Meiryo UI" w:hAnsi="Meiryo UI" w:cs="Arial" w:hint="eastAsia"/>
          <w:b/>
          <w:bCs/>
          <w:highlight w:val="yellow"/>
          <w:lang w:eastAsia="ja-JP"/>
        </w:rPr>
        <w:t>御社名</w:t>
      </w:r>
      <w:bookmarkEnd w:id="0"/>
      <w:r w:rsidRPr="008F5017">
        <w:rPr>
          <w:rFonts w:ascii="Meiryo UI" w:eastAsia="Meiryo UI" w:hAnsi="Meiryo UI" w:cs="Arial"/>
          <w:b/>
          <w:bCs/>
          <w:highlight w:val="yellow"/>
          <w:lang w:eastAsia="ja-JP"/>
        </w:rPr>
        <w:t>]</w:t>
      </w:r>
      <w:r w:rsidRPr="008F5017">
        <w:rPr>
          <w:rFonts w:ascii="Meiryo UI" w:eastAsia="Meiryo UI" w:hAnsi="Meiryo UI" w:cs="Arial"/>
          <w:b/>
          <w:bCs/>
          <w:lang w:eastAsia="ja-JP"/>
        </w:rPr>
        <w:t> </w:t>
      </w:r>
      <w:r w:rsidR="008A3184" w:rsidRPr="008F5017">
        <w:rPr>
          <w:rFonts w:ascii="Meiryo UI" w:eastAsia="Meiryo UI" w:hAnsi="Meiryo UI" w:cs="ＭＳ 明朝" w:hint="eastAsia"/>
          <w:b/>
          <w:bCs/>
          <w:lang w:eastAsia="ja-JP"/>
        </w:rPr>
        <w:t>は、</w:t>
      </w:r>
      <w:r w:rsidR="008A3184" w:rsidRPr="008F5017">
        <w:rPr>
          <w:rFonts w:ascii="Meiryo UI" w:eastAsia="Meiryo UI" w:hAnsi="Meiryo UI" w:cs="Arial" w:hint="eastAsia"/>
          <w:b/>
          <w:bCs/>
          <w:lang w:eastAsia="ja-JP"/>
        </w:rPr>
        <w:t>CDP</w:t>
      </w:r>
      <w:r w:rsidR="008A3184" w:rsidRPr="008F5017">
        <w:rPr>
          <w:rFonts w:ascii="Meiryo UI" w:eastAsia="Meiryo UI" w:hAnsi="Meiryo UI" w:cs="ＭＳ 明朝" w:hint="eastAsia"/>
          <w:b/>
          <w:bCs/>
          <w:lang w:eastAsia="ja-JP"/>
        </w:rPr>
        <w:t>を通じて環境関連データ</w:t>
      </w:r>
      <w:r w:rsidR="007734E1" w:rsidRPr="008F5017">
        <w:rPr>
          <w:rFonts w:ascii="Meiryo UI" w:eastAsia="Meiryo UI" w:hAnsi="Meiryo UI" w:cs="ＭＳ 明朝" w:hint="eastAsia"/>
          <w:b/>
          <w:bCs/>
          <w:lang w:eastAsia="ja-JP"/>
        </w:rPr>
        <w:t>を開示</w:t>
      </w:r>
      <w:r w:rsidR="00CA7712" w:rsidRPr="008F5017">
        <w:rPr>
          <w:rFonts w:ascii="Meiryo UI" w:eastAsia="Meiryo UI" w:hAnsi="Meiryo UI" w:cs="ＭＳ 明朝" w:hint="eastAsia"/>
          <w:b/>
          <w:bCs/>
          <w:lang w:eastAsia="ja-JP"/>
        </w:rPr>
        <w:t>、</w:t>
      </w:r>
      <w:r w:rsidR="00D0175D" w:rsidRPr="008F5017">
        <w:rPr>
          <w:rFonts w:ascii="Meiryo UI" w:eastAsia="Meiryo UI" w:hAnsi="Meiryo UI" w:cs="ＭＳ 明朝" w:hint="eastAsia"/>
          <w:b/>
          <w:bCs/>
          <w:lang w:eastAsia="ja-JP"/>
        </w:rPr>
        <w:t>ビジネスの透明性実現へ</w:t>
      </w:r>
      <w:r w:rsidR="00F766BA" w:rsidRPr="008F5017">
        <w:rPr>
          <w:rFonts w:ascii="Meiryo UI" w:eastAsia="Meiryo UI" w:hAnsi="Meiryo UI"/>
          <w:lang w:eastAsia="ja-JP"/>
        </w:rPr>
        <w:br/>
      </w:r>
      <w:r w:rsidR="08930AD1" w:rsidRPr="008F5017">
        <w:rPr>
          <w:rFonts w:ascii="Meiryo UI" w:eastAsia="Meiryo UI" w:hAnsi="Meiryo UI" w:cs="Arial"/>
          <w:lang w:eastAsia="ja-JP"/>
        </w:rPr>
        <w:t>  </w:t>
      </w:r>
    </w:p>
    <w:p w14:paraId="23BABC09" w14:textId="4DCC7BF6" w:rsidR="00DF165F" w:rsidRPr="008F5017" w:rsidRDefault="00DF165F" w:rsidP="4D7F3C2F">
      <w:pPr>
        <w:spacing w:after="0" w:line="276" w:lineRule="auto"/>
        <w:textAlignment w:val="baseline"/>
        <w:rPr>
          <w:rFonts w:ascii="Meiryo UI" w:eastAsia="Meiryo UI" w:hAnsi="Meiryo UI" w:cs="Arial"/>
          <w:lang w:eastAsia="ja-JP"/>
        </w:rPr>
      </w:pPr>
    </w:p>
    <w:p w14:paraId="0B4DF67D" w14:textId="54CCC7B9" w:rsidR="002B25CA" w:rsidRDefault="00DBEB6B" w:rsidP="48F3C3ED">
      <w:pPr>
        <w:spacing w:after="0" w:line="276" w:lineRule="auto"/>
        <w:textAlignment w:val="baseline"/>
        <w:rPr>
          <w:rFonts w:ascii="Meiryo UI" w:eastAsia="Meiryo UI" w:hAnsi="Meiryo UI" w:cs="Arial"/>
          <w:lang w:eastAsia="ja-JP"/>
        </w:rPr>
      </w:pPr>
      <w:r w:rsidRPr="2984A01A">
        <w:rPr>
          <w:rFonts w:ascii="Meiryo UI" w:eastAsia="Meiryo UI" w:hAnsi="Meiryo UI" w:cs="Arial"/>
          <w:b/>
          <w:bCs/>
          <w:lang w:eastAsia="ja-JP"/>
        </w:rPr>
        <w:t>[</w:t>
      </w:r>
      <w:r w:rsidR="002B25CA" w:rsidRPr="00AD6956">
        <w:rPr>
          <w:rFonts w:ascii="Meiryo UI" w:eastAsia="Meiryo UI" w:hAnsi="Meiryo UI" w:cs="Arial" w:hint="eastAsia"/>
          <w:b/>
          <w:bCs/>
          <w:highlight w:val="yellow"/>
          <w:lang w:eastAsia="ja-JP"/>
        </w:rPr>
        <w:t>2022年</w:t>
      </w:r>
      <w:r w:rsidR="00AD6956">
        <w:rPr>
          <w:rFonts w:ascii="Meiryo UI" w:eastAsia="Meiryo UI" w:hAnsi="Meiryo UI" w:cs="Arial" w:hint="eastAsia"/>
          <w:b/>
          <w:bCs/>
          <w:highlight w:val="yellow"/>
          <w:lang w:eastAsia="ja-JP"/>
        </w:rPr>
        <w:t>〇</w:t>
      </w:r>
      <w:r w:rsidR="002B25CA" w:rsidRPr="00AD6956">
        <w:rPr>
          <w:rFonts w:ascii="Meiryo UI" w:eastAsia="Meiryo UI" w:hAnsi="Meiryo UI" w:cs="Arial" w:hint="eastAsia"/>
          <w:b/>
          <w:bCs/>
          <w:highlight w:val="yellow"/>
          <w:lang w:eastAsia="ja-JP"/>
        </w:rPr>
        <w:t>月</w:t>
      </w:r>
      <w:r w:rsidR="00AD6956">
        <w:rPr>
          <w:rFonts w:ascii="Meiryo UI" w:eastAsia="Meiryo UI" w:hAnsi="Meiryo UI" w:cs="Arial" w:hint="eastAsia"/>
          <w:b/>
          <w:bCs/>
          <w:highlight w:val="yellow"/>
          <w:lang w:eastAsia="ja-JP"/>
        </w:rPr>
        <w:t>〇</w:t>
      </w:r>
      <w:r w:rsidR="002B25CA" w:rsidRPr="00AD6956">
        <w:rPr>
          <w:rFonts w:ascii="Meiryo UI" w:eastAsia="Meiryo UI" w:hAnsi="Meiryo UI" w:cs="Arial" w:hint="eastAsia"/>
          <w:b/>
          <w:bCs/>
          <w:highlight w:val="yellow"/>
          <w:lang w:eastAsia="ja-JP"/>
        </w:rPr>
        <w:t>日</w:t>
      </w:r>
      <w:r w:rsidRPr="2984A01A">
        <w:rPr>
          <w:rFonts w:ascii="Meiryo UI" w:eastAsia="Meiryo UI" w:hAnsi="Meiryo UI" w:cs="Arial"/>
          <w:b/>
          <w:bCs/>
          <w:lang w:eastAsia="ja-JP"/>
        </w:rPr>
        <w:t>]</w:t>
      </w:r>
      <w:r w:rsidR="00AD6956" w:rsidRPr="00AD6956">
        <w:rPr>
          <w:rFonts w:ascii="Meiryo UI" w:eastAsia="Meiryo UI" w:hAnsi="Meiryo UI" w:cs="Arial" w:hint="eastAsia"/>
          <w:b/>
          <w:bCs/>
          <w:lang w:eastAsia="ja-JP"/>
        </w:rPr>
        <w:t xml:space="preserve"> </w:t>
      </w:r>
      <w:r w:rsidR="00AD6956" w:rsidRPr="00AD6956">
        <w:rPr>
          <w:rFonts w:ascii="Meiryo UI" w:eastAsia="Meiryo UI" w:hAnsi="Meiryo UI" w:cs="Arial" w:hint="eastAsia"/>
          <w:b/>
          <w:bCs/>
          <w:lang w:eastAsia="ja-JP"/>
        </w:rPr>
        <w:t>、</w:t>
      </w:r>
      <w:r w:rsidRPr="2984A01A">
        <w:rPr>
          <w:rFonts w:ascii="Meiryo UI" w:eastAsia="Meiryo UI" w:hAnsi="Meiryo UI" w:cs="Arial"/>
          <w:b/>
          <w:bCs/>
          <w:lang w:eastAsia="ja-JP"/>
        </w:rPr>
        <w:t xml:space="preserve"> </w:t>
      </w:r>
      <w:r w:rsidR="62883995" w:rsidRPr="2984A01A">
        <w:rPr>
          <w:rFonts w:ascii="Meiryo UI" w:eastAsia="Meiryo UI" w:hAnsi="Meiryo UI" w:cs="Arial"/>
          <w:b/>
          <w:bCs/>
          <w:highlight w:val="yellow"/>
          <w:lang w:eastAsia="ja-JP"/>
        </w:rPr>
        <w:t>[</w:t>
      </w:r>
      <w:r w:rsidR="00346F63">
        <w:rPr>
          <w:rFonts w:ascii="Meiryo UI" w:eastAsia="Meiryo UI" w:hAnsi="Meiryo UI" w:cs="Arial" w:hint="eastAsia"/>
          <w:b/>
          <w:bCs/>
          <w:highlight w:val="yellow"/>
          <w:lang w:eastAsia="ja-JP"/>
        </w:rPr>
        <w:t>日本・都道府県名</w:t>
      </w:r>
      <w:r w:rsidR="62883995" w:rsidRPr="2984A01A">
        <w:rPr>
          <w:rFonts w:ascii="Meiryo UI" w:eastAsia="Meiryo UI" w:hAnsi="Meiryo UI" w:cs="Arial"/>
          <w:b/>
          <w:bCs/>
          <w:highlight w:val="yellow"/>
          <w:lang w:eastAsia="ja-JP"/>
        </w:rPr>
        <w:t>]</w:t>
      </w:r>
    </w:p>
    <w:p w14:paraId="1AED2479" w14:textId="095E8CD8" w:rsidR="00790DC6" w:rsidRPr="008F5017" w:rsidRDefault="16EEEA05" w:rsidP="48F3C3ED">
      <w:pPr>
        <w:spacing w:after="0" w:line="276" w:lineRule="auto"/>
        <w:textAlignment w:val="baseline"/>
        <w:rPr>
          <w:rFonts w:ascii="Meiryo UI" w:eastAsia="Meiryo UI" w:hAnsi="Meiryo UI" w:cs="ＭＳ 明朝"/>
          <w:lang w:eastAsia="ja-JP"/>
        </w:rPr>
      </w:pPr>
      <w:r w:rsidRPr="2984A01A">
        <w:rPr>
          <w:rFonts w:ascii="Meiryo UI" w:eastAsia="Meiryo UI" w:hAnsi="Meiryo UI" w:cs="Arial"/>
          <w:lang w:eastAsia="ja-JP"/>
        </w:rPr>
        <w:t>[</w:t>
      </w:r>
      <w:r w:rsidR="005D715D">
        <w:rPr>
          <w:rFonts w:ascii="Meiryo UI" w:eastAsia="Meiryo UI" w:hAnsi="Meiryo UI" w:cs="Arial" w:hint="eastAsia"/>
          <w:highlight w:val="yellow"/>
          <w:lang w:eastAsia="ja-JP"/>
        </w:rPr>
        <w:t>御社名</w:t>
      </w:r>
      <w:r w:rsidRPr="2984A01A">
        <w:rPr>
          <w:rFonts w:ascii="Meiryo UI" w:eastAsia="Meiryo UI" w:hAnsi="Meiryo UI" w:cs="Arial"/>
          <w:lang w:eastAsia="ja-JP"/>
        </w:rPr>
        <w:t xml:space="preserve">] </w:t>
      </w:r>
      <w:r w:rsidR="00790DC6" w:rsidRPr="2984A01A">
        <w:rPr>
          <w:rFonts w:ascii="Meiryo UI" w:eastAsia="Meiryo UI" w:hAnsi="Meiryo UI" w:cs="ＭＳ 明朝"/>
          <w:lang w:eastAsia="ja-JP"/>
        </w:rPr>
        <w:t>は、本日</w:t>
      </w:r>
      <w:r w:rsidR="00992451" w:rsidRPr="2984A01A">
        <w:rPr>
          <w:rFonts w:ascii="Meiryo UI" w:eastAsia="Meiryo UI" w:hAnsi="Meiryo UI" w:cs="ＭＳ 明朝"/>
          <w:lang w:eastAsia="ja-JP"/>
        </w:rPr>
        <w:t>、環境に関する世界最大のデータを保有し、</w:t>
      </w:r>
      <w:r w:rsidR="00C11C26" w:rsidRPr="2984A01A">
        <w:rPr>
          <w:rFonts w:ascii="Meiryo UI" w:eastAsia="Meiryo UI" w:hAnsi="Meiryo UI" w:cs="ＭＳ 明朝"/>
          <w:lang w:eastAsia="ja-JP"/>
        </w:rPr>
        <w:t>企業や自治体を対象とした世界的な環境情報開示システムを運営するCDP</w:t>
      </w:r>
      <w:r w:rsidR="000A1634" w:rsidRPr="2984A01A">
        <w:rPr>
          <w:rFonts w:ascii="Meiryo UI" w:eastAsia="Meiryo UI" w:hAnsi="Meiryo UI" w:cs="ＭＳ 明朝"/>
          <w:lang w:eastAsia="ja-JP"/>
        </w:rPr>
        <w:t>を通じて</w:t>
      </w:r>
      <w:r w:rsidR="00F8622C" w:rsidRPr="2984A01A">
        <w:rPr>
          <w:rFonts w:ascii="Meiryo UI" w:eastAsia="Meiryo UI" w:hAnsi="Meiryo UI" w:cs="ＭＳ 明朝"/>
          <w:lang w:eastAsia="ja-JP"/>
        </w:rPr>
        <w:t>自社の活動が環境に与える影響についての情報開示</w:t>
      </w:r>
      <w:r w:rsidR="000A1634" w:rsidRPr="2984A01A">
        <w:rPr>
          <w:rFonts w:ascii="Meiryo UI" w:eastAsia="Meiryo UI" w:hAnsi="Meiryo UI" w:cs="ＭＳ 明朝"/>
          <w:lang w:eastAsia="ja-JP"/>
        </w:rPr>
        <w:t>し、</w:t>
      </w:r>
      <w:r w:rsidR="00F734E3" w:rsidRPr="2984A01A">
        <w:rPr>
          <w:rFonts w:ascii="Meiryo UI" w:eastAsia="Meiryo UI" w:hAnsi="Meiryo UI" w:cs="ＭＳ 明朝"/>
          <w:lang w:eastAsia="ja-JP"/>
        </w:rPr>
        <w:t>環境対策と透明性へのコミットメントを表明しました。</w:t>
      </w:r>
    </w:p>
    <w:p w14:paraId="15408CF4" w14:textId="77777777" w:rsidR="00790DC6" w:rsidRPr="008F5017" w:rsidRDefault="00790DC6" w:rsidP="48F3C3ED">
      <w:pPr>
        <w:spacing w:after="0" w:line="276" w:lineRule="auto"/>
        <w:textAlignment w:val="baseline"/>
        <w:rPr>
          <w:rFonts w:ascii="Meiryo UI" w:eastAsia="Meiryo UI" w:hAnsi="Meiryo UI" w:cs="Arial"/>
          <w:lang w:eastAsia="ja-JP"/>
        </w:rPr>
      </w:pPr>
    </w:p>
    <w:p w14:paraId="04315DC2" w14:textId="02675754" w:rsidR="0071547D" w:rsidRPr="008F5017" w:rsidRDefault="16EEEA05" w:rsidP="48F3C3ED">
      <w:pPr>
        <w:spacing w:after="0" w:line="276" w:lineRule="auto"/>
        <w:textAlignment w:val="baseline"/>
        <w:rPr>
          <w:rFonts w:ascii="Meiryo UI" w:eastAsia="Meiryo UI" w:hAnsi="Meiryo UI" w:cs="Arial"/>
          <w:lang w:eastAsia="ja-JP"/>
        </w:rPr>
      </w:pPr>
      <w:r w:rsidRPr="008F5017">
        <w:rPr>
          <w:rFonts w:ascii="Meiryo UI" w:eastAsia="Meiryo UI" w:hAnsi="Meiryo UI" w:cs="Arial"/>
          <w:lang w:eastAsia="ja-JP"/>
        </w:rPr>
        <w:t>[</w:t>
      </w:r>
      <w:r w:rsidR="005D715D">
        <w:rPr>
          <w:rFonts w:ascii="Meiryo UI" w:eastAsia="Meiryo UI" w:hAnsi="Meiryo UI" w:cs="Arial" w:hint="eastAsia"/>
          <w:highlight w:val="yellow"/>
          <w:lang w:eastAsia="ja-JP"/>
        </w:rPr>
        <w:t>御社名</w:t>
      </w:r>
      <w:r w:rsidRPr="008F5017">
        <w:rPr>
          <w:rFonts w:ascii="Meiryo UI" w:eastAsia="Meiryo UI" w:hAnsi="Meiryo UI" w:cs="Arial"/>
          <w:lang w:eastAsia="ja-JP"/>
        </w:rPr>
        <w:t xml:space="preserve">] </w:t>
      </w:r>
      <w:r w:rsidR="00DB122C" w:rsidRPr="008F5017">
        <w:rPr>
          <w:rFonts w:ascii="Meiryo UI" w:eastAsia="Meiryo UI" w:hAnsi="Meiryo UI" w:cs="ＭＳ 明朝" w:hint="eastAsia"/>
          <w:lang w:eastAsia="ja-JP"/>
        </w:rPr>
        <w:t>は、</w:t>
      </w:r>
      <w:r w:rsidRPr="008F5017">
        <w:rPr>
          <w:rFonts w:ascii="Meiryo UI" w:eastAsia="Meiryo UI" w:hAnsi="Meiryo UI" w:cs="Arial"/>
          <w:lang w:eastAsia="ja-JP"/>
        </w:rPr>
        <w:t xml:space="preserve"> [</w:t>
      </w:r>
      <w:r w:rsidR="00891D37">
        <w:rPr>
          <w:rFonts w:ascii="Meiryo UI" w:eastAsia="Meiryo UI" w:hAnsi="Meiryo UI" w:cs="Arial" w:hint="eastAsia"/>
          <w:highlight w:val="yellow"/>
          <w:lang w:eastAsia="ja-JP"/>
        </w:rPr>
        <w:t>御社の</w:t>
      </w:r>
      <w:r w:rsidR="00891D37" w:rsidRPr="00891D37">
        <w:rPr>
          <w:rFonts w:ascii="Meiryo UI" w:eastAsia="Meiryo UI" w:hAnsi="Meiryo UI" w:cs="Arial" w:hint="eastAsia"/>
          <w:highlight w:val="yellow"/>
          <w:lang w:eastAsia="ja-JP"/>
        </w:rPr>
        <w:t>最初に開示された年を</w:t>
      </w:r>
      <w:r w:rsidR="00891D37">
        <w:rPr>
          <w:rFonts w:ascii="Meiryo UI" w:eastAsia="Meiryo UI" w:hAnsi="Meiryo UI" w:cs="Arial" w:hint="eastAsia"/>
          <w:highlight w:val="yellow"/>
          <w:lang w:eastAsia="ja-JP"/>
        </w:rPr>
        <w:t>西暦で記入</w:t>
      </w:r>
      <w:r w:rsidRPr="008F5017">
        <w:rPr>
          <w:rFonts w:ascii="Meiryo UI" w:eastAsia="Meiryo UI" w:hAnsi="Meiryo UI" w:cs="Arial"/>
          <w:lang w:eastAsia="ja-JP"/>
        </w:rPr>
        <w:t>]</w:t>
      </w:r>
      <w:r w:rsidR="00DB122C" w:rsidRPr="008F5017">
        <w:rPr>
          <w:rFonts w:ascii="Meiryo UI" w:eastAsia="Meiryo UI" w:hAnsi="Meiryo UI" w:cs="ＭＳ 明朝" w:hint="eastAsia"/>
          <w:lang w:eastAsia="ja-JP"/>
        </w:rPr>
        <w:t>年からCDP質問書を通じた</w:t>
      </w:r>
      <w:r w:rsidR="00D25AEA" w:rsidRPr="008F5017">
        <w:rPr>
          <w:rFonts w:ascii="Meiryo UI" w:eastAsia="Meiryo UI" w:hAnsi="Meiryo UI" w:cs="ＭＳ 明朝" w:hint="eastAsia"/>
          <w:lang w:eastAsia="ja-JP"/>
        </w:rPr>
        <w:t>情報開示を行い</w:t>
      </w:r>
      <w:r w:rsidR="000F5BAE" w:rsidRPr="008F5017">
        <w:rPr>
          <w:rFonts w:ascii="Meiryo UI" w:eastAsia="Meiryo UI" w:hAnsi="Meiryo UI" w:cs="ＭＳ 明朝" w:hint="eastAsia"/>
          <w:lang w:eastAsia="ja-JP"/>
        </w:rPr>
        <w:t>、</w:t>
      </w:r>
      <w:r w:rsidR="00AE398A" w:rsidRPr="008F5017">
        <w:rPr>
          <w:rFonts w:ascii="Meiryo UI" w:eastAsia="Meiryo UI" w:hAnsi="Meiryo UI" w:cs="ＭＳ 明朝" w:hint="eastAsia"/>
          <w:lang w:eastAsia="ja-JP"/>
        </w:rPr>
        <w:t>2022年にはCDPの</w:t>
      </w:r>
      <w:r w:rsidRPr="008F5017">
        <w:rPr>
          <w:rFonts w:ascii="Meiryo UI" w:eastAsia="Meiryo UI" w:hAnsi="Meiryo UI" w:cs="ＭＳ 明朝"/>
          <w:lang w:eastAsia="ja-JP"/>
        </w:rPr>
        <w:t xml:space="preserve"> </w:t>
      </w:r>
      <w:r w:rsidRPr="008F5017">
        <w:rPr>
          <w:rFonts w:ascii="Meiryo UI" w:eastAsia="Meiryo UI" w:hAnsi="Meiryo UI" w:cs="Arial"/>
          <w:highlight w:val="yellow"/>
          <w:lang w:eastAsia="ja-JP"/>
        </w:rPr>
        <w:t>[</w:t>
      </w:r>
      <w:r w:rsidR="004E3111">
        <w:rPr>
          <w:rFonts w:ascii="Meiryo UI" w:eastAsia="Meiryo UI" w:hAnsi="Meiryo UI" w:cs="Arial" w:hint="eastAsia"/>
          <w:highlight w:val="yellow"/>
          <w:lang w:eastAsia="ja-JP"/>
        </w:rPr>
        <w:t>（</w:t>
      </w:r>
      <w:r w:rsidR="00D16C7D">
        <w:rPr>
          <w:rFonts w:ascii="Meiryo UI" w:eastAsia="Meiryo UI" w:hAnsi="Meiryo UI" w:cs="Arial" w:hint="eastAsia"/>
          <w:highlight w:val="yellow"/>
          <w:lang w:eastAsia="ja-JP"/>
        </w:rPr>
        <w:t>回答した質問書のテーマ</w:t>
      </w:r>
      <w:r w:rsidR="0011554D">
        <w:rPr>
          <w:rFonts w:ascii="Meiryo UI" w:eastAsia="Meiryo UI" w:hAnsi="Meiryo UI" w:cs="Arial" w:hint="eastAsia"/>
          <w:highlight w:val="yellow"/>
          <w:lang w:eastAsia="ja-JP"/>
        </w:rPr>
        <w:t>のみをお選びください</w:t>
      </w:r>
      <w:r w:rsidR="004E3111">
        <w:rPr>
          <w:rFonts w:ascii="Meiryo UI" w:eastAsia="Meiryo UI" w:hAnsi="Meiryo UI" w:cs="Arial" w:hint="eastAsia"/>
          <w:highlight w:val="yellow"/>
          <w:lang w:eastAsia="ja-JP"/>
        </w:rPr>
        <w:t>）</w:t>
      </w:r>
      <w:r w:rsidR="0011554D">
        <w:rPr>
          <w:rFonts w:ascii="Meiryo UI" w:eastAsia="Meiryo UI" w:hAnsi="Meiryo UI" w:cs="Arial" w:hint="eastAsia"/>
          <w:highlight w:val="yellow"/>
          <w:lang w:eastAsia="ja-JP"/>
        </w:rPr>
        <w:t>気候変動、フォレスト、</w:t>
      </w:r>
      <w:r w:rsidRPr="008F5017">
        <w:rPr>
          <w:rFonts w:ascii="Meiryo UI" w:eastAsia="Meiryo UI" w:hAnsi="Meiryo UI" w:cs="Arial"/>
          <w:highlight w:val="yellow"/>
          <w:lang w:eastAsia="ja-JP"/>
        </w:rPr>
        <w:t xml:space="preserve"> </w:t>
      </w:r>
      <w:r w:rsidR="0011554D">
        <w:rPr>
          <w:rFonts w:ascii="Meiryo UI" w:eastAsia="Meiryo UI" w:hAnsi="Meiryo UI" w:cs="Arial" w:hint="eastAsia"/>
          <w:highlight w:val="yellow"/>
          <w:lang w:eastAsia="ja-JP"/>
        </w:rPr>
        <w:t>水セキュリティ</w:t>
      </w:r>
      <w:r w:rsidRPr="008F5017">
        <w:rPr>
          <w:rFonts w:ascii="Meiryo UI" w:eastAsia="Meiryo UI" w:hAnsi="Meiryo UI" w:cs="Arial"/>
          <w:lang w:eastAsia="ja-JP"/>
        </w:rPr>
        <w:t xml:space="preserve">] </w:t>
      </w:r>
      <w:r w:rsidR="00A602AB" w:rsidRPr="008F5017">
        <w:rPr>
          <w:rFonts w:ascii="Meiryo UI" w:eastAsia="Meiryo UI" w:hAnsi="Meiryo UI" w:cs="ＭＳ 明朝" w:hint="eastAsia"/>
          <w:lang w:eastAsia="ja-JP"/>
        </w:rPr>
        <w:t>質問書の回答を</w:t>
      </w:r>
      <w:r w:rsidR="008C2C3A" w:rsidRPr="008F5017">
        <w:rPr>
          <w:rFonts w:ascii="Meiryo UI" w:eastAsia="Meiryo UI" w:hAnsi="Meiryo UI" w:cs="ＭＳ 明朝" w:hint="eastAsia"/>
          <w:lang w:eastAsia="ja-JP"/>
        </w:rPr>
        <w:t>提出しました。</w:t>
      </w:r>
    </w:p>
    <w:p w14:paraId="51150725" w14:textId="2EBFF66D" w:rsidR="0006149C" w:rsidRPr="008F5017" w:rsidRDefault="0006149C" w:rsidP="72896E89">
      <w:pPr>
        <w:spacing w:after="0" w:line="276" w:lineRule="auto"/>
        <w:textAlignment w:val="baseline"/>
        <w:rPr>
          <w:rFonts w:ascii="Meiryo UI" w:eastAsia="Meiryo UI" w:hAnsi="Meiryo UI" w:cs="Arial"/>
          <w:lang w:eastAsia="ja-JP"/>
        </w:rPr>
      </w:pPr>
    </w:p>
    <w:p w14:paraId="155D813A" w14:textId="3DCF563B" w:rsidR="0006149C" w:rsidRPr="008F5017" w:rsidRDefault="0006149C" w:rsidP="72896E89">
      <w:pPr>
        <w:spacing w:after="0" w:line="276" w:lineRule="auto"/>
        <w:textAlignment w:val="baseline"/>
        <w:rPr>
          <w:rFonts w:ascii="Meiryo UI" w:eastAsia="Meiryo UI" w:hAnsi="Meiryo UI" w:cs="ＭＳ 明朝"/>
          <w:lang w:eastAsia="ja-JP"/>
        </w:rPr>
      </w:pPr>
      <w:r w:rsidRPr="008F5017">
        <w:rPr>
          <w:rFonts w:ascii="Meiryo UI" w:eastAsia="Meiryo UI" w:hAnsi="Meiryo UI" w:cs="ＭＳ 明朝" w:hint="eastAsia"/>
          <w:lang w:eastAsia="ja-JP"/>
        </w:rPr>
        <w:t>企業や自治体</w:t>
      </w:r>
      <w:r w:rsidR="009A3A5B" w:rsidRPr="008F5017">
        <w:rPr>
          <w:rFonts w:ascii="Meiryo UI" w:eastAsia="Meiryo UI" w:hAnsi="Meiryo UI" w:cs="ＭＳ 明朝" w:hint="eastAsia"/>
          <w:lang w:eastAsia="ja-JP"/>
        </w:rPr>
        <w:t>の活動が、</w:t>
      </w:r>
      <w:r w:rsidR="00057DBB" w:rsidRPr="008F5017">
        <w:rPr>
          <w:rFonts w:ascii="Meiryo UI" w:eastAsia="Meiryo UI" w:hAnsi="Meiryo UI" w:cs="ＭＳ 明朝" w:hint="eastAsia"/>
          <w:lang w:eastAsia="ja-JP"/>
        </w:rPr>
        <w:t>環境に与える影響に関する</w:t>
      </w:r>
      <w:r w:rsidR="009A3A5B" w:rsidRPr="008F5017">
        <w:rPr>
          <w:rFonts w:ascii="Meiryo UI" w:eastAsia="Meiryo UI" w:hAnsi="Meiryo UI" w:cs="ＭＳ 明朝" w:hint="eastAsia"/>
          <w:lang w:eastAsia="ja-JP"/>
        </w:rPr>
        <w:t>データを</w:t>
      </w:r>
      <w:r w:rsidR="00057DBB" w:rsidRPr="008F5017">
        <w:rPr>
          <w:rFonts w:ascii="Meiryo UI" w:eastAsia="Meiryo UI" w:hAnsi="Meiryo UI" w:cs="ＭＳ 明朝" w:hint="eastAsia"/>
          <w:lang w:eastAsia="ja-JP"/>
        </w:rPr>
        <w:t>開示</w:t>
      </w:r>
      <w:r w:rsidR="009A3A5B" w:rsidRPr="008F5017">
        <w:rPr>
          <w:rFonts w:ascii="Meiryo UI" w:eastAsia="Meiryo UI" w:hAnsi="Meiryo UI" w:cs="ＭＳ 明朝" w:hint="eastAsia"/>
          <w:lang w:eastAsia="ja-JP"/>
        </w:rPr>
        <w:t>することは</w:t>
      </w:r>
      <w:r w:rsidR="001A03A1" w:rsidRPr="008F5017">
        <w:rPr>
          <w:rFonts w:ascii="Meiryo UI" w:eastAsia="Meiryo UI" w:hAnsi="Meiryo UI" w:cs="ＭＳ 明朝" w:hint="eastAsia"/>
          <w:lang w:eastAsia="ja-JP"/>
        </w:rPr>
        <w:t>、今やビジネスの常識となっています</w:t>
      </w:r>
      <w:r w:rsidR="001021B4" w:rsidRPr="008F5017">
        <w:rPr>
          <w:rFonts w:ascii="Meiryo UI" w:eastAsia="Meiryo UI" w:hAnsi="Meiryo UI" w:cs="ＭＳ 明朝" w:hint="eastAsia"/>
          <w:lang w:eastAsia="ja-JP"/>
        </w:rPr>
        <w:t>。</w:t>
      </w:r>
      <w:r w:rsidR="00845E6E" w:rsidRPr="008F5017">
        <w:rPr>
          <w:rFonts w:ascii="Meiryo UI" w:eastAsia="Meiryo UI" w:hAnsi="Meiryo UI" w:cs="ＭＳ 明朝" w:hint="eastAsia"/>
          <w:lang w:eastAsia="ja-JP"/>
        </w:rPr>
        <w:t>130兆米ドル</w:t>
      </w:r>
      <w:r w:rsidR="003F5E1A" w:rsidRPr="008F5017">
        <w:rPr>
          <w:rFonts w:ascii="Meiryo UI" w:eastAsia="Meiryo UI" w:hAnsi="Meiryo UI" w:cs="ＭＳ 明朝" w:hint="eastAsia"/>
          <w:lang w:eastAsia="ja-JP"/>
        </w:rPr>
        <w:t>（</w:t>
      </w:r>
      <w:r w:rsidR="002D47A4" w:rsidRPr="008F5017">
        <w:rPr>
          <w:rFonts w:ascii="Meiryo UI" w:eastAsia="Meiryo UI" w:hAnsi="Meiryo UI" w:cs="ＭＳ 明朝" w:hint="eastAsia"/>
          <w:lang w:eastAsia="ja-JP"/>
        </w:rPr>
        <w:t>約</w:t>
      </w:r>
      <w:r w:rsidR="003F5E1A" w:rsidRPr="008F5017">
        <w:rPr>
          <w:rFonts w:ascii="Meiryo UI" w:eastAsia="Meiryo UI" w:hAnsi="Meiryo UI" w:cs="ＭＳ 明朝" w:hint="eastAsia"/>
          <w:lang w:eastAsia="ja-JP"/>
        </w:rPr>
        <w:t>1.9京円）</w:t>
      </w:r>
      <w:r w:rsidR="00845E6E" w:rsidRPr="008F5017">
        <w:rPr>
          <w:rFonts w:ascii="Meiryo UI" w:eastAsia="Meiryo UI" w:hAnsi="Meiryo UI" w:cs="ＭＳ 明朝" w:hint="eastAsia"/>
          <w:lang w:eastAsia="ja-JP"/>
        </w:rPr>
        <w:t>以上の資産を有する680以上の機関投資家を含む</w:t>
      </w:r>
      <w:r w:rsidR="00BD45E2" w:rsidRPr="008F5017">
        <w:rPr>
          <w:rFonts w:ascii="Meiryo UI" w:eastAsia="Meiryo UI" w:hAnsi="Meiryo UI" w:cs="ＭＳ 明朝" w:hint="eastAsia"/>
          <w:lang w:eastAsia="ja-JP"/>
        </w:rPr>
        <w:t>金融機関と6.4兆米ドル</w:t>
      </w:r>
      <w:r w:rsidR="002D47A4" w:rsidRPr="008F5017">
        <w:rPr>
          <w:rFonts w:ascii="Meiryo UI" w:eastAsia="Meiryo UI" w:hAnsi="Meiryo UI" w:cs="ＭＳ 明朝" w:hint="eastAsia"/>
          <w:lang w:eastAsia="ja-JP"/>
        </w:rPr>
        <w:t>（約930兆円）</w:t>
      </w:r>
      <w:r w:rsidR="00BD45E2" w:rsidRPr="008F5017">
        <w:rPr>
          <w:rFonts w:ascii="Meiryo UI" w:eastAsia="Meiryo UI" w:hAnsi="Meiryo UI" w:cs="ＭＳ 明朝" w:hint="eastAsia"/>
          <w:lang w:eastAsia="ja-JP"/>
        </w:rPr>
        <w:t>の調達支出に相当する280の購買組織が、CDPを通じて企業に環境データの開示を要請し、2022年には過去最高の18,700以上の企業が</w:t>
      </w:r>
      <w:r w:rsidR="005B0AA9" w:rsidRPr="008F5017">
        <w:rPr>
          <w:rFonts w:ascii="Meiryo UI" w:eastAsia="Meiryo UI" w:hAnsi="Meiryo UI" w:cs="ＭＳ 明朝" w:hint="eastAsia"/>
          <w:lang w:eastAsia="ja-JP"/>
        </w:rPr>
        <w:t>要請に応え、</w:t>
      </w:r>
      <w:r w:rsidR="00BD45E2" w:rsidRPr="008F5017">
        <w:rPr>
          <w:rFonts w:ascii="Meiryo UI" w:eastAsia="Meiryo UI" w:hAnsi="Meiryo UI" w:cs="ＭＳ 明朝" w:hint="eastAsia"/>
          <w:lang w:eastAsia="ja-JP"/>
        </w:rPr>
        <w:t>回答</w:t>
      </w:r>
      <w:r w:rsidR="005B0AA9" w:rsidRPr="008F5017">
        <w:rPr>
          <w:rFonts w:ascii="Meiryo UI" w:eastAsia="Meiryo UI" w:hAnsi="Meiryo UI" w:cs="ＭＳ 明朝" w:hint="eastAsia"/>
          <w:lang w:eastAsia="ja-JP"/>
        </w:rPr>
        <w:t>を提出</w:t>
      </w:r>
      <w:r w:rsidR="00BD45E2" w:rsidRPr="008F5017">
        <w:rPr>
          <w:rFonts w:ascii="Meiryo UI" w:eastAsia="Meiryo UI" w:hAnsi="Meiryo UI" w:cs="ＭＳ 明朝" w:hint="eastAsia"/>
          <w:lang w:eastAsia="ja-JP"/>
        </w:rPr>
        <w:t>しました。</w:t>
      </w:r>
    </w:p>
    <w:p w14:paraId="419F6FA8" w14:textId="2798A0E9" w:rsidR="00F766BA" w:rsidRPr="008F5017" w:rsidRDefault="00F766BA" w:rsidP="48F3C3ED">
      <w:pPr>
        <w:spacing w:after="0" w:line="276" w:lineRule="auto"/>
        <w:textAlignment w:val="baseline"/>
        <w:rPr>
          <w:rFonts w:ascii="Meiryo UI" w:eastAsia="Meiryo UI" w:hAnsi="Meiryo UI" w:cs="Arial"/>
          <w:lang w:eastAsia="ja-JP"/>
        </w:rPr>
      </w:pPr>
    </w:p>
    <w:p w14:paraId="7E175156" w14:textId="626FF70B" w:rsidR="000B1B54" w:rsidRPr="008F5017" w:rsidRDefault="00E76067" w:rsidP="48F3C3ED">
      <w:pPr>
        <w:spacing w:after="0" w:line="276" w:lineRule="auto"/>
        <w:textAlignment w:val="baseline"/>
        <w:rPr>
          <w:rFonts w:ascii="Meiryo UI" w:eastAsia="Meiryo UI" w:hAnsi="Meiryo UI" w:cs="ＭＳ 明朝"/>
          <w:lang w:eastAsia="ja-JP"/>
        </w:rPr>
      </w:pPr>
      <w:r w:rsidRPr="008F5017">
        <w:rPr>
          <w:rFonts w:ascii="Meiryo UI" w:eastAsia="Meiryo UI" w:hAnsi="Meiryo UI" w:cs="ＭＳ 明朝" w:hint="eastAsia"/>
          <w:lang w:eastAsia="ja-JP"/>
        </w:rPr>
        <w:t>CDP質問書への回答を通じて開示を行う</w:t>
      </w:r>
      <w:r w:rsidR="000B1B54" w:rsidRPr="008F5017">
        <w:rPr>
          <w:rFonts w:ascii="Meiryo UI" w:eastAsia="Meiryo UI" w:hAnsi="Meiryo UI" w:cs="ＭＳ 明朝" w:hint="eastAsia"/>
          <w:lang w:eastAsia="ja-JP"/>
        </w:rPr>
        <w:t>ことで、</w:t>
      </w:r>
      <w:r w:rsidRPr="008F5017">
        <w:rPr>
          <w:rFonts w:ascii="Meiryo UI" w:eastAsia="Meiryo UI" w:hAnsi="Meiryo UI" w:cs="Arial"/>
          <w:shd w:val="clear" w:color="auto" w:fill="FFFF00"/>
          <w:lang w:eastAsia="ja-JP"/>
        </w:rPr>
        <w:t>[</w:t>
      </w:r>
      <w:r w:rsidR="00F900F4">
        <w:rPr>
          <w:rFonts w:ascii="Meiryo UI" w:eastAsia="Meiryo UI" w:hAnsi="Meiryo UI" w:cs="Arial" w:hint="eastAsia"/>
          <w:shd w:val="clear" w:color="auto" w:fill="FFFF00"/>
          <w:lang w:eastAsia="ja-JP"/>
        </w:rPr>
        <w:t>御社名</w:t>
      </w:r>
      <w:r w:rsidRPr="008F5017">
        <w:rPr>
          <w:rFonts w:ascii="Meiryo UI" w:eastAsia="Meiryo UI" w:hAnsi="Meiryo UI" w:cs="Arial"/>
          <w:shd w:val="clear" w:color="auto" w:fill="FFFF00"/>
          <w:lang w:eastAsia="ja-JP"/>
        </w:rPr>
        <w:t>]</w:t>
      </w:r>
      <w:r w:rsidR="000B1B54" w:rsidRPr="008F5017">
        <w:rPr>
          <w:rFonts w:ascii="Meiryo UI" w:eastAsia="Meiryo UI" w:hAnsi="Meiryo UI" w:cs="ＭＳ 明朝" w:hint="eastAsia"/>
          <w:lang w:eastAsia="ja-JP"/>
        </w:rPr>
        <w:t>は、金融機関、顧客、政策立案者からの環境の透明性に対する</w:t>
      </w:r>
      <w:r w:rsidR="00F9596D" w:rsidRPr="008F5017">
        <w:rPr>
          <w:rFonts w:ascii="Meiryo UI" w:eastAsia="Meiryo UI" w:hAnsi="Meiryo UI" w:cs="ＭＳ 明朝" w:hint="eastAsia"/>
          <w:lang w:eastAsia="ja-JP"/>
        </w:rPr>
        <w:t>社会的要請</w:t>
      </w:r>
      <w:r w:rsidR="002E221E" w:rsidRPr="008F5017">
        <w:rPr>
          <w:rFonts w:ascii="Meiryo UI" w:eastAsia="Meiryo UI" w:hAnsi="Meiryo UI" w:cs="ＭＳ 明朝" w:hint="eastAsia"/>
          <w:lang w:eastAsia="ja-JP"/>
        </w:rPr>
        <w:t>の高まりに</w:t>
      </w:r>
      <w:r w:rsidR="00F9596D" w:rsidRPr="008F5017">
        <w:rPr>
          <w:rFonts w:ascii="Meiryo UI" w:eastAsia="Meiryo UI" w:hAnsi="Meiryo UI" w:cs="ＭＳ 明朝" w:hint="eastAsia"/>
          <w:lang w:eastAsia="ja-JP"/>
        </w:rPr>
        <w:t>応え</w:t>
      </w:r>
      <w:r w:rsidR="002E221E" w:rsidRPr="008F5017">
        <w:rPr>
          <w:rFonts w:ascii="Meiryo UI" w:eastAsia="Meiryo UI" w:hAnsi="Meiryo UI" w:cs="ＭＳ 明朝" w:hint="eastAsia"/>
          <w:lang w:eastAsia="ja-JP"/>
        </w:rPr>
        <w:t>る</w:t>
      </w:r>
      <w:r w:rsidR="000B1B54" w:rsidRPr="008F5017">
        <w:rPr>
          <w:rFonts w:ascii="Meiryo UI" w:eastAsia="Meiryo UI" w:hAnsi="Meiryo UI" w:cs="ＭＳ 明朝" w:hint="eastAsia"/>
          <w:lang w:eastAsia="ja-JP"/>
        </w:rPr>
        <w:t>準備が整いま</w:t>
      </w:r>
      <w:r w:rsidR="00940BDE" w:rsidRPr="008F5017">
        <w:rPr>
          <w:rFonts w:ascii="Meiryo UI" w:eastAsia="Meiryo UI" w:hAnsi="Meiryo UI" w:cs="ＭＳ 明朝" w:hint="eastAsia"/>
          <w:lang w:eastAsia="ja-JP"/>
        </w:rPr>
        <w:t>す</w:t>
      </w:r>
      <w:r w:rsidR="000B1B54" w:rsidRPr="008F5017">
        <w:rPr>
          <w:rFonts w:ascii="Meiryo UI" w:eastAsia="Meiryo UI" w:hAnsi="Meiryo UI" w:cs="ＭＳ 明朝" w:hint="eastAsia"/>
          <w:lang w:eastAsia="ja-JP"/>
        </w:rPr>
        <w:t>。開示</w:t>
      </w:r>
      <w:r w:rsidR="00940BDE" w:rsidRPr="008F5017">
        <w:rPr>
          <w:rFonts w:ascii="Meiryo UI" w:eastAsia="Meiryo UI" w:hAnsi="Meiryo UI" w:cs="ＭＳ 明朝" w:hint="eastAsia"/>
          <w:lang w:eastAsia="ja-JP"/>
        </w:rPr>
        <w:t>を通じて</w:t>
      </w:r>
      <w:r w:rsidR="000B1B54" w:rsidRPr="008F5017">
        <w:rPr>
          <w:rFonts w:ascii="Meiryo UI" w:eastAsia="Meiryo UI" w:hAnsi="Meiryo UI" w:cs="ＭＳ 明朝" w:hint="eastAsia"/>
          <w:lang w:eastAsia="ja-JP"/>
        </w:rPr>
        <w:t>、</w:t>
      </w:r>
      <w:r w:rsidR="00AA1D42" w:rsidRPr="008F5017">
        <w:rPr>
          <w:rFonts w:ascii="Meiryo UI" w:eastAsia="Meiryo UI" w:hAnsi="Meiryo UI" w:cs="Arial"/>
          <w:shd w:val="clear" w:color="auto" w:fill="FFFF00"/>
          <w:lang w:eastAsia="ja-JP"/>
        </w:rPr>
        <w:t>[</w:t>
      </w:r>
      <w:r w:rsidR="00F900F4">
        <w:rPr>
          <w:rFonts w:ascii="Meiryo UI" w:eastAsia="Meiryo UI" w:hAnsi="Meiryo UI" w:cs="Arial" w:hint="eastAsia"/>
          <w:shd w:val="clear" w:color="auto" w:fill="FFFF00"/>
          <w:lang w:eastAsia="ja-JP"/>
        </w:rPr>
        <w:t>御社名</w:t>
      </w:r>
      <w:r w:rsidR="00AA1D42" w:rsidRPr="008F5017">
        <w:rPr>
          <w:rFonts w:ascii="Meiryo UI" w:eastAsia="Meiryo UI" w:hAnsi="Meiryo UI" w:cs="Arial"/>
          <w:shd w:val="clear" w:color="auto" w:fill="FFFF00"/>
          <w:lang w:eastAsia="ja-JP"/>
        </w:rPr>
        <w:t>]</w:t>
      </w:r>
      <w:r w:rsidR="000B1B54" w:rsidRPr="008F5017">
        <w:rPr>
          <w:rFonts w:ascii="Meiryo UI" w:eastAsia="Meiryo UI" w:hAnsi="Meiryo UI" w:cs="ＭＳ 明朝" w:hint="eastAsia"/>
          <w:lang w:eastAsia="ja-JP"/>
        </w:rPr>
        <w:t>は</w:t>
      </w:r>
      <w:r w:rsidR="00D30BC4" w:rsidRPr="008F5017">
        <w:rPr>
          <w:rFonts w:ascii="Meiryo UI" w:eastAsia="Meiryo UI" w:hAnsi="Meiryo UI" w:cs="Arial"/>
          <w:shd w:val="clear" w:color="auto" w:fill="FFFF00"/>
          <w:lang w:eastAsia="ja-JP"/>
        </w:rPr>
        <w:t>[</w:t>
      </w:r>
      <w:r w:rsidR="009B6643">
        <w:rPr>
          <w:rFonts w:ascii="Meiryo UI" w:eastAsia="Meiryo UI" w:hAnsi="Meiryo UI" w:cs="Arial" w:hint="eastAsia"/>
          <w:shd w:val="clear" w:color="auto" w:fill="FFFF00"/>
          <w:lang w:eastAsia="ja-JP"/>
        </w:rPr>
        <w:t>御社の</w:t>
      </w:r>
      <w:r w:rsidR="009B6643" w:rsidRPr="009B6643">
        <w:rPr>
          <w:rFonts w:ascii="Meiryo UI" w:eastAsia="Meiryo UI" w:hAnsi="Meiryo UI" w:cs="Arial" w:hint="eastAsia"/>
          <w:shd w:val="clear" w:color="auto" w:fill="FFFF00"/>
          <w:lang w:eastAsia="ja-JP"/>
        </w:rPr>
        <w:t>環境活動に関する情報を</w:t>
      </w:r>
      <w:r w:rsidR="00EF303E">
        <w:rPr>
          <w:rFonts w:ascii="Meiryo UI" w:eastAsia="Meiryo UI" w:hAnsi="Meiryo UI" w:cs="Arial" w:hint="eastAsia"/>
          <w:shd w:val="clear" w:color="auto" w:fill="FFFF00"/>
          <w:lang w:eastAsia="ja-JP"/>
        </w:rPr>
        <w:t>入力</w:t>
      </w:r>
      <w:r w:rsidR="00D30BC4" w:rsidRPr="008F5017">
        <w:rPr>
          <w:rFonts w:ascii="Meiryo UI" w:eastAsia="Meiryo UI" w:hAnsi="Meiryo UI" w:cs="Arial"/>
          <w:shd w:val="clear" w:color="auto" w:fill="FFFF00"/>
          <w:lang w:eastAsia="ja-JP"/>
        </w:rPr>
        <w:t>]</w:t>
      </w:r>
      <w:r w:rsidR="000B1B54" w:rsidRPr="008F5017">
        <w:rPr>
          <w:rFonts w:ascii="Meiryo UI" w:eastAsia="Meiryo UI" w:hAnsi="Meiryo UI" w:cs="ＭＳ 明朝" w:hint="eastAsia"/>
          <w:lang w:eastAsia="ja-JP"/>
        </w:rPr>
        <w:t>を共有しています。</w:t>
      </w:r>
    </w:p>
    <w:p w14:paraId="4D70D0F1" w14:textId="30C752E8" w:rsidR="48F3C3ED" w:rsidRPr="008F5017" w:rsidRDefault="48F3C3ED" w:rsidP="48F3C3ED">
      <w:pPr>
        <w:spacing w:after="0" w:line="276" w:lineRule="auto"/>
        <w:rPr>
          <w:rFonts w:ascii="Meiryo UI" w:eastAsia="Meiryo UI" w:hAnsi="Meiryo UI" w:cs="Arial"/>
          <w:lang w:eastAsia="ja-JP"/>
        </w:rPr>
      </w:pPr>
    </w:p>
    <w:p w14:paraId="15C4D14E" w14:textId="169FC993" w:rsidR="00444C1D" w:rsidRPr="008F5017" w:rsidRDefault="34548813" w:rsidP="72896E89">
      <w:pPr>
        <w:spacing w:after="0" w:line="276" w:lineRule="auto"/>
        <w:textAlignment w:val="baseline"/>
        <w:rPr>
          <w:rFonts w:ascii="Meiryo UI" w:eastAsia="Meiryo UI" w:hAnsi="Meiryo UI" w:cs="Arial"/>
          <w:i/>
          <w:iCs/>
          <w:lang w:eastAsia="ja-JP"/>
        </w:rPr>
      </w:pPr>
      <w:r w:rsidRPr="008F5017">
        <w:rPr>
          <w:rFonts w:ascii="Meiryo UI" w:eastAsia="Meiryo UI" w:hAnsi="Meiryo UI" w:cs="Arial"/>
          <w:shd w:val="clear" w:color="auto" w:fill="FFFF00"/>
          <w:lang w:eastAsia="ja-JP"/>
        </w:rPr>
        <w:t>[</w:t>
      </w:r>
      <w:r w:rsidR="000F5A0D">
        <w:rPr>
          <w:rFonts w:ascii="Meiryo UI" w:eastAsia="Meiryo UI" w:hAnsi="Meiryo UI" w:cs="Arial" w:hint="eastAsia"/>
          <w:shd w:val="clear" w:color="auto" w:fill="FFFF00"/>
          <w:lang w:eastAsia="ja-JP"/>
        </w:rPr>
        <w:t>御社</w:t>
      </w:r>
      <w:r w:rsidR="000F5A0D" w:rsidRPr="000F5A0D">
        <w:rPr>
          <w:rFonts w:ascii="Meiryo UI" w:eastAsia="Meiryo UI" w:hAnsi="Meiryo UI" w:cs="Arial" w:hint="eastAsia"/>
          <w:shd w:val="clear" w:color="auto" w:fill="FFFF00"/>
          <w:lang w:eastAsia="ja-JP"/>
        </w:rPr>
        <w:t>の</w:t>
      </w:r>
      <w:r w:rsidR="00804BD6">
        <w:rPr>
          <w:rFonts w:ascii="Meiryo UI" w:eastAsia="Meiryo UI" w:hAnsi="Meiryo UI" w:cs="Arial" w:hint="eastAsia"/>
          <w:shd w:val="clear" w:color="auto" w:fill="FFFF00"/>
          <w:lang w:eastAsia="ja-JP"/>
        </w:rPr>
        <w:t>コメントを</w:t>
      </w:r>
      <w:r w:rsidR="00B153F1">
        <w:rPr>
          <w:rFonts w:ascii="Meiryo UI" w:eastAsia="Meiryo UI" w:hAnsi="Meiryo UI" w:cs="Arial" w:hint="eastAsia"/>
          <w:shd w:val="clear" w:color="auto" w:fill="FFFF00"/>
          <w:lang w:eastAsia="ja-JP"/>
        </w:rPr>
        <w:t>下記CDPコメントのフォーマットに沿って、</w:t>
      </w:r>
      <w:r w:rsidR="003D7E62">
        <w:rPr>
          <w:rFonts w:ascii="Meiryo UI" w:eastAsia="Meiryo UI" w:hAnsi="Meiryo UI" w:cs="Arial" w:hint="eastAsia"/>
          <w:shd w:val="clear" w:color="auto" w:fill="FFFF00"/>
          <w:lang w:eastAsia="ja-JP"/>
        </w:rPr>
        <w:t>ご</w:t>
      </w:r>
      <w:r w:rsidR="00EF303E">
        <w:rPr>
          <w:rFonts w:ascii="Meiryo UI" w:eastAsia="Meiryo UI" w:hAnsi="Meiryo UI" w:cs="Arial" w:hint="eastAsia"/>
          <w:shd w:val="clear" w:color="auto" w:fill="FFFF00"/>
          <w:lang w:eastAsia="ja-JP"/>
        </w:rPr>
        <w:t>入力</w:t>
      </w:r>
      <w:r w:rsidR="003D7E62">
        <w:rPr>
          <w:rFonts w:ascii="Meiryo UI" w:eastAsia="Meiryo UI" w:hAnsi="Meiryo UI" w:cs="Arial" w:hint="eastAsia"/>
          <w:shd w:val="clear" w:color="auto" w:fill="FFFF00"/>
          <w:lang w:eastAsia="ja-JP"/>
        </w:rPr>
        <w:t>ください</w:t>
      </w:r>
      <w:r w:rsidR="000F5A0D" w:rsidRPr="000F5A0D">
        <w:rPr>
          <w:rFonts w:ascii="Meiryo UI" w:eastAsia="Meiryo UI" w:hAnsi="Meiryo UI" w:cs="Arial" w:hint="eastAsia"/>
          <w:shd w:val="clear" w:color="auto" w:fill="FFFF00"/>
          <w:lang w:eastAsia="ja-JP"/>
        </w:rPr>
        <w:t>: 2022 年に開示した理由、開示が環境リスクの特定と管理にどのように役立つか</w:t>
      </w:r>
      <w:r w:rsidRPr="008F5017">
        <w:rPr>
          <w:rFonts w:ascii="Meiryo UI" w:eastAsia="Meiryo UI" w:hAnsi="Meiryo UI" w:cs="Arial"/>
          <w:shd w:val="clear" w:color="auto" w:fill="FFFF00"/>
          <w:lang w:eastAsia="ja-JP"/>
        </w:rPr>
        <w:t> </w:t>
      </w:r>
      <w:r w:rsidR="08070C3C" w:rsidRPr="008F5017">
        <w:rPr>
          <w:rFonts w:ascii="Meiryo UI" w:eastAsia="Meiryo UI" w:hAnsi="Meiryo UI" w:cs="Arial"/>
          <w:lang w:eastAsia="ja-JP"/>
        </w:rPr>
        <w:t>]</w:t>
      </w:r>
    </w:p>
    <w:p w14:paraId="4257D64C" w14:textId="77777777" w:rsidR="001A3D44" w:rsidRPr="008F5017" w:rsidRDefault="001A3D44" w:rsidP="48F3C3ED">
      <w:pPr>
        <w:spacing w:after="0" w:line="276" w:lineRule="auto"/>
        <w:textAlignment w:val="baseline"/>
        <w:rPr>
          <w:rFonts w:ascii="Meiryo UI" w:eastAsia="Meiryo UI" w:hAnsi="Meiryo UI" w:cs="Arial"/>
          <w:lang w:eastAsia="ja-JP"/>
        </w:rPr>
      </w:pPr>
    </w:p>
    <w:p w14:paraId="11B8D5F0" w14:textId="7AF41866" w:rsidR="00894D28" w:rsidRPr="008F5017" w:rsidRDefault="00894D28" w:rsidP="72896E89">
      <w:pPr>
        <w:spacing w:after="0" w:line="276" w:lineRule="auto"/>
        <w:textAlignment w:val="baseline"/>
        <w:rPr>
          <w:rFonts w:ascii="Meiryo UI" w:eastAsia="Meiryo UI" w:hAnsi="Meiryo UI" w:cs="Arial"/>
          <w:lang w:eastAsia="ja-JP"/>
        </w:rPr>
      </w:pPr>
    </w:p>
    <w:p w14:paraId="0158F473" w14:textId="52F00A60" w:rsidR="00894D28" w:rsidRPr="008F5017" w:rsidRDefault="00894D28" w:rsidP="0004002B">
      <w:pPr>
        <w:spacing w:line="276" w:lineRule="auto"/>
        <w:jc w:val="both"/>
        <w:rPr>
          <w:rFonts w:ascii="Meiryo UI" w:eastAsia="Meiryo UI" w:hAnsi="Meiryo UI" w:cs="Arial"/>
          <w:b/>
          <w:bCs/>
          <w:sz w:val="20"/>
          <w:szCs w:val="20"/>
          <w:lang w:val="en-GB" w:eastAsia="ja-JP"/>
        </w:rPr>
      </w:pPr>
      <w:r w:rsidRPr="008F5017">
        <w:rPr>
          <w:rFonts w:ascii="Meiryo UI" w:eastAsia="Meiryo UI" w:hAnsi="Meiryo UI" w:cs="Arial" w:hint="eastAsia"/>
          <w:b/>
          <w:bCs/>
          <w:sz w:val="20"/>
          <w:szCs w:val="20"/>
          <w:lang w:val="en-GB" w:eastAsia="ja-JP"/>
        </w:rPr>
        <w:t>CDP企業・サプライチェーン担当グローバルディレクター</w:t>
      </w:r>
      <w:r w:rsidR="00CC4D2E" w:rsidRPr="008F5017">
        <w:rPr>
          <w:rFonts w:ascii="Meiryo UI" w:eastAsia="Meiryo UI" w:hAnsi="Meiryo UI" w:cs="Arial"/>
          <w:b/>
          <w:bCs/>
          <w:sz w:val="20"/>
          <w:szCs w:val="20"/>
          <w:lang w:val="en-GB" w:eastAsia="ja-JP"/>
        </w:rPr>
        <w:t>／</w:t>
      </w:r>
      <w:r w:rsidRPr="008F5017">
        <w:rPr>
          <w:rFonts w:ascii="Meiryo UI" w:eastAsia="Meiryo UI" w:hAnsi="Meiryo UI" w:cs="Arial" w:hint="eastAsia"/>
          <w:b/>
          <w:bCs/>
          <w:sz w:val="20"/>
          <w:szCs w:val="20"/>
          <w:lang w:val="en-GB" w:eastAsia="ja-JP"/>
        </w:rPr>
        <w:t>デクスター・ガルビン</w:t>
      </w:r>
    </w:p>
    <w:p w14:paraId="009B39F7" w14:textId="74745D3F" w:rsidR="00894D28" w:rsidRPr="008F5017" w:rsidRDefault="003028B9" w:rsidP="00521006">
      <w:pPr>
        <w:spacing w:after="0" w:line="276" w:lineRule="auto"/>
        <w:textAlignment w:val="baseline"/>
        <w:rPr>
          <w:rFonts w:ascii="Meiryo UI" w:eastAsia="Meiryo UI" w:hAnsi="Meiryo UI" w:cs="ＭＳ 明朝"/>
          <w:lang w:eastAsia="ja-JP"/>
        </w:rPr>
      </w:pPr>
      <w:r w:rsidRPr="2984A01A">
        <w:rPr>
          <w:rFonts w:ascii="Meiryo UI" w:eastAsia="Meiryo UI" w:hAnsi="Meiryo UI" w:cs="ＭＳ 明朝"/>
          <w:lang w:eastAsia="ja-JP"/>
        </w:rPr>
        <w:t>「今年も</w:t>
      </w:r>
      <w:r w:rsidR="00CA0509" w:rsidRPr="2984A01A">
        <w:rPr>
          <w:rFonts w:ascii="Meiryo UI" w:eastAsia="Meiryo UI" w:hAnsi="Meiryo UI" w:cs="ＭＳ 明朝"/>
          <w:lang w:eastAsia="ja-JP"/>
        </w:rPr>
        <w:t>豪雨による</w:t>
      </w:r>
      <w:r w:rsidRPr="2984A01A">
        <w:rPr>
          <w:rFonts w:ascii="Meiryo UI" w:eastAsia="Meiryo UI" w:hAnsi="Meiryo UI" w:cs="ＭＳ 明朝"/>
          <w:lang w:eastAsia="ja-JP"/>
        </w:rPr>
        <w:t>洪水、干ばつ、記録的高温などの異常気象が続き、気候変動がすでに企業やそのサプライチェーンに現実的かつ増</w:t>
      </w:r>
      <w:r w:rsidR="0047138D" w:rsidRPr="2984A01A">
        <w:rPr>
          <w:rFonts w:ascii="Meiryo UI" w:eastAsia="Meiryo UI" w:hAnsi="Meiryo UI" w:cs="ＭＳ 明朝"/>
          <w:lang w:eastAsia="ja-JP"/>
        </w:rPr>
        <w:t>加</w:t>
      </w:r>
      <w:r w:rsidRPr="2984A01A">
        <w:rPr>
          <w:rFonts w:ascii="Meiryo UI" w:eastAsia="Meiryo UI" w:hAnsi="Meiryo UI" w:cs="ＭＳ 明朝"/>
          <w:lang w:eastAsia="ja-JP"/>
        </w:rPr>
        <w:t>するリスクをもたらしていることが明らかになりました。企業は、持続可能なネットゼロ、森林</w:t>
      </w:r>
      <w:r w:rsidR="00102946" w:rsidRPr="2984A01A">
        <w:rPr>
          <w:rFonts w:ascii="Meiryo UI" w:eastAsia="Meiryo UI" w:hAnsi="Meiryo UI" w:cs="ＭＳ 明朝"/>
          <w:lang w:eastAsia="ja-JP"/>
        </w:rPr>
        <w:t>減少</w:t>
      </w:r>
      <w:r w:rsidR="004D60EE" w:rsidRPr="2984A01A">
        <w:rPr>
          <w:rFonts w:ascii="Meiryo UI" w:eastAsia="Meiryo UI" w:hAnsi="Meiryo UI" w:cs="ＭＳ 明朝"/>
          <w:lang w:eastAsia="ja-JP"/>
        </w:rPr>
        <w:t>ゼロ</w:t>
      </w:r>
      <w:r w:rsidRPr="2984A01A">
        <w:rPr>
          <w:rFonts w:ascii="Meiryo UI" w:eastAsia="Meiryo UI" w:hAnsi="Meiryo UI" w:cs="ＭＳ 明朝"/>
          <w:lang w:eastAsia="ja-JP"/>
        </w:rPr>
        <w:t>、</w:t>
      </w:r>
      <w:r w:rsidR="002C3E72" w:rsidRPr="002C3E72">
        <w:rPr>
          <w:rFonts w:ascii="Meiryo UI" w:eastAsia="Meiryo UI" w:hAnsi="Meiryo UI" w:cs="ＭＳ 明朝" w:hint="eastAsia"/>
          <w:lang w:eastAsia="ja-JP"/>
        </w:rPr>
        <w:t>水セキュリティ</w:t>
      </w:r>
      <w:r w:rsidR="00521006" w:rsidRPr="2984A01A">
        <w:rPr>
          <w:rFonts w:ascii="Meiryo UI" w:eastAsia="Meiryo UI" w:hAnsi="Meiryo UI" w:cs="ＭＳ 明朝"/>
          <w:lang w:eastAsia="ja-JP"/>
        </w:rPr>
        <w:t>が保証された世界</w:t>
      </w:r>
      <w:r w:rsidRPr="2984A01A">
        <w:rPr>
          <w:rFonts w:ascii="Meiryo UI" w:eastAsia="Meiryo UI" w:hAnsi="Meiryo UI" w:cs="ＭＳ 明朝"/>
          <w:lang w:eastAsia="ja-JP"/>
        </w:rPr>
        <w:t>を確保するために、</w:t>
      </w:r>
      <w:r w:rsidR="00D42B5F" w:rsidRPr="2984A01A">
        <w:rPr>
          <w:rFonts w:ascii="Meiryo UI" w:eastAsia="Meiryo UI" w:hAnsi="Meiryo UI" w:cs="ＭＳ 明朝"/>
          <w:lang w:eastAsia="ja-JP"/>
        </w:rPr>
        <w:t>中心的な</w:t>
      </w:r>
      <w:r w:rsidRPr="2984A01A">
        <w:rPr>
          <w:rFonts w:ascii="Meiryo UI" w:eastAsia="Meiryo UI" w:hAnsi="Meiryo UI" w:cs="ＭＳ 明朝"/>
          <w:lang w:eastAsia="ja-JP"/>
        </w:rPr>
        <w:t>役割を担っています。環境への影響、リスク、機会を測定することによってのみ、それらを管理し、将来に備えることができるのです。</w:t>
      </w:r>
      <w:r w:rsidR="001949BF" w:rsidRPr="2984A01A">
        <w:rPr>
          <w:rFonts w:ascii="Meiryo UI" w:eastAsia="Meiryo UI" w:hAnsi="Meiryo UI" w:cs="ＭＳ 明朝"/>
          <w:lang w:eastAsia="ja-JP"/>
        </w:rPr>
        <w:t>CDP質</w:t>
      </w:r>
      <w:r w:rsidR="001949BF" w:rsidRPr="2984A01A">
        <w:rPr>
          <w:rFonts w:ascii="Meiryo UI" w:eastAsia="Meiryo UI" w:hAnsi="Meiryo UI" w:cs="ＭＳ 明朝"/>
          <w:lang w:eastAsia="ja-JP"/>
        </w:rPr>
        <w:lastRenderedPageBreak/>
        <w:t>問書への回答を通じて開示</w:t>
      </w:r>
      <w:r w:rsidRPr="2984A01A">
        <w:rPr>
          <w:rFonts w:ascii="Meiryo UI" w:eastAsia="Meiryo UI" w:hAnsi="Meiryo UI" w:cs="ＭＳ 明朝"/>
          <w:lang w:eastAsia="ja-JP"/>
        </w:rPr>
        <w:t>することにより、</w:t>
      </w:r>
      <w:r w:rsidR="001949BF" w:rsidRPr="2984A01A">
        <w:rPr>
          <w:rFonts w:ascii="Meiryo UI" w:eastAsia="Meiryo UI" w:hAnsi="Meiryo UI" w:cs="Arial"/>
          <w:highlight w:val="yellow"/>
          <w:lang w:eastAsia="ja-JP"/>
        </w:rPr>
        <w:t>[</w:t>
      </w:r>
      <w:r w:rsidR="00BA08A1">
        <w:rPr>
          <w:rFonts w:ascii="Meiryo UI" w:eastAsia="Meiryo UI" w:hAnsi="Meiryo UI" w:cs="Arial" w:hint="eastAsia"/>
          <w:highlight w:val="yellow"/>
          <w:lang w:eastAsia="ja-JP"/>
        </w:rPr>
        <w:t>御社名</w:t>
      </w:r>
      <w:r w:rsidR="001949BF" w:rsidRPr="2984A01A">
        <w:rPr>
          <w:rFonts w:ascii="Meiryo UI" w:eastAsia="Meiryo UI" w:hAnsi="Meiryo UI" w:cs="Arial"/>
          <w:highlight w:val="yellow"/>
          <w:lang w:eastAsia="ja-JP"/>
        </w:rPr>
        <w:t>]</w:t>
      </w:r>
      <w:r w:rsidRPr="2984A01A">
        <w:rPr>
          <w:rFonts w:ascii="Meiryo UI" w:eastAsia="Meiryo UI" w:hAnsi="Meiryo UI" w:cs="ＭＳ 明朝"/>
          <w:lang w:eastAsia="ja-JP"/>
        </w:rPr>
        <w:t>は重要な第一歩を踏み出しました。すべての人々と地球のために、透明性と行動への継続的な</w:t>
      </w:r>
      <w:r w:rsidR="00E95097" w:rsidRPr="2984A01A">
        <w:rPr>
          <w:rFonts w:ascii="Meiryo UI" w:eastAsia="Meiryo UI" w:hAnsi="Meiryo UI" w:cs="ＭＳ 明朝"/>
          <w:lang w:eastAsia="ja-JP"/>
        </w:rPr>
        <w:t>貢献</w:t>
      </w:r>
      <w:r w:rsidRPr="2984A01A">
        <w:rPr>
          <w:rFonts w:ascii="Meiryo UI" w:eastAsia="Meiryo UI" w:hAnsi="Meiryo UI" w:cs="ＭＳ 明朝"/>
          <w:lang w:eastAsia="ja-JP"/>
        </w:rPr>
        <w:t>を期待しています。」</w:t>
      </w:r>
    </w:p>
    <w:p w14:paraId="499F0C72" w14:textId="6DC06AAB" w:rsidR="00F766BA" w:rsidRPr="008F5017" w:rsidRDefault="00F766BA" w:rsidP="4D7F3C2F">
      <w:pPr>
        <w:spacing w:after="0" w:line="276" w:lineRule="auto"/>
        <w:textAlignment w:val="baseline"/>
        <w:rPr>
          <w:rStyle w:val="a8"/>
          <w:rFonts w:ascii="Meiryo UI" w:eastAsia="Meiryo UI" w:hAnsi="Meiryo UI" w:cs="Arial"/>
          <w:lang w:val="en-GB" w:eastAsia="ja-JP"/>
        </w:rPr>
      </w:pPr>
      <w:r w:rsidRPr="008F5017">
        <w:rPr>
          <w:rFonts w:ascii="Meiryo UI" w:eastAsia="Meiryo UI" w:hAnsi="Meiryo UI"/>
          <w:lang w:eastAsia="ja-JP"/>
        </w:rPr>
        <w:br/>
      </w:r>
      <w:r w:rsidR="00106BE5" w:rsidRPr="008F5017">
        <w:rPr>
          <w:rFonts w:ascii="Meiryo UI" w:eastAsia="Meiryo UI" w:hAnsi="Meiryo UI" w:cs="ＭＳ 明朝" w:hint="eastAsia"/>
          <w:lang w:eastAsia="ja-JP"/>
        </w:rPr>
        <w:t>CDP質問書への回答を通じて開示を行っている企業のリストは、こちらからアクセスできます。</w:t>
      </w:r>
    </w:p>
    <w:p w14:paraId="5E74D2EB" w14:textId="42EAF155" w:rsidR="00A87395" w:rsidRPr="008F5017" w:rsidRDefault="00000000" w:rsidP="4D7F3C2F">
      <w:pPr>
        <w:spacing w:after="0" w:line="276" w:lineRule="auto"/>
        <w:textAlignment w:val="baseline"/>
        <w:rPr>
          <w:rFonts w:ascii="Meiryo UI" w:eastAsia="Meiryo UI" w:hAnsi="Meiryo UI" w:cs="Arial"/>
          <w:lang w:val="en-GB"/>
        </w:rPr>
      </w:pPr>
      <w:hyperlink r:id="rId9">
        <w:r w:rsidR="343C3F21" w:rsidRPr="008F5017">
          <w:rPr>
            <w:rStyle w:val="a8"/>
            <w:rFonts w:ascii="Meiryo UI" w:eastAsia="Meiryo UI" w:hAnsi="Meiryo UI" w:cs="Arial"/>
            <w:lang w:val="en-GB"/>
          </w:rPr>
          <w:t>https://www.cdp.net/en/responses</w:t>
        </w:r>
      </w:hyperlink>
    </w:p>
    <w:p w14:paraId="75AD4136" w14:textId="64A8692F" w:rsidR="00F766BA" w:rsidRPr="008F5017" w:rsidRDefault="00F766BA" w:rsidP="4D7F3C2F">
      <w:pPr>
        <w:spacing w:after="0" w:line="276" w:lineRule="auto"/>
        <w:textAlignment w:val="baseline"/>
        <w:rPr>
          <w:rFonts w:ascii="Meiryo UI" w:eastAsia="Meiryo UI" w:hAnsi="Meiryo UI" w:cs="Arial"/>
        </w:rPr>
      </w:pPr>
    </w:p>
    <w:p w14:paraId="03C284DE" w14:textId="04601A29" w:rsidR="00356B6A" w:rsidRPr="008F5017" w:rsidRDefault="00106BE5" w:rsidP="00106BE5">
      <w:pPr>
        <w:spacing w:after="0" w:line="276" w:lineRule="auto"/>
        <w:textAlignment w:val="baseline"/>
        <w:rPr>
          <w:rFonts w:ascii="Meiryo UI" w:eastAsia="Meiryo UI" w:hAnsi="Meiryo UI" w:cs="ＭＳ 明朝"/>
          <w:lang w:eastAsia="ja-JP"/>
        </w:rPr>
      </w:pPr>
      <w:r w:rsidRPr="008F5017">
        <w:rPr>
          <w:rFonts w:ascii="Meiryo UI" w:eastAsia="Meiryo UI" w:hAnsi="Meiryo UI" w:cs="ＭＳ 明朝" w:hint="eastAsia"/>
          <w:lang w:eastAsia="ja-JP"/>
        </w:rPr>
        <w:t>以上</w:t>
      </w:r>
    </w:p>
    <w:p w14:paraId="6ECC9CE5" w14:textId="53EE0A3A" w:rsidR="00F766BA" w:rsidRPr="008F5017" w:rsidRDefault="00F766BA" w:rsidP="48F3C3ED">
      <w:pPr>
        <w:spacing w:after="0" w:line="276" w:lineRule="auto"/>
        <w:textAlignment w:val="baseline"/>
        <w:rPr>
          <w:rFonts w:ascii="Meiryo UI" w:eastAsia="Meiryo UI" w:hAnsi="Meiryo UI" w:cs="Arial"/>
        </w:rPr>
      </w:pPr>
    </w:p>
    <w:p w14:paraId="6B1B2D61" w14:textId="606F0F2A" w:rsidR="48F3C3ED" w:rsidRPr="008F5017" w:rsidRDefault="48F3C3ED" w:rsidP="48F3C3ED">
      <w:pPr>
        <w:spacing w:after="0" w:line="276" w:lineRule="auto"/>
        <w:rPr>
          <w:rFonts w:ascii="Meiryo UI" w:eastAsia="Meiryo UI" w:hAnsi="Meiryo UI" w:cs="Arial"/>
          <w:color w:val="000000" w:themeColor="text1"/>
        </w:rPr>
      </w:pPr>
    </w:p>
    <w:p w14:paraId="119711DA" w14:textId="5CCD882D" w:rsidR="00356B6A" w:rsidRPr="004E3111" w:rsidRDefault="00F766BA" w:rsidP="4D7F3C2F">
      <w:pPr>
        <w:spacing w:after="0" w:line="276" w:lineRule="auto"/>
        <w:textAlignment w:val="baseline"/>
        <w:rPr>
          <w:rFonts w:ascii="Meiryo UI" w:eastAsia="Meiryo UI" w:hAnsi="Meiryo UI" w:cs="Arial"/>
          <w:sz w:val="19"/>
          <w:szCs w:val="19"/>
          <w:lang w:eastAsia="ja-JP"/>
        </w:rPr>
      </w:pPr>
      <w:r w:rsidRPr="004E3111">
        <w:rPr>
          <w:rFonts w:ascii="Meiryo UI" w:eastAsia="Meiryo UI" w:hAnsi="Meiryo UI" w:cs="Arial"/>
          <w:b/>
          <w:bCs/>
          <w:sz w:val="19"/>
          <w:szCs w:val="19"/>
          <w:shd w:val="clear" w:color="auto" w:fill="FFFF00"/>
          <w:lang w:eastAsia="ja-JP"/>
        </w:rPr>
        <w:t>[</w:t>
      </w:r>
      <w:r w:rsidR="004E3111" w:rsidRPr="004E3111">
        <w:rPr>
          <w:rFonts w:ascii="Meiryo UI" w:eastAsia="Meiryo UI" w:hAnsi="Meiryo UI" w:cs="Arial" w:hint="eastAsia"/>
          <w:b/>
          <w:bCs/>
          <w:sz w:val="19"/>
          <w:szCs w:val="19"/>
          <w:shd w:val="clear" w:color="auto" w:fill="FFFF00"/>
          <w:lang w:eastAsia="ja-JP"/>
        </w:rPr>
        <w:t>御社名</w:t>
      </w:r>
      <w:r w:rsidRPr="004E3111">
        <w:rPr>
          <w:rFonts w:ascii="Meiryo UI" w:eastAsia="Meiryo UI" w:hAnsi="Meiryo UI" w:cs="Arial"/>
          <w:b/>
          <w:bCs/>
          <w:sz w:val="19"/>
          <w:szCs w:val="19"/>
          <w:shd w:val="clear" w:color="auto" w:fill="FFFF00"/>
          <w:lang w:eastAsia="ja-JP"/>
        </w:rPr>
        <w:t>]</w:t>
      </w:r>
      <w:r w:rsidR="004E3111" w:rsidRPr="004E3111">
        <w:rPr>
          <w:rFonts w:ascii="Meiryo UI" w:eastAsia="Meiryo UI" w:hAnsi="Meiryo UI" w:cs="Arial" w:hint="eastAsia"/>
          <w:b/>
          <w:bCs/>
          <w:sz w:val="19"/>
          <w:szCs w:val="19"/>
          <w:shd w:val="clear" w:color="auto" w:fill="FFFF00"/>
          <w:lang w:eastAsia="ja-JP"/>
        </w:rPr>
        <w:t>について</w:t>
      </w:r>
      <w:r w:rsidRPr="004E3111">
        <w:rPr>
          <w:rFonts w:ascii="Meiryo UI" w:eastAsia="Meiryo UI" w:hAnsi="Meiryo UI" w:cs="Arial"/>
          <w:sz w:val="19"/>
          <w:szCs w:val="19"/>
          <w:lang w:eastAsia="ja-JP"/>
        </w:rPr>
        <w:t> </w:t>
      </w:r>
    </w:p>
    <w:p w14:paraId="598804CD" w14:textId="36446092" w:rsidR="00356B6A" w:rsidRPr="004E3111" w:rsidRDefault="08930AD1" w:rsidP="48F3C3ED">
      <w:pPr>
        <w:spacing w:after="0" w:line="276" w:lineRule="auto"/>
        <w:textAlignment w:val="baseline"/>
        <w:rPr>
          <w:rFonts w:ascii="Meiryo UI" w:eastAsia="Meiryo UI" w:hAnsi="Meiryo UI" w:cs="Arial"/>
          <w:sz w:val="19"/>
          <w:szCs w:val="19"/>
          <w:lang w:eastAsia="ja-JP"/>
        </w:rPr>
      </w:pPr>
      <w:r w:rsidRPr="004E3111">
        <w:rPr>
          <w:rFonts w:ascii="Meiryo UI" w:eastAsia="Meiryo UI" w:hAnsi="Meiryo UI" w:cs="Arial"/>
          <w:sz w:val="19"/>
          <w:szCs w:val="19"/>
          <w:shd w:val="clear" w:color="auto" w:fill="FFFF00"/>
          <w:lang w:eastAsia="ja-JP"/>
        </w:rPr>
        <w:t>[</w:t>
      </w:r>
      <w:r w:rsidR="003C31A1">
        <w:rPr>
          <w:rFonts w:ascii="Meiryo UI" w:eastAsia="Meiryo UI" w:hAnsi="Meiryo UI" w:cs="Arial" w:hint="eastAsia"/>
          <w:sz w:val="19"/>
          <w:szCs w:val="19"/>
          <w:shd w:val="clear" w:color="auto" w:fill="FFFF00"/>
          <w:lang w:eastAsia="ja-JP"/>
        </w:rPr>
        <w:t>御社</w:t>
      </w:r>
      <w:r w:rsidR="003C31A1" w:rsidRPr="003C31A1">
        <w:rPr>
          <w:rFonts w:ascii="Meiryo UI" w:eastAsia="Meiryo UI" w:hAnsi="Meiryo UI" w:cs="Arial" w:hint="eastAsia"/>
          <w:sz w:val="19"/>
          <w:szCs w:val="19"/>
          <w:shd w:val="clear" w:color="auto" w:fill="FFFF00"/>
          <w:lang w:eastAsia="ja-JP"/>
        </w:rPr>
        <w:t>のボイラープレート</w:t>
      </w:r>
      <w:r w:rsidR="003C31A1">
        <w:rPr>
          <w:rFonts w:ascii="Meiryo UI" w:eastAsia="Meiryo UI" w:hAnsi="Meiryo UI" w:cs="Arial" w:hint="eastAsia"/>
          <w:sz w:val="19"/>
          <w:szCs w:val="19"/>
          <w:shd w:val="clear" w:color="auto" w:fill="FFFF00"/>
          <w:lang w:eastAsia="ja-JP"/>
        </w:rPr>
        <w:t>（会社情報）を入力</w:t>
      </w:r>
      <w:r w:rsidRPr="004E3111">
        <w:rPr>
          <w:rFonts w:ascii="Meiryo UI" w:eastAsia="Meiryo UI" w:hAnsi="Meiryo UI" w:cs="Arial"/>
          <w:sz w:val="19"/>
          <w:szCs w:val="19"/>
          <w:shd w:val="clear" w:color="auto" w:fill="FFFF00"/>
          <w:lang w:eastAsia="ja-JP"/>
        </w:rPr>
        <w:t>] </w:t>
      </w:r>
      <w:r w:rsidRPr="004E3111">
        <w:rPr>
          <w:rFonts w:ascii="Meiryo UI" w:eastAsia="Meiryo UI" w:hAnsi="Meiryo UI" w:cs="Arial"/>
          <w:sz w:val="19"/>
          <w:szCs w:val="19"/>
          <w:lang w:eastAsia="ja-JP"/>
        </w:rPr>
        <w:t> </w:t>
      </w:r>
    </w:p>
    <w:p w14:paraId="4D3C0CBD" w14:textId="3D087DC7" w:rsidR="72896E89" w:rsidRPr="008F5017" w:rsidRDefault="72896E89" w:rsidP="72896E89">
      <w:pPr>
        <w:spacing w:line="276" w:lineRule="auto"/>
        <w:rPr>
          <w:rFonts w:ascii="Meiryo UI" w:eastAsia="Meiryo UI" w:hAnsi="Meiryo UI"/>
          <w:lang w:eastAsia="ja-JP"/>
        </w:rPr>
      </w:pPr>
    </w:p>
    <w:p w14:paraId="7085E737" w14:textId="77777777" w:rsidR="00C27EA6" w:rsidRPr="008F5017" w:rsidRDefault="00C27EA6" w:rsidP="00C27EA6">
      <w:pPr>
        <w:spacing w:after="0" w:line="0" w:lineRule="atLeast"/>
        <w:rPr>
          <w:rFonts w:ascii="Meiryo UI" w:eastAsia="Meiryo UI" w:hAnsi="Meiryo UI"/>
          <w:sz w:val="19"/>
          <w:szCs w:val="19"/>
          <w:lang w:eastAsia="ja-JP"/>
        </w:rPr>
      </w:pPr>
      <w:r w:rsidRPr="008F5017">
        <w:rPr>
          <w:rFonts w:ascii="Meiryo UI" w:eastAsia="Meiryo UI" w:hAnsi="Meiryo UI" w:cs="Arial"/>
          <w:b/>
          <w:bCs/>
          <w:sz w:val="19"/>
          <w:szCs w:val="19"/>
          <w:lang w:eastAsia="ja-JP"/>
        </w:rPr>
        <w:t>CDP</w:t>
      </w:r>
      <w:r w:rsidRPr="008F5017">
        <w:rPr>
          <w:rFonts w:ascii="Meiryo UI" w:eastAsia="Meiryo UI" w:hAnsi="Meiryo UI" w:cs="ＭＳ 明朝" w:hint="eastAsia"/>
          <w:b/>
          <w:bCs/>
          <w:sz w:val="19"/>
          <w:szCs w:val="19"/>
          <w:lang w:eastAsia="ja-JP"/>
        </w:rPr>
        <w:t>について：</w:t>
      </w:r>
      <w:r w:rsidRPr="008F5017">
        <w:rPr>
          <w:rFonts w:ascii="Meiryo UI" w:eastAsia="Meiryo UI" w:hAnsi="Meiryo UI" w:cs="Arial"/>
          <w:b/>
          <w:bCs/>
          <w:sz w:val="19"/>
          <w:szCs w:val="19"/>
          <w:lang w:eastAsia="ja-JP"/>
        </w:rPr>
        <w:br/>
      </w:r>
      <w:r w:rsidRPr="008F5017">
        <w:rPr>
          <w:rFonts w:ascii="Meiryo UI" w:eastAsia="Meiryo UI" w:hAnsi="Meiryo UI" w:hint="eastAsia"/>
          <w:sz w:val="19"/>
          <w:szCs w:val="19"/>
          <w:lang w:eastAsia="ja-JP"/>
        </w:rPr>
        <w:t>CDPは、英国の慈善団体が管理する非政府組織（NGO）であり、投資家、企業、国家、地域、都市が自らの環境影響を管理するためのグローバルな情報開示システムを運営しています。</w:t>
      </w:r>
    </w:p>
    <w:p w14:paraId="5C041B18" w14:textId="77777777" w:rsidR="00C27EA6" w:rsidRPr="008F5017" w:rsidRDefault="00C27EA6" w:rsidP="00C27EA6">
      <w:pPr>
        <w:spacing w:after="0" w:line="0" w:lineRule="atLeast"/>
        <w:rPr>
          <w:rFonts w:ascii="Meiryo UI" w:eastAsia="Meiryo UI" w:hAnsi="Meiryo UI"/>
          <w:sz w:val="19"/>
          <w:szCs w:val="19"/>
          <w:lang w:eastAsia="ja-JP"/>
        </w:rPr>
      </w:pPr>
    </w:p>
    <w:p w14:paraId="24905A23" w14:textId="77777777" w:rsidR="00C27EA6" w:rsidRPr="008F5017" w:rsidRDefault="00C27EA6" w:rsidP="00C27EA6">
      <w:pPr>
        <w:spacing w:after="0" w:line="0" w:lineRule="atLeast"/>
        <w:rPr>
          <w:rFonts w:ascii="Meiryo UI" w:eastAsia="Meiryo UI" w:hAnsi="Meiryo UI"/>
          <w:sz w:val="19"/>
          <w:szCs w:val="19"/>
          <w:lang w:eastAsia="ja-JP"/>
        </w:rPr>
      </w:pPr>
      <w:r w:rsidRPr="008F5017">
        <w:rPr>
          <w:rFonts w:ascii="Meiryo UI" w:eastAsia="Meiryo UI" w:hAnsi="Meiryo UI" w:hint="eastAsia"/>
          <w:sz w:val="19"/>
          <w:szCs w:val="19"/>
          <w:lang w:eastAsia="ja-JP"/>
        </w:rPr>
        <w:t>2000年に設立され、現在では130兆米ドル以上の資産を保有する680以上の投資家と協力して、CDPは、資本市場と企業調達を利用して、企業の環境への影響を明らかにし、温室効果ガスの排出削減、水資源の保護、森林の保護を行うよう動機付ける先駆者となりました。</w:t>
      </w:r>
    </w:p>
    <w:p w14:paraId="50DEB234" w14:textId="77777777" w:rsidR="00C27EA6" w:rsidRPr="008F5017" w:rsidRDefault="00C27EA6" w:rsidP="00C27EA6">
      <w:pPr>
        <w:spacing w:after="0" w:line="0" w:lineRule="atLeast"/>
        <w:rPr>
          <w:rFonts w:ascii="Meiryo UI" w:eastAsia="Meiryo UI" w:hAnsi="Meiryo UI"/>
          <w:sz w:val="19"/>
          <w:szCs w:val="19"/>
          <w:lang w:eastAsia="ja-JP"/>
        </w:rPr>
      </w:pPr>
    </w:p>
    <w:p w14:paraId="0A67454B" w14:textId="65BE612C" w:rsidR="00C27EA6" w:rsidRPr="008F5017" w:rsidRDefault="00C27EA6" w:rsidP="00C27EA6">
      <w:pPr>
        <w:spacing w:after="0" w:line="0" w:lineRule="atLeast"/>
        <w:rPr>
          <w:rFonts w:ascii="Meiryo UI" w:eastAsia="Meiryo UI" w:hAnsi="Meiryo UI"/>
          <w:sz w:val="19"/>
          <w:szCs w:val="19"/>
          <w:lang w:eastAsia="ja-JP"/>
        </w:rPr>
      </w:pPr>
      <w:r w:rsidRPr="008F5017">
        <w:rPr>
          <w:rFonts w:ascii="Meiryo UI" w:eastAsia="Meiryo UI" w:hAnsi="Meiryo UI" w:hint="eastAsia"/>
          <w:sz w:val="19"/>
          <w:szCs w:val="19"/>
          <w:lang w:eastAsia="ja-JP"/>
        </w:rPr>
        <w:t>202</w:t>
      </w:r>
      <w:r w:rsidR="002E2907" w:rsidRPr="008F5017">
        <w:rPr>
          <w:rFonts w:ascii="Meiryo UI" w:eastAsia="Meiryo UI" w:hAnsi="Meiryo UI"/>
          <w:sz w:val="19"/>
          <w:szCs w:val="19"/>
          <w:lang w:eastAsia="ja-JP"/>
        </w:rPr>
        <w:t>2</w:t>
      </w:r>
      <w:r w:rsidRPr="008F5017">
        <w:rPr>
          <w:rFonts w:ascii="Meiryo UI" w:eastAsia="Meiryo UI" w:hAnsi="Meiryo UI" w:hint="eastAsia"/>
          <w:sz w:val="19"/>
          <w:szCs w:val="19"/>
          <w:lang w:eastAsia="ja-JP"/>
        </w:rPr>
        <w:t>年には、世界の時価総額の</w:t>
      </w:r>
      <w:r w:rsidR="00B373A9" w:rsidRPr="008F5017">
        <w:rPr>
          <w:rFonts w:ascii="Meiryo UI" w:eastAsia="Meiryo UI" w:hAnsi="Meiryo UI" w:hint="eastAsia"/>
          <w:sz w:val="19"/>
          <w:szCs w:val="19"/>
          <w:lang w:eastAsia="ja-JP"/>
        </w:rPr>
        <w:t>半分</w:t>
      </w:r>
      <w:r w:rsidRPr="008F5017">
        <w:rPr>
          <w:rFonts w:ascii="Meiryo UI" w:eastAsia="Meiryo UI" w:hAnsi="Meiryo UI" w:hint="eastAsia"/>
          <w:sz w:val="19"/>
          <w:szCs w:val="19"/>
          <w:lang w:eastAsia="ja-JP"/>
        </w:rPr>
        <w:t>に相当する1</w:t>
      </w:r>
      <w:r w:rsidR="006D580A" w:rsidRPr="008F5017">
        <w:rPr>
          <w:rFonts w:ascii="Meiryo UI" w:eastAsia="Meiryo UI" w:hAnsi="Meiryo UI"/>
          <w:sz w:val="19"/>
          <w:szCs w:val="19"/>
          <w:lang w:eastAsia="ja-JP"/>
        </w:rPr>
        <w:t>8</w:t>
      </w:r>
      <w:r w:rsidRPr="008F5017">
        <w:rPr>
          <w:rFonts w:ascii="Meiryo UI" w:eastAsia="Meiryo UI" w:hAnsi="Meiryo UI" w:hint="eastAsia"/>
          <w:sz w:val="19"/>
          <w:szCs w:val="19"/>
          <w:lang w:eastAsia="ja-JP"/>
        </w:rPr>
        <w:t>,</w:t>
      </w:r>
      <w:r w:rsidR="006D580A" w:rsidRPr="008F5017">
        <w:rPr>
          <w:rFonts w:ascii="Meiryo UI" w:eastAsia="Meiryo UI" w:hAnsi="Meiryo UI"/>
          <w:sz w:val="19"/>
          <w:szCs w:val="19"/>
          <w:lang w:eastAsia="ja-JP"/>
        </w:rPr>
        <w:t>7</w:t>
      </w:r>
      <w:r w:rsidRPr="008F5017">
        <w:rPr>
          <w:rFonts w:ascii="Meiryo UI" w:eastAsia="Meiryo UI" w:hAnsi="Meiryo UI" w:hint="eastAsia"/>
          <w:sz w:val="19"/>
          <w:szCs w:val="19"/>
          <w:lang w:eastAsia="ja-JP"/>
        </w:rPr>
        <w:t>00社以上、1,100以上の都市、州、地域を含む、世界中の</w:t>
      </w:r>
      <w:r w:rsidR="006D580A" w:rsidRPr="008F5017">
        <w:rPr>
          <w:rFonts w:ascii="Meiryo UI" w:eastAsia="Meiryo UI" w:hAnsi="Meiryo UI" w:hint="eastAsia"/>
          <w:sz w:val="19"/>
          <w:szCs w:val="19"/>
          <w:lang w:eastAsia="ja-JP"/>
        </w:rPr>
        <w:t>約</w:t>
      </w:r>
      <w:r w:rsidR="006D580A" w:rsidRPr="008F5017">
        <w:rPr>
          <w:rFonts w:ascii="Meiryo UI" w:eastAsia="Meiryo UI" w:hAnsi="Meiryo UI"/>
          <w:sz w:val="19"/>
          <w:szCs w:val="19"/>
          <w:lang w:eastAsia="ja-JP"/>
        </w:rPr>
        <w:t>20</w:t>
      </w:r>
      <w:r w:rsidRPr="008F5017">
        <w:rPr>
          <w:rFonts w:ascii="Meiryo UI" w:eastAsia="Meiryo UI" w:hAnsi="Meiryo UI" w:hint="eastAsia"/>
          <w:sz w:val="19"/>
          <w:szCs w:val="19"/>
          <w:lang w:eastAsia="ja-JP"/>
        </w:rPr>
        <w:t>,000の組織がCDPを通じてデータを開示しています。</w:t>
      </w:r>
    </w:p>
    <w:p w14:paraId="36D9FDE7" w14:textId="77777777" w:rsidR="00C27EA6" w:rsidRPr="008F5017" w:rsidRDefault="00C27EA6" w:rsidP="00C27EA6">
      <w:pPr>
        <w:spacing w:after="0" w:line="0" w:lineRule="atLeast"/>
        <w:rPr>
          <w:rFonts w:ascii="Meiryo UI" w:eastAsia="Meiryo UI" w:hAnsi="Meiryo UI"/>
          <w:sz w:val="19"/>
          <w:szCs w:val="19"/>
          <w:lang w:eastAsia="ja-JP"/>
        </w:rPr>
      </w:pPr>
    </w:p>
    <w:p w14:paraId="6150E9A4" w14:textId="77777777" w:rsidR="008F5017" w:rsidRPr="008F5017" w:rsidRDefault="00C27EA6" w:rsidP="00C27EA6">
      <w:pPr>
        <w:spacing w:after="0" w:line="0" w:lineRule="atLeast"/>
        <w:rPr>
          <w:rFonts w:ascii="Meiryo UI" w:eastAsia="Meiryo UI" w:hAnsi="Meiryo UI"/>
          <w:sz w:val="19"/>
          <w:szCs w:val="19"/>
          <w:lang w:eastAsia="ja-JP"/>
        </w:rPr>
      </w:pPr>
      <w:r w:rsidRPr="008F5017">
        <w:rPr>
          <w:rFonts w:ascii="Meiryo UI" w:eastAsia="Meiryo UI" w:hAnsi="Meiryo UI" w:hint="eastAsia"/>
          <w:sz w:val="19"/>
          <w:szCs w:val="19"/>
          <w:lang w:eastAsia="ja-JP"/>
        </w:rPr>
        <w:t>CDPは、TCFDに完全に準拠し、世界最大の環境データベースを保有しており、CDPのスコアは、ゼロカーボン、持続可能でレジリエント（強靭）な経済に向けた投資や調達の意思決定を推進するために広く利用されています。</w:t>
      </w:r>
    </w:p>
    <w:p w14:paraId="0138C701" w14:textId="77777777" w:rsidR="008F5017" w:rsidRPr="008F5017" w:rsidRDefault="008F5017" w:rsidP="00C27EA6">
      <w:pPr>
        <w:spacing w:after="0" w:line="0" w:lineRule="atLeast"/>
        <w:rPr>
          <w:rFonts w:ascii="Meiryo UI" w:eastAsia="Meiryo UI" w:hAnsi="Meiryo UI"/>
          <w:sz w:val="19"/>
          <w:szCs w:val="19"/>
          <w:lang w:eastAsia="ja-JP"/>
        </w:rPr>
      </w:pPr>
    </w:p>
    <w:p w14:paraId="63EE4E79" w14:textId="782010FE" w:rsidR="00C27EA6" w:rsidRPr="008F5017" w:rsidRDefault="00C27EA6" w:rsidP="00C27EA6">
      <w:pPr>
        <w:spacing w:after="0" w:line="0" w:lineRule="atLeast"/>
        <w:rPr>
          <w:rFonts w:ascii="Meiryo UI" w:eastAsia="Meiryo UI" w:hAnsi="Meiryo UI"/>
          <w:sz w:val="19"/>
          <w:szCs w:val="19"/>
          <w:lang w:eastAsia="ja-JP"/>
        </w:rPr>
      </w:pPr>
      <w:r w:rsidRPr="008F5017">
        <w:rPr>
          <w:rFonts w:ascii="Meiryo UI" w:eastAsia="Meiryo UI" w:hAnsi="Meiryo UI" w:hint="eastAsia"/>
          <w:sz w:val="19"/>
          <w:szCs w:val="19"/>
          <w:lang w:eastAsia="ja-JP"/>
        </w:rPr>
        <w:t>CDPは、SBT（科学的根拠に基づく目標：Science Based Targets）イニシアチブ、We Mean Business連合、The Investor Agenda（機関投資家の気候変動対策推進イニシアチブ）、</w:t>
      </w:r>
      <w:r w:rsidRPr="008F5017">
        <w:rPr>
          <w:rFonts w:ascii="Meiryo UI" w:eastAsia="Meiryo UI" w:hAnsi="Meiryo UI"/>
          <w:sz w:val="19"/>
          <w:szCs w:val="19"/>
          <w:lang w:eastAsia="ja-JP"/>
        </w:rPr>
        <w:t>NZAMI</w:t>
      </w:r>
      <w:r w:rsidRPr="008F5017">
        <w:rPr>
          <w:rFonts w:ascii="Meiryo UI" w:eastAsia="Meiryo UI" w:hAnsi="Meiryo UI" w:hint="eastAsia"/>
          <w:sz w:val="19"/>
          <w:szCs w:val="19"/>
          <w:lang w:eastAsia="ja-JP"/>
        </w:rPr>
        <w:t>（ネットゼロ・アセットマネジャーズ・イニシアチブ：Net Zero Asset Managers</w:t>
      </w:r>
      <w:r w:rsidRPr="008F5017">
        <w:rPr>
          <w:rFonts w:ascii="Meiryo UI" w:eastAsia="Meiryo UI" w:hAnsi="Meiryo UI"/>
          <w:sz w:val="19"/>
          <w:szCs w:val="19"/>
          <w:lang w:eastAsia="ja-JP"/>
        </w:rPr>
        <w:t xml:space="preserve"> Initiative</w:t>
      </w:r>
      <w:r w:rsidRPr="008F5017">
        <w:rPr>
          <w:rFonts w:ascii="Meiryo UI" w:eastAsia="Meiryo UI" w:hAnsi="Meiryo UI" w:hint="eastAsia"/>
          <w:sz w:val="19"/>
          <w:szCs w:val="19"/>
          <w:lang w:eastAsia="ja-JP"/>
        </w:rPr>
        <w:t>）の創設メンバーです。</w:t>
      </w:r>
    </w:p>
    <w:p w14:paraId="484563B4" w14:textId="77777777" w:rsidR="00C27EA6" w:rsidRPr="00293B7C" w:rsidRDefault="00C27EA6" w:rsidP="00C27EA6">
      <w:pPr>
        <w:pStyle w:val="paragraph"/>
        <w:spacing w:before="0" w:beforeAutospacing="0" w:after="0" w:afterAutospacing="0" w:line="0" w:lineRule="atLeast"/>
        <w:rPr>
          <w:rStyle w:val="eop"/>
          <w:rFonts w:ascii="Meiryo UI" w:eastAsia="Meiryo UI" w:hAnsi="Meiryo UI" w:cs="Arial"/>
          <w:sz w:val="19"/>
          <w:szCs w:val="19"/>
          <w:lang w:eastAsia="ja-JP"/>
        </w:rPr>
      </w:pPr>
    </w:p>
    <w:p w14:paraId="7B546FE5" w14:textId="77777777" w:rsidR="002A57D3" w:rsidRPr="00C27EA6" w:rsidRDefault="002A57D3" w:rsidP="4D7F3C2F">
      <w:pPr>
        <w:spacing w:line="276" w:lineRule="auto"/>
        <w:rPr>
          <w:rFonts w:ascii="Arial" w:eastAsia="Arial" w:hAnsi="Arial" w:cs="Arial"/>
          <w:lang w:val="en-GB" w:eastAsia="ja-JP"/>
        </w:rPr>
      </w:pPr>
    </w:p>
    <w:sectPr w:rsidR="002A57D3" w:rsidRPr="00C27E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1A27" w14:textId="77777777" w:rsidR="00E737BE" w:rsidRDefault="00E737BE" w:rsidP="00157612">
      <w:pPr>
        <w:spacing w:after="0" w:line="240" w:lineRule="auto"/>
      </w:pPr>
      <w:r>
        <w:separator/>
      </w:r>
    </w:p>
  </w:endnote>
  <w:endnote w:type="continuationSeparator" w:id="0">
    <w:p w14:paraId="67FB7E39" w14:textId="77777777" w:rsidR="00E737BE" w:rsidRDefault="00E737BE" w:rsidP="0015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1B" w14:textId="77777777" w:rsidR="00E737BE" w:rsidRDefault="00E737BE" w:rsidP="00157612">
      <w:pPr>
        <w:spacing w:after="0" w:line="240" w:lineRule="auto"/>
      </w:pPr>
      <w:r>
        <w:separator/>
      </w:r>
    </w:p>
  </w:footnote>
  <w:footnote w:type="continuationSeparator" w:id="0">
    <w:p w14:paraId="06D31FBE" w14:textId="77777777" w:rsidR="00E737BE" w:rsidRDefault="00E737BE" w:rsidP="00157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BA"/>
    <w:rsid w:val="00026699"/>
    <w:rsid w:val="0004002B"/>
    <w:rsid w:val="0004343E"/>
    <w:rsid w:val="00052431"/>
    <w:rsid w:val="00057DBB"/>
    <w:rsid w:val="00060E9A"/>
    <w:rsid w:val="0006149C"/>
    <w:rsid w:val="00072EAB"/>
    <w:rsid w:val="00087CA5"/>
    <w:rsid w:val="000957BF"/>
    <w:rsid w:val="000A1634"/>
    <w:rsid w:val="000B1B54"/>
    <w:rsid w:val="000E1772"/>
    <w:rsid w:val="000F5A0D"/>
    <w:rsid w:val="000F5BAE"/>
    <w:rsid w:val="000F6F86"/>
    <w:rsid w:val="001021B4"/>
    <w:rsid w:val="00102946"/>
    <w:rsid w:val="00106BE5"/>
    <w:rsid w:val="00111D4B"/>
    <w:rsid w:val="0011554D"/>
    <w:rsid w:val="00124E25"/>
    <w:rsid w:val="00157612"/>
    <w:rsid w:val="00184312"/>
    <w:rsid w:val="00185AD3"/>
    <w:rsid w:val="00193136"/>
    <w:rsid w:val="001949BF"/>
    <w:rsid w:val="001965F7"/>
    <w:rsid w:val="001A03A1"/>
    <w:rsid w:val="001A3D44"/>
    <w:rsid w:val="001D47A5"/>
    <w:rsid w:val="001E11AF"/>
    <w:rsid w:val="002118B2"/>
    <w:rsid w:val="002333B0"/>
    <w:rsid w:val="00263E0B"/>
    <w:rsid w:val="002930A9"/>
    <w:rsid w:val="002A57D3"/>
    <w:rsid w:val="002B25CA"/>
    <w:rsid w:val="002C3E72"/>
    <w:rsid w:val="002D47A4"/>
    <w:rsid w:val="002E221E"/>
    <w:rsid w:val="002E2907"/>
    <w:rsid w:val="003028B9"/>
    <w:rsid w:val="00305903"/>
    <w:rsid w:val="00346F63"/>
    <w:rsid w:val="00356B6A"/>
    <w:rsid w:val="00361025"/>
    <w:rsid w:val="00365B1B"/>
    <w:rsid w:val="003671F6"/>
    <w:rsid w:val="003B33CE"/>
    <w:rsid w:val="003C31A1"/>
    <w:rsid w:val="003D7E62"/>
    <w:rsid w:val="003E39E4"/>
    <w:rsid w:val="003F42CB"/>
    <w:rsid w:val="003F5E1A"/>
    <w:rsid w:val="00420535"/>
    <w:rsid w:val="00422FB5"/>
    <w:rsid w:val="00425B98"/>
    <w:rsid w:val="00444C1D"/>
    <w:rsid w:val="00446E1B"/>
    <w:rsid w:val="0046415C"/>
    <w:rsid w:val="0047138D"/>
    <w:rsid w:val="004B4A3B"/>
    <w:rsid w:val="004D60EE"/>
    <w:rsid w:val="004E3111"/>
    <w:rsid w:val="0050044A"/>
    <w:rsid w:val="00521006"/>
    <w:rsid w:val="00531CE7"/>
    <w:rsid w:val="005B01FF"/>
    <w:rsid w:val="005B0AA9"/>
    <w:rsid w:val="005B71CD"/>
    <w:rsid w:val="005C4191"/>
    <w:rsid w:val="005C5796"/>
    <w:rsid w:val="005D38DB"/>
    <w:rsid w:val="005D5172"/>
    <w:rsid w:val="005D715D"/>
    <w:rsid w:val="00617FC2"/>
    <w:rsid w:val="00627648"/>
    <w:rsid w:val="00630675"/>
    <w:rsid w:val="00680C2B"/>
    <w:rsid w:val="00694889"/>
    <w:rsid w:val="006C37EE"/>
    <w:rsid w:val="006C762A"/>
    <w:rsid w:val="006D580A"/>
    <w:rsid w:val="006E0B89"/>
    <w:rsid w:val="0070147F"/>
    <w:rsid w:val="0071547D"/>
    <w:rsid w:val="007351AC"/>
    <w:rsid w:val="00735F5A"/>
    <w:rsid w:val="007734E1"/>
    <w:rsid w:val="00790DC6"/>
    <w:rsid w:val="00794A71"/>
    <w:rsid w:val="007B4B0C"/>
    <w:rsid w:val="007C7C9E"/>
    <w:rsid w:val="007E39B1"/>
    <w:rsid w:val="007F4104"/>
    <w:rsid w:val="00804BD6"/>
    <w:rsid w:val="0081031D"/>
    <w:rsid w:val="00841593"/>
    <w:rsid w:val="00845E6E"/>
    <w:rsid w:val="0085068B"/>
    <w:rsid w:val="008532F4"/>
    <w:rsid w:val="00862E7C"/>
    <w:rsid w:val="008750C0"/>
    <w:rsid w:val="00891D37"/>
    <w:rsid w:val="00894D28"/>
    <w:rsid w:val="008A3184"/>
    <w:rsid w:val="008C1F86"/>
    <w:rsid w:val="008C2C3A"/>
    <w:rsid w:val="008D79AE"/>
    <w:rsid w:val="008F26F7"/>
    <w:rsid w:val="008F5017"/>
    <w:rsid w:val="0092283A"/>
    <w:rsid w:val="00927B19"/>
    <w:rsid w:val="00940BDE"/>
    <w:rsid w:val="00945BC8"/>
    <w:rsid w:val="0096300C"/>
    <w:rsid w:val="00973DBC"/>
    <w:rsid w:val="00992451"/>
    <w:rsid w:val="009950A6"/>
    <w:rsid w:val="00996621"/>
    <w:rsid w:val="00996EED"/>
    <w:rsid w:val="009A3A5B"/>
    <w:rsid w:val="009A46EC"/>
    <w:rsid w:val="009B3935"/>
    <w:rsid w:val="009B6643"/>
    <w:rsid w:val="00A3168A"/>
    <w:rsid w:val="00A602AB"/>
    <w:rsid w:val="00A610F5"/>
    <w:rsid w:val="00A87395"/>
    <w:rsid w:val="00AA1D42"/>
    <w:rsid w:val="00AD19AA"/>
    <w:rsid w:val="00AD6956"/>
    <w:rsid w:val="00AE06DA"/>
    <w:rsid w:val="00AE398A"/>
    <w:rsid w:val="00AE3D6D"/>
    <w:rsid w:val="00AF685A"/>
    <w:rsid w:val="00B00BDF"/>
    <w:rsid w:val="00B0633B"/>
    <w:rsid w:val="00B153F1"/>
    <w:rsid w:val="00B17FD6"/>
    <w:rsid w:val="00B3430C"/>
    <w:rsid w:val="00B373A9"/>
    <w:rsid w:val="00B5542E"/>
    <w:rsid w:val="00B71716"/>
    <w:rsid w:val="00B940BC"/>
    <w:rsid w:val="00BA08A1"/>
    <w:rsid w:val="00BB299C"/>
    <w:rsid w:val="00BD45E2"/>
    <w:rsid w:val="00BD6A36"/>
    <w:rsid w:val="00C11C26"/>
    <w:rsid w:val="00C27EA6"/>
    <w:rsid w:val="00C57B6B"/>
    <w:rsid w:val="00CA0509"/>
    <w:rsid w:val="00CA7712"/>
    <w:rsid w:val="00CB1382"/>
    <w:rsid w:val="00CC4D2E"/>
    <w:rsid w:val="00CF10C0"/>
    <w:rsid w:val="00CF7FC4"/>
    <w:rsid w:val="00D0175D"/>
    <w:rsid w:val="00D16C7D"/>
    <w:rsid w:val="00D22D14"/>
    <w:rsid w:val="00D25AEA"/>
    <w:rsid w:val="00D30AD5"/>
    <w:rsid w:val="00D30BC4"/>
    <w:rsid w:val="00D42B5F"/>
    <w:rsid w:val="00D71BA9"/>
    <w:rsid w:val="00D8015A"/>
    <w:rsid w:val="00D85C06"/>
    <w:rsid w:val="00DB122C"/>
    <w:rsid w:val="00DBEB6B"/>
    <w:rsid w:val="00DF165F"/>
    <w:rsid w:val="00DF6B06"/>
    <w:rsid w:val="00E149F3"/>
    <w:rsid w:val="00E31501"/>
    <w:rsid w:val="00E36549"/>
    <w:rsid w:val="00E42DED"/>
    <w:rsid w:val="00E44083"/>
    <w:rsid w:val="00E573FC"/>
    <w:rsid w:val="00E7121A"/>
    <w:rsid w:val="00E737BE"/>
    <w:rsid w:val="00E76067"/>
    <w:rsid w:val="00E95097"/>
    <w:rsid w:val="00EA1377"/>
    <w:rsid w:val="00EF303E"/>
    <w:rsid w:val="00F1032F"/>
    <w:rsid w:val="00F11701"/>
    <w:rsid w:val="00F26970"/>
    <w:rsid w:val="00F408AC"/>
    <w:rsid w:val="00F6535B"/>
    <w:rsid w:val="00F734E3"/>
    <w:rsid w:val="00F76426"/>
    <w:rsid w:val="00F766BA"/>
    <w:rsid w:val="00F83393"/>
    <w:rsid w:val="00F8622C"/>
    <w:rsid w:val="00F900F4"/>
    <w:rsid w:val="00F9596D"/>
    <w:rsid w:val="00FC4B43"/>
    <w:rsid w:val="00FD5839"/>
    <w:rsid w:val="00FE04EC"/>
    <w:rsid w:val="01670044"/>
    <w:rsid w:val="016F343B"/>
    <w:rsid w:val="01BE4AFE"/>
    <w:rsid w:val="01CEB1E5"/>
    <w:rsid w:val="01F844C4"/>
    <w:rsid w:val="0223C94D"/>
    <w:rsid w:val="03009C89"/>
    <w:rsid w:val="035F9090"/>
    <w:rsid w:val="03824F70"/>
    <w:rsid w:val="03BF99AE"/>
    <w:rsid w:val="03FFAF4C"/>
    <w:rsid w:val="04283672"/>
    <w:rsid w:val="04CFDDF1"/>
    <w:rsid w:val="04E353EF"/>
    <w:rsid w:val="05119A26"/>
    <w:rsid w:val="054241B2"/>
    <w:rsid w:val="055B6A0F"/>
    <w:rsid w:val="05F10784"/>
    <w:rsid w:val="0634781F"/>
    <w:rsid w:val="0668A611"/>
    <w:rsid w:val="06A0E573"/>
    <w:rsid w:val="074281CF"/>
    <w:rsid w:val="07779351"/>
    <w:rsid w:val="07906F5B"/>
    <w:rsid w:val="07D37153"/>
    <w:rsid w:val="07FF9B53"/>
    <w:rsid w:val="08070C3C"/>
    <w:rsid w:val="0828E099"/>
    <w:rsid w:val="084F509E"/>
    <w:rsid w:val="08930AD1"/>
    <w:rsid w:val="089F7746"/>
    <w:rsid w:val="08DF92AD"/>
    <w:rsid w:val="08F71A6E"/>
    <w:rsid w:val="091D406B"/>
    <w:rsid w:val="096A463F"/>
    <w:rsid w:val="09720B09"/>
    <w:rsid w:val="09ABD8C7"/>
    <w:rsid w:val="0A0A5F47"/>
    <w:rsid w:val="0A674BC4"/>
    <w:rsid w:val="0A8D2C41"/>
    <w:rsid w:val="0C2204AE"/>
    <w:rsid w:val="0C3C438C"/>
    <w:rsid w:val="0C5C589A"/>
    <w:rsid w:val="0D841692"/>
    <w:rsid w:val="0DBEC704"/>
    <w:rsid w:val="0E362F7E"/>
    <w:rsid w:val="0E3D6C3D"/>
    <w:rsid w:val="0EEED5D3"/>
    <w:rsid w:val="0F0EB8CA"/>
    <w:rsid w:val="0F15842B"/>
    <w:rsid w:val="0F5A9765"/>
    <w:rsid w:val="0F624977"/>
    <w:rsid w:val="0F6CDA85"/>
    <w:rsid w:val="0FE9B2BF"/>
    <w:rsid w:val="1043DF1D"/>
    <w:rsid w:val="10FA282B"/>
    <w:rsid w:val="116DC6D3"/>
    <w:rsid w:val="118A1114"/>
    <w:rsid w:val="11DC3F80"/>
    <w:rsid w:val="11F32678"/>
    <w:rsid w:val="1220C4BA"/>
    <w:rsid w:val="122BAC0C"/>
    <w:rsid w:val="127F3097"/>
    <w:rsid w:val="12CF60D2"/>
    <w:rsid w:val="13243CB7"/>
    <w:rsid w:val="132A628D"/>
    <w:rsid w:val="134BE603"/>
    <w:rsid w:val="138C7126"/>
    <w:rsid w:val="13AC2A3E"/>
    <w:rsid w:val="1543101E"/>
    <w:rsid w:val="15C8461B"/>
    <w:rsid w:val="15DB7691"/>
    <w:rsid w:val="15F40821"/>
    <w:rsid w:val="16240F7E"/>
    <w:rsid w:val="16EEEA05"/>
    <w:rsid w:val="170D7D2B"/>
    <w:rsid w:val="1710C153"/>
    <w:rsid w:val="171679B5"/>
    <w:rsid w:val="174656D5"/>
    <w:rsid w:val="1825DC06"/>
    <w:rsid w:val="185D839F"/>
    <w:rsid w:val="189492AE"/>
    <w:rsid w:val="1993D6B2"/>
    <w:rsid w:val="19968ADE"/>
    <w:rsid w:val="199B1994"/>
    <w:rsid w:val="19A95E03"/>
    <w:rsid w:val="1A74088E"/>
    <w:rsid w:val="1AB79E43"/>
    <w:rsid w:val="1ABCCB78"/>
    <w:rsid w:val="1ADF0A08"/>
    <w:rsid w:val="1B08789C"/>
    <w:rsid w:val="1B36564F"/>
    <w:rsid w:val="1C248F0A"/>
    <w:rsid w:val="1C536EA4"/>
    <w:rsid w:val="1CFDA10A"/>
    <w:rsid w:val="1D5769E1"/>
    <w:rsid w:val="1DE6F9C0"/>
    <w:rsid w:val="1E1F2474"/>
    <w:rsid w:val="1E5D37D1"/>
    <w:rsid w:val="1E714AF0"/>
    <w:rsid w:val="1E88294B"/>
    <w:rsid w:val="1EB5A631"/>
    <w:rsid w:val="1F49D54D"/>
    <w:rsid w:val="1F99ED58"/>
    <w:rsid w:val="2072C8A7"/>
    <w:rsid w:val="209E8E3F"/>
    <w:rsid w:val="20B7A399"/>
    <w:rsid w:val="20C1B9C0"/>
    <w:rsid w:val="210E48FA"/>
    <w:rsid w:val="21BAFD15"/>
    <w:rsid w:val="21C48EE9"/>
    <w:rsid w:val="22CCFD1B"/>
    <w:rsid w:val="22DD9A67"/>
    <w:rsid w:val="2353AF86"/>
    <w:rsid w:val="235F7972"/>
    <w:rsid w:val="243FED68"/>
    <w:rsid w:val="244CB8E1"/>
    <w:rsid w:val="244DDAB0"/>
    <w:rsid w:val="24AD537B"/>
    <w:rsid w:val="259A9CB3"/>
    <w:rsid w:val="25FA2D59"/>
    <w:rsid w:val="2617524F"/>
    <w:rsid w:val="2694FE0F"/>
    <w:rsid w:val="271CB51E"/>
    <w:rsid w:val="27706A6A"/>
    <w:rsid w:val="283569F6"/>
    <w:rsid w:val="28F7DBE9"/>
    <w:rsid w:val="2917E5D2"/>
    <w:rsid w:val="291A264D"/>
    <w:rsid w:val="2984A01A"/>
    <w:rsid w:val="299D4C69"/>
    <w:rsid w:val="29BA45EA"/>
    <w:rsid w:val="2A8C47DF"/>
    <w:rsid w:val="2A8EDDE3"/>
    <w:rsid w:val="2B91C8D1"/>
    <w:rsid w:val="2BEC2064"/>
    <w:rsid w:val="2C761C60"/>
    <w:rsid w:val="2D1384EE"/>
    <w:rsid w:val="2D27C46F"/>
    <w:rsid w:val="2D5FA973"/>
    <w:rsid w:val="2D9E1427"/>
    <w:rsid w:val="2E067115"/>
    <w:rsid w:val="2FAE6EA1"/>
    <w:rsid w:val="3098C15E"/>
    <w:rsid w:val="31683E51"/>
    <w:rsid w:val="316E13A7"/>
    <w:rsid w:val="31884585"/>
    <w:rsid w:val="31904753"/>
    <w:rsid w:val="3193C409"/>
    <w:rsid w:val="32552E97"/>
    <w:rsid w:val="331358D9"/>
    <w:rsid w:val="3337D5F6"/>
    <w:rsid w:val="334D0AF3"/>
    <w:rsid w:val="33A53255"/>
    <w:rsid w:val="33CA703A"/>
    <w:rsid w:val="33FE972D"/>
    <w:rsid w:val="343C3F21"/>
    <w:rsid w:val="344CD5AA"/>
    <w:rsid w:val="34548813"/>
    <w:rsid w:val="347A57E0"/>
    <w:rsid w:val="34C529CD"/>
    <w:rsid w:val="34CB64CB"/>
    <w:rsid w:val="34CC4DA2"/>
    <w:rsid w:val="3577BB26"/>
    <w:rsid w:val="367E0F98"/>
    <w:rsid w:val="36D15845"/>
    <w:rsid w:val="36DE8582"/>
    <w:rsid w:val="36EE1563"/>
    <w:rsid w:val="37422D28"/>
    <w:rsid w:val="387A6E08"/>
    <w:rsid w:val="392F6F35"/>
    <w:rsid w:val="39819AE3"/>
    <w:rsid w:val="39952B4B"/>
    <w:rsid w:val="39AB0E5F"/>
    <w:rsid w:val="39DB1832"/>
    <w:rsid w:val="39EDB2D1"/>
    <w:rsid w:val="3A286A32"/>
    <w:rsid w:val="3AD623EB"/>
    <w:rsid w:val="3B57DBF2"/>
    <w:rsid w:val="3B60DBAB"/>
    <w:rsid w:val="3BBE5CDC"/>
    <w:rsid w:val="3BC9B583"/>
    <w:rsid w:val="3C2E7028"/>
    <w:rsid w:val="3CAC8274"/>
    <w:rsid w:val="3CF6C6BE"/>
    <w:rsid w:val="3D418FD0"/>
    <w:rsid w:val="3D452B97"/>
    <w:rsid w:val="3D9B52EB"/>
    <w:rsid w:val="3DF39DD2"/>
    <w:rsid w:val="3DF988F4"/>
    <w:rsid w:val="3E27C10C"/>
    <w:rsid w:val="3ED0B24F"/>
    <w:rsid w:val="3F579ACE"/>
    <w:rsid w:val="3FCC5FE4"/>
    <w:rsid w:val="4011A4C3"/>
    <w:rsid w:val="402164B9"/>
    <w:rsid w:val="402DA96D"/>
    <w:rsid w:val="406393AF"/>
    <w:rsid w:val="408FB85E"/>
    <w:rsid w:val="4113342D"/>
    <w:rsid w:val="415B8F38"/>
    <w:rsid w:val="415FBCAE"/>
    <w:rsid w:val="41C10058"/>
    <w:rsid w:val="41F3FB79"/>
    <w:rsid w:val="4219E180"/>
    <w:rsid w:val="4234A46E"/>
    <w:rsid w:val="4263CEFD"/>
    <w:rsid w:val="42A5608C"/>
    <w:rsid w:val="42D169B7"/>
    <w:rsid w:val="42DB8DFC"/>
    <w:rsid w:val="4329CCB3"/>
    <w:rsid w:val="436243AA"/>
    <w:rsid w:val="438D1C3E"/>
    <w:rsid w:val="43928BBA"/>
    <w:rsid w:val="4441D09C"/>
    <w:rsid w:val="447735F5"/>
    <w:rsid w:val="44775E5D"/>
    <w:rsid w:val="44B42F7A"/>
    <w:rsid w:val="44C01E6D"/>
    <w:rsid w:val="44CC3337"/>
    <w:rsid w:val="44DE097F"/>
    <w:rsid w:val="45468D7F"/>
    <w:rsid w:val="4635BCC0"/>
    <w:rsid w:val="46364692"/>
    <w:rsid w:val="46B2BC03"/>
    <w:rsid w:val="46C673E7"/>
    <w:rsid w:val="46C7FA72"/>
    <w:rsid w:val="47274C00"/>
    <w:rsid w:val="47A6467F"/>
    <w:rsid w:val="47BAF53E"/>
    <w:rsid w:val="48F3C3ED"/>
    <w:rsid w:val="49AC15A0"/>
    <w:rsid w:val="4A1DA2AA"/>
    <w:rsid w:val="4A637BD2"/>
    <w:rsid w:val="4A8BEA01"/>
    <w:rsid w:val="4AD7C1EF"/>
    <w:rsid w:val="4B2AE8FB"/>
    <w:rsid w:val="4B4564CE"/>
    <w:rsid w:val="4B877FFD"/>
    <w:rsid w:val="4C10911A"/>
    <w:rsid w:val="4C54B7C9"/>
    <w:rsid w:val="4D7F3C2F"/>
    <w:rsid w:val="4D9401F6"/>
    <w:rsid w:val="4DAD24CC"/>
    <w:rsid w:val="4DB51E80"/>
    <w:rsid w:val="4DBFC63D"/>
    <w:rsid w:val="4E5FF01F"/>
    <w:rsid w:val="4E6B254E"/>
    <w:rsid w:val="4ECE6D66"/>
    <w:rsid w:val="4F015031"/>
    <w:rsid w:val="4F2DFBF1"/>
    <w:rsid w:val="4F630571"/>
    <w:rsid w:val="500B9AF5"/>
    <w:rsid w:val="5040C6B2"/>
    <w:rsid w:val="5086A440"/>
    <w:rsid w:val="51114D6A"/>
    <w:rsid w:val="51525C2C"/>
    <w:rsid w:val="51DCFFF0"/>
    <w:rsid w:val="52685824"/>
    <w:rsid w:val="527BE520"/>
    <w:rsid w:val="529A7107"/>
    <w:rsid w:val="52D86C84"/>
    <w:rsid w:val="530C19A0"/>
    <w:rsid w:val="532D5E43"/>
    <w:rsid w:val="53A23703"/>
    <w:rsid w:val="53B8B613"/>
    <w:rsid w:val="53ECA6AB"/>
    <w:rsid w:val="5414F1D6"/>
    <w:rsid w:val="54491548"/>
    <w:rsid w:val="549931FB"/>
    <w:rsid w:val="5588770C"/>
    <w:rsid w:val="5630E93C"/>
    <w:rsid w:val="5664FF05"/>
    <w:rsid w:val="56F4F662"/>
    <w:rsid w:val="57CC6DE7"/>
    <w:rsid w:val="57EFBA8F"/>
    <w:rsid w:val="58D7E4FE"/>
    <w:rsid w:val="59178779"/>
    <w:rsid w:val="59189BB3"/>
    <w:rsid w:val="5971DBA4"/>
    <w:rsid w:val="5984FA4A"/>
    <w:rsid w:val="59977E7B"/>
    <w:rsid w:val="59F583EA"/>
    <w:rsid w:val="5A063E3C"/>
    <w:rsid w:val="5B052D7C"/>
    <w:rsid w:val="5C1A8BEC"/>
    <w:rsid w:val="5C1BD44A"/>
    <w:rsid w:val="5C4DF4EE"/>
    <w:rsid w:val="5CDA5EE3"/>
    <w:rsid w:val="5DAF293F"/>
    <w:rsid w:val="5DB4D43E"/>
    <w:rsid w:val="5F732151"/>
    <w:rsid w:val="5F8023C9"/>
    <w:rsid w:val="603B0008"/>
    <w:rsid w:val="62883995"/>
    <w:rsid w:val="62BD3672"/>
    <w:rsid w:val="633AEF20"/>
    <w:rsid w:val="6345B694"/>
    <w:rsid w:val="6391324F"/>
    <w:rsid w:val="64572A47"/>
    <w:rsid w:val="6469FDC6"/>
    <w:rsid w:val="64B5AD00"/>
    <w:rsid w:val="64DA6E52"/>
    <w:rsid w:val="65824602"/>
    <w:rsid w:val="65C476F9"/>
    <w:rsid w:val="66FC3C21"/>
    <w:rsid w:val="6711E185"/>
    <w:rsid w:val="681109B7"/>
    <w:rsid w:val="6847ED09"/>
    <w:rsid w:val="685B1717"/>
    <w:rsid w:val="68814C2E"/>
    <w:rsid w:val="6954C3C0"/>
    <w:rsid w:val="69BAB117"/>
    <w:rsid w:val="69BB6EEF"/>
    <w:rsid w:val="69DDD36D"/>
    <w:rsid w:val="69F5EFE1"/>
    <w:rsid w:val="69FAA617"/>
    <w:rsid w:val="6B1E0238"/>
    <w:rsid w:val="6B244A29"/>
    <w:rsid w:val="6B78DF16"/>
    <w:rsid w:val="6BBAAFB1"/>
    <w:rsid w:val="6CBE51D7"/>
    <w:rsid w:val="6D62D285"/>
    <w:rsid w:val="6D8A2469"/>
    <w:rsid w:val="6DD62BD1"/>
    <w:rsid w:val="6E197D21"/>
    <w:rsid w:val="6ED99604"/>
    <w:rsid w:val="6EFAFDCE"/>
    <w:rsid w:val="6F9FEA9C"/>
    <w:rsid w:val="700ACF08"/>
    <w:rsid w:val="70B98D1B"/>
    <w:rsid w:val="71C54F6E"/>
    <w:rsid w:val="72896E89"/>
    <w:rsid w:val="7352E998"/>
    <w:rsid w:val="73D9AC98"/>
    <w:rsid w:val="74771823"/>
    <w:rsid w:val="75D871B7"/>
    <w:rsid w:val="76D4655E"/>
    <w:rsid w:val="77079C9B"/>
    <w:rsid w:val="770E7E5F"/>
    <w:rsid w:val="779102C9"/>
    <w:rsid w:val="77BED7E6"/>
    <w:rsid w:val="7816A48B"/>
    <w:rsid w:val="789E5999"/>
    <w:rsid w:val="78A06FB6"/>
    <w:rsid w:val="78AA9945"/>
    <w:rsid w:val="78D304EC"/>
    <w:rsid w:val="790E9B7E"/>
    <w:rsid w:val="79F09E76"/>
    <w:rsid w:val="7AA4E37F"/>
    <w:rsid w:val="7AD21CA4"/>
    <w:rsid w:val="7AD69A40"/>
    <w:rsid w:val="7B0B739E"/>
    <w:rsid w:val="7B8C6ED7"/>
    <w:rsid w:val="7BB2CCB5"/>
    <w:rsid w:val="7C005742"/>
    <w:rsid w:val="7C21EE21"/>
    <w:rsid w:val="7C855BA9"/>
    <w:rsid w:val="7C92A9B1"/>
    <w:rsid w:val="7CB4E046"/>
    <w:rsid w:val="7CB53A36"/>
    <w:rsid w:val="7D3A3904"/>
    <w:rsid w:val="7DFC9FB4"/>
    <w:rsid w:val="7E63E356"/>
    <w:rsid w:val="7EB71F0A"/>
    <w:rsid w:val="7ED293BF"/>
    <w:rsid w:val="7F2BB9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FCBD1"/>
  <w15:chartTrackingRefBased/>
  <w15:docId w15:val="{6D57DADD-6681-41F8-A3A9-4EAA24C1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6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44C1D"/>
    <w:rPr>
      <w:sz w:val="16"/>
      <w:szCs w:val="16"/>
    </w:rPr>
  </w:style>
  <w:style w:type="paragraph" w:styleId="a4">
    <w:name w:val="annotation text"/>
    <w:basedOn w:val="a"/>
    <w:link w:val="a5"/>
    <w:uiPriority w:val="99"/>
    <w:unhideWhenUsed/>
    <w:rsid w:val="00444C1D"/>
    <w:pPr>
      <w:spacing w:line="240" w:lineRule="auto"/>
    </w:pPr>
    <w:rPr>
      <w:sz w:val="20"/>
      <w:szCs w:val="20"/>
    </w:rPr>
  </w:style>
  <w:style w:type="character" w:customStyle="1" w:styleId="a5">
    <w:name w:val="コメント文字列 (文字)"/>
    <w:basedOn w:val="a0"/>
    <w:link w:val="a4"/>
    <w:uiPriority w:val="99"/>
    <w:rsid w:val="00444C1D"/>
    <w:rPr>
      <w:sz w:val="20"/>
      <w:szCs w:val="20"/>
    </w:rPr>
  </w:style>
  <w:style w:type="paragraph" w:styleId="a6">
    <w:name w:val="annotation subject"/>
    <w:basedOn w:val="a4"/>
    <w:next w:val="a4"/>
    <w:link w:val="a7"/>
    <w:uiPriority w:val="99"/>
    <w:semiHidden/>
    <w:unhideWhenUsed/>
    <w:rsid w:val="0096300C"/>
    <w:rPr>
      <w:b/>
      <w:bCs/>
    </w:rPr>
  </w:style>
  <w:style w:type="character" w:customStyle="1" w:styleId="a7">
    <w:name w:val="コメント内容 (文字)"/>
    <w:basedOn w:val="a5"/>
    <w:link w:val="a6"/>
    <w:uiPriority w:val="99"/>
    <w:semiHidden/>
    <w:rsid w:val="0096300C"/>
    <w:rPr>
      <w:b/>
      <w:bCs/>
      <w:sz w:val="20"/>
      <w:szCs w:val="20"/>
    </w:rPr>
  </w:style>
  <w:style w:type="character" w:customStyle="1" w:styleId="normaltextrun">
    <w:name w:val="normaltextrun"/>
    <w:basedOn w:val="a0"/>
    <w:rsid w:val="00F83393"/>
  </w:style>
  <w:style w:type="character" w:customStyle="1" w:styleId="eop">
    <w:name w:val="eop"/>
    <w:basedOn w:val="a0"/>
    <w:rsid w:val="00EA1377"/>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sid w:val="00446E1B"/>
    <w:rPr>
      <w:color w:val="605E5C"/>
      <w:shd w:val="clear" w:color="auto" w:fill="E1DFDD"/>
    </w:rPr>
  </w:style>
  <w:style w:type="character" w:styleId="aa">
    <w:name w:val="Mention"/>
    <w:basedOn w:val="a0"/>
    <w:uiPriority w:val="99"/>
    <w:unhideWhenUsed/>
    <w:rPr>
      <w:color w:val="2B579A"/>
      <w:shd w:val="clear" w:color="auto" w:fill="E6E6E6"/>
    </w:rPr>
  </w:style>
  <w:style w:type="paragraph" w:styleId="ab">
    <w:name w:val="Revision"/>
    <w:hidden/>
    <w:uiPriority w:val="99"/>
    <w:semiHidden/>
    <w:rsid w:val="00B940BC"/>
    <w:pPr>
      <w:spacing w:after="0" w:line="240" w:lineRule="auto"/>
    </w:pPr>
  </w:style>
  <w:style w:type="paragraph" w:styleId="ac">
    <w:name w:val="header"/>
    <w:basedOn w:val="a"/>
    <w:link w:val="ad"/>
    <w:uiPriority w:val="99"/>
    <w:unhideWhenUsed/>
    <w:rsid w:val="00157612"/>
    <w:pPr>
      <w:tabs>
        <w:tab w:val="center" w:pos="4252"/>
        <w:tab w:val="right" w:pos="8504"/>
      </w:tabs>
      <w:snapToGrid w:val="0"/>
    </w:pPr>
  </w:style>
  <w:style w:type="character" w:customStyle="1" w:styleId="ad">
    <w:name w:val="ヘッダー (文字)"/>
    <w:basedOn w:val="a0"/>
    <w:link w:val="ac"/>
    <w:uiPriority w:val="99"/>
    <w:rsid w:val="00157612"/>
  </w:style>
  <w:style w:type="paragraph" w:styleId="ae">
    <w:name w:val="footer"/>
    <w:basedOn w:val="a"/>
    <w:link w:val="af"/>
    <w:uiPriority w:val="99"/>
    <w:unhideWhenUsed/>
    <w:rsid w:val="00157612"/>
    <w:pPr>
      <w:tabs>
        <w:tab w:val="center" w:pos="4252"/>
        <w:tab w:val="right" w:pos="8504"/>
      </w:tabs>
      <w:snapToGrid w:val="0"/>
    </w:pPr>
  </w:style>
  <w:style w:type="character" w:customStyle="1" w:styleId="af">
    <w:name w:val="フッター (文字)"/>
    <w:basedOn w:val="a0"/>
    <w:link w:val="ae"/>
    <w:uiPriority w:val="99"/>
    <w:rsid w:val="00157612"/>
  </w:style>
  <w:style w:type="paragraph" w:customStyle="1" w:styleId="paragraph">
    <w:name w:val="paragraph"/>
    <w:basedOn w:val="a"/>
    <w:rsid w:val="00C27EA6"/>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dp.net/en/respo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3e2988-ba3c-4fa3-88c5-f2b08e5132b3">
      <UserInfo>
        <DisplayName>Sarah Leatherbarrow</DisplayName>
        <AccountId>1903</AccountId>
        <AccountType/>
      </UserInfo>
      <UserInfo>
        <DisplayName>Sapna Shah</DisplayName>
        <AccountId>3308</AccountId>
        <AccountType/>
      </UserInfo>
      <UserInfo>
        <DisplayName>Rosie Shead</DisplayName>
        <AccountId>3185</AccountId>
        <AccountType/>
      </UserInfo>
    </SharedWithUsers>
    <lcf76f155ced4ddcb4097134ff3c332f xmlns="414809e8-85ba-4006-a311-9444dedc5228">
      <Terms xmlns="http://schemas.microsoft.com/office/infopath/2007/PartnerControls"/>
    </lcf76f155ced4ddcb4097134ff3c332f>
    <TaxCatchAll xmlns="453e2988-ba3c-4fa3-88c5-f2b08e5132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9E1A8C0557F24AB5E4CE49441DA9A2" ma:contentTypeVersion="14" ma:contentTypeDescription="Create a new document." ma:contentTypeScope="" ma:versionID="22cfe3a2c7830bbc601508125f485dd8">
  <xsd:schema xmlns:xsd="http://www.w3.org/2001/XMLSchema" xmlns:xs="http://www.w3.org/2001/XMLSchema" xmlns:p="http://schemas.microsoft.com/office/2006/metadata/properties" xmlns:ns2="414809e8-85ba-4006-a311-9444dedc5228" xmlns:ns3="453e2988-ba3c-4fa3-88c5-f2b08e5132b3" targetNamespace="http://schemas.microsoft.com/office/2006/metadata/properties" ma:root="true" ma:fieldsID="fc2497dda6277096a37a72344c3ef3f2" ns2:_="" ns3:_="">
    <xsd:import namespace="414809e8-85ba-4006-a311-9444dedc5228"/>
    <xsd:import namespace="453e2988-ba3c-4fa3-88c5-f2b08e513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809e8-85ba-4006-a311-9444dedc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0a4d-6b75-4023-8f7b-3ccf3fa91e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e2988-ba3c-4fa3-88c5-f2b08e513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d7976-875e-4a7c-9be9-1fee58cf63eb}" ma:internalName="TaxCatchAll" ma:showField="CatchAllData" ma:web="453e2988-ba3c-4fa3-88c5-f2b08e513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3CF65-B033-4848-801A-2898DD434618}">
  <ds:schemaRefs>
    <ds:schemaRef ds:uri="http://schemas.microsoft.com/office/2006/metadata/properties"/>
    <ds:schemaRef ds:uri="http://schemas.microsoft.com/office/infopath/2007/PartnerControls"/>
    <ds:schemaRef ds:uri="f12f0ecc-64a8-4061-bd4e-0ae6e2f49fd1"/>
    <ds:schemaRef ds:uri="20e6f6b9-213e-4282-94cf-dbdd32da83a0"/>
  </ds:schemaRefs>
</ds:datastoreItem>
</file>

<file path=customXml/itemProps2.xml><?xml version="1.0" encoding="utf-8"?>
<ds:datastoreItem xmlns:ds="http://schemas.openxmlformats.org/officeDocument/2006/customXml" ds:itemID="{677233F9-05E9-457E-B2B6-1C680942B4E7}"/>
</file>

<file path=customXml/itemProps3.xml><?xml version="1.0" encoding="utf-8"?>
<ds:datastoreItem xmlns:ds="http://schemas.openxmlformats.org/officeDocument/2006/customXml" ds:itemID="{B43070BE-F5F4-4517-B41A-21A75B4AC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Brown</dc:creator>
  <cp:keywords/>
  <dc:description/>
  <cp:lastModifiedBy>H Maya Takahashi</cp:lastModifiedBy>
  <cp:revision>122</cp:revision>
  <dcterms:created xsi:type="dcterms:W3CDTF">2022-09-12T15:34:00Z</dcterms:created>
  <dcterms:modified xsi:type="dcterms:W3CDTF">2022-10-12T01:41:00Z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0x0101003E9E1A8C0557F24AB5E4CE49441DA9A2</vt:lpwstr>
  </property>
  <property fmtid="{D5CDD505-2E9C-101B-9397-08002B2CF9AE}" pid="3" name="Order">
    <vt:r8>29500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